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84" w:rsidRDefault="00F06384" w:rsidP="00FC7E8C">
      <w:pPr>
        <w:jc w:val="center"/>
        <w:rPr>
          <w:b/>
          <w:color w:val="1F497D" w:themeColor="text2"/>
        </w:rPr>
      </w:pPr>
    </w:p>
    <w:p w:rsidR="00324C34" w:rsidRDefault="00C944FC">
      <w:pPr>
        <w:rPr>
          <w:b/>
          <w:color w:val="1F497D" w:themeColor="text2"/>
        </w:rPr>
      </w:pPr>
      <w:r w:rsidRPr="00727276">
        <w:rPr>
          <w:i/>
          <w:color w:val="1F497D" w:themeColor="text2"/>
        </w:rPr>
        <w:t>A</w:t>
      </w:r>
      <w:r w:rsidR="006F7224" w:rsidRPr="00727276">
        <w:rPr>
          <w:i/>
          <w:color w:val="1F497D" w:themeColor="text2"/>
        </w:rPr>
        <w:t>ppendice</w:t>
      </w:r>
      <w:r w:rsidRPr="00727276">
        <w:rPr>
          <w:i/>
          <w:color w:val="1F497D" w:themeColor="text2"/>
        </w:rPr>
        <w:t xml:space="preserve"> I</w:t>
      </w:r>
    </w:p>
    <w:tbl>
      <w:tblPr>
        <w:tblStyle w:val="Grigliatabella"/>
        <w:tblW w:w="4963" w:type="pct"/>
        <w:tblInd w:w="-34" w:type="dxa"/>
        <w:tblLayout w:type="fixed"/>
        <w:tblLook w:val="04A0"/>
      </w:tblPr>
      <w:tblGrid>
        <w:gridCol w:w="1423"/>
        <w:gridCol w:w="170"/>
        <w:gridCol w:w="1528"/>
        <w:gridCol w:w="1416"/>
        <w:gridCol w:w="426"/>
        <w:gridCol w:w="558"/>
        <w:gridCol w:w="1277"/>
        <w:gridCol w:w="1987"/>
        <w:gridCol w:w="996"/>
      </w:tblGrid>
      <w:tr w:rsidR="00136870" w:rsidTr="00136870">
        <w:tc>
          <w:tcPr>
            <w:tcW w:w="5000" w:type="pct"/>
            <w:gridSpan w:val="9"/>
            <w:tcBorders>
              <w:bottom w:val="nil"/>
            </w:tcBorders>
          </w:tcPr>
          <w:p w:rsidR="00136870" w:rsidRPr="00133E1F" w:rsidRDefault="00136870" w:rsidP="00B4260F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A) </w:t>
            </w:r>
            <w:r w:rsidRPr="00F139AD">
              <w:rPr>
                <w:b/>
                <w:i/>
                <w:color w:val="1F497D" w:themeColor="text2"/>
                <w:sz w:val="24"/>
                <w:szCs w:val="24"/>
              </w:rPr>
              <w:t>TIPOLOGIA DI VARIAZIONE</w:t>
            </w:r>
            <w:r w:rsidRPr="00F139AD">
              <w:rPr>
                <w:b/>
                <w:i/>
                <w:color w:val="1F497D" w:themeColor="text2"/>
              </w:rPr>
              <w:t xml:space="preserve"> </w:t>
            </w:r>
          </w:p>
        </w:tc>
      </w:tr>
      <w:tr w:rsidR="000A011B" w:rsidTr="00B4260F">
        <w:tc>
          <w:tcPr>
            <w:tcW w:w="8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11B" w:rsidRPr="0004702C" w:rsidRDefault="000A011B" w:rsidP="00136870">
            <w:pPr>
              <w:ind w:left="-143"/>
              <w:rPr>
                <w:b/>
                <w:color w:val="1F497D" w:themeColor="text2"/>
              </w:rPr>
            </w:pPr>
          </w:p>
        </w:tc>
        <w:tc>
          <w:tcPr>
            <w:tcW w:w="3677" w:type="pct"/>
            <w:gridSpan w:val="6"/>
          </w:tcPr>
          <w:p w:rsidR="000A011B" w:rsidRPr="0004702C" w:rsidRDefault="000A011B" w:rsidP="00B4260F">
            <w:pPr>
              <w:rPr>
                <w:b/>
                <w:color w:val="1F497D" w:themeColor="text2"/>
              </w:rPr>
            </w:pPr>
            <w:r w:rsidRPr="0004702C">
              <w:rPr>
                <w:b/>
                <w:color w:val="1F497D" w:themeColor="text2"/>
              </w:rPr>
              <w:t xml:space="preserve">A.1) </w:t>
            </w:r>
            <w:r>
              <w:rPr>
                <w:b/>
                <w:color w:val="1F497D" w:themeColor="text2"/>
              </w:rPr>
              <w:t xml:space="preserve">Una o più variazioni </w:t>
            </w:r>
            <w:r w:rsidRPr="0004702C">
              <w:rPr>
                <w:b/>
                <w:color w:val="1F497D" w:themeColor="text2"/>
              </w:rPr>
              <w:t xml:space="preserve">che riguardano una singola AIP  </w:t>
            </w:r>
          </w:p>
        </w:tc>
        <w:tc>
          <w:tcPr>
            <w:tcW w:w="509" w:type="pct"/>
            <w:vMerge w:val="restart"/>
          </w:tcPr>
          <w:p w:rsidR="000A011B" w:rsidRPr="000630B8" w:rsidRDefault="000A011B" w:rsidP="00B4260F">
            <w:pPr>
              <w:rPr>
                <w:b/>
                <w:color w:val="1F497D" w:themeColor="text2"/>
              </w:rPr>
            </w:pPr>
            <w:r w:rsidRPr="004D07F2">
              <w:rPr>
                <w:color w:val="1F497D" w:themeColor="text2"/>
              </w:rPr>
              <w:sym w:font="ZapfDingbats" w:char="F06F"/>
            </w:r>
          </w:p>
          <w:p w:rsidR="000A011B" w:rsidRDefault="000A011B" w:rsidP="00B4260F">
            <w:pPr>
              <w:rPr>
                <w:b/>
                <w:color w:val="1F497D" w:themeColor="text2"/>
              </w:rPr>
            </w:pPr>
            <w:r w:rsidRPr="004D07F2">
              <w:rPr>
                <w:color w:val="1F497D" w:themeColor="text2"/>
              </w:rPr>
              <w:sym w:font="ZapfDingbats" w:char="F06F"/>
            </w:r>
          </w:p>
          <w:p w:rsidR="000A011B" w:rsidRDefault="000A011B" w:rsidP="00B4260F">
            <w:pPr>
              <w:rPr>
                <w:b/>
                <w:color w:val="1F497D" w:themeColor="text2"/>
              </w:rPr>
            </w:pPr>
            <w:r w:rsidRPr="004D07F2">
              <w:rPr>
                <w:color w:val="1F497D" w:themeColor="text2"/>
              </w:rPr>
              <w:sym w:font="ZapfDingbats" w:char="F06F"/>
            </w:r>
          </w:p>
        </w:tc>
      </w:tr>
      <w:tr w:rsidR="000A011B" w:rsidTr="00B4260F">
        <w:tc>
          <w:tcPr>
            <w:tcW w:w="8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11B" w:rsidRPr="0004702C" w:rsidRDefault="000A011B" w:rsidP="00B4260F">
            <w:pPr>
              <w:rPr>
                <w:b/>
                <w:color w:val="1F497D" w:themeColor="text2"/>
              </w:rPr>
            </w:pPr>
          </w:p>
        </w:tc>
        <w:tc>
          <w:tcPr>
            <w:tcW w:w="3677" w:type="pct"/>
            <w:gridSpan w:val="6"/>
          </w:tcPr>
          <w:p w:rsidR="000A011B" w:rsidRPr="000A011B" w:rsidRDefault="000A011B" w:rsidP="000A011B">
            <w:pPr>
              <w:rPr>
                <w:b/>
                <w:color w:val="1F497D" w:themeColor="text2"/>
              </w:rPr>
            </w:pPr>
            <w:r w:rsidRPr="0004702C">
              <w:rPr>
                <w:b/>
                <w:color w:val="1F497D" w:themeColor="text2"/>
              </w:rPr>
              <w:t xml:space="preserve">A.2) </w:t>
            </w:r>
            <w:r>
              <w:rPr>
                <w:b/>
                <w:color w:val="1F497D" w:themeColor="text2"/>
              </w:rPr>
              <w:t>Singola v</w:t>
            </w:r>
            <w:r w:rsidRPr="0004702C">
              <w:rPr>
                <w:b/>
                <w:color w:val="1F497D" w:themeColor="text2"/>
              </w:rPr>
              <w:t xml:space="preserve">ariazione </w:t>
            </w:r>
            <w:r>
              <w:rPr>
                <w:b/>
                <w:color w:val="1F497D" w:themeColor="text2"/>
              </w:rPr>
              <w:t>comune ad una pluralità di AIP</w:t>
            </w:r>
          </w:p>
        </w:tc>
        <w:tc>
          <w:tcPr>
            <w:tcW w:w="509" w:type="pct"/>
            <w:vMerge/>
          </w:tcPr>
          <w:p w:rsidR="000A011B" w:rsidRDefault="000A011B" w:rsidP="00B4260F">
            <w:pPr>
              <w:rPr>
                <w:b/>
                <w:color w:val="1F497D" w:themeColor="text2"/>
              </w:rPr>
            </w:pPr>
          </w:p>
        </w:tc>
      </w:tr>
      <w:tr w:rsidR="000A011B" w:rsidTr="00B4260F">
        <w:tc>
          <w:tcPr>
            <w:tcW w:w="8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11B" w:rsidRPr="0004702C" w:rsidRDefault="000A011B" w:rsidP="00B4260F">
            <w:pPr>
              <w:rPr>
                <w:b/>
                <w:color w:val="1F497D" w:themeColor="text2"/>
              </w:rPr>
            </w:pPr>
          </w:p>
        </w:tc>
        <w:tc>
          <w:tcPr>
            <w:tcW w:w="3677" w:type="pct"/>
            <w:gridSpan w:val="6"/>
          </w:tcPr>
          <w:p w:rsidR="000A011B" w:rsidRPr="000A011B" w:rsidRDefault="000A011B" w:rsidP="000A011B">
            <w:pPr>
              <w:rPr>
                <w:b/>
                <w:color w:val="1F497D" w:themeColor="text2"/>
              </w:rPr>
            </w:pPr>
            <w:r w:rsidRPr="0004702C">
              <w:rPr>
                <w:b/>
                <w:color w:val="1F497D" w:themeColor="text2"/>
              </w:rPr>
              <w:t>A.</w:t>
            </w:r>
            <w:r>
              <w:rPr>
                <w:b/>
                <w:color w:val="1F497D" w:themeColor="text2"/>
              </w:rPr>
              <w:t>3</w:t>
            </w:r>
            <w:r w:rsidRPr="0004702C">
              <w:rPr>
                <w:b/>
                <w:color w:val="1F497D" w:themeColor="text2"/>
              </w:rPr>
              <w:t xml:space="preserve">) </w:t>
            </w:r>
            <w:r w:rsidRPr="000A011B">
              <w:rPr>
                <w:b/>
                <w:color w:val="1F497D" w:themeColor="text2"/>
              </w:rPr>
              <w:t>Singola variazione corrispondente alle tipologie c.1.8</w:t>
            </w:r>
            <w:r>
              <w:rPr>
                <w:b/>
                <w:color w:val="1F497D" w:themeColor="text2"/>
              </w:rPr>
              <w:t xml:space="preserve"> o</w:t>
            </w:r>
            <w:r w:rsidRPr="000A011B">
              <w:rPr>
                <w:b/>
                <w:color w:val="1F497D" w:themeColor="text2"/>
              </w:rPr>
              <w:t xml:space="preserve"> c.1.9 </w:t>
            </w:r>
            <w:r>
              <w:rPr>
                <w:b/>
                <w:color w:val="1F497D" w:themeColor="text2"/>
              </w:rPr>
              <w:t>o</w:t>
            </w:r>
            <w:r w:rsidRPr="000A011B">
              <w:rPr>
                <w:b/>
                <w:color w:val="1F497D" w:themeColor="text2"/>
              </w:rPr>
              <w:t xml:space="preserve"> c.1.15</w:t>
            </w:r>
          </w:p>
        </w:tc>
        <w:tc>
          <w:tcPr>
            <w:tcW w:w="509" w:type="pct"/>
            <w:vMerge/>
          </w:tcPr>
          <w:p w:rsidR="000A011B" w:rsidRDefault="000A011B" w:rsidP="00B4260F">
            <w:pPr>
              <w:rPr>
                <w:b/>
                <w:color w:val="1F497D" w:themeColor="text2"/>
              </w:rPr>
            </w:pPr>
          </w:p>
        </w:tc>
      </w:tr>
      <w:tr w:rsidR="000A011B" w:rsidTr="00136870">
        <w:tc>
          <w:tcPr>
            <w:tcW w:w="5000" w:type="pct"/>
            <w:gridSpan w:val="9"/>
            <w:tcBorders>
              <w:top w:val="nil"/>
            </w:tcBorders>
          </w:tcPr>
          <w:p w:rsidR="000A011B" w:rsidRDefault="000A011B" w:rsidP="00B4260F">
            <w:pPr>
              <w:ind w:right="-1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0630B8">
              <w:rPr>
                <w:b/>
                <w:i/>
                <w:color w:val="1F497D" w:themeColor="text2"/>
                <w:sz w:val="24"/>
                <w:szCs w:val="24"/>
              </w:rPr>
              <w:t>B) SINGOLA AIP O ELENCO DI AIP</w:t>
            </w: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0630B8">
              <w:rPr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  <w:p w:rsidR="000A011B" w:rsidRPr="00605D0F" w:rsidRDefault="000A011B" w:rsidP="00196CBC">
            <w:pPr>
              <w:rPr>
                <w:b/>
                <w:i/>
                <w:color w:val="1F497D" w:themeColor="text2"/>
                <w:sz w:val="16"/>
                <w:szCs w:val="16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Nel caso di variazione di tipologia A.2</w:t>
            </w:r>
            <w:r w:rsidR="00300F03">
              <w:rPr>
                <w:i/>
                <w:color w:val="1F497D" w:themeColor="text2"/>
                <w:sz w:val="20"/>
                <w:szCs w:val="20"/>
              </w:rPr>
              <w:t>/A.3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 ripetere la compilazione dell</w:t>
            </w:r>
            <w:r w:rsidR="00196CBC">
              <w:rPr>
                <w:i/>
                <w:color w:val="1F497D" w:themeColor="text2"/>
                <w:sz w:val="20"/>
                <w:szCs w:val="20"/>
              </w:rPr>
              <w:t>e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 informazioni richieste, </w:t>
            </w:r>
            <w:r w:rsidRPr="000630B8">
              <w:rPr>
                <w:i/>
                <w:color w:val="1F497D" w:themeColor="text2"/>
                <w:sz w:val="20"/>
                <w:szCs w:val="20"/>
              </w:rPr>
              <w:t xml:space="preserve">per 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ogni </w:t>
            </w:r>
            <w:r w:rsidRPr="000630B8">
              <w:rPr>
                <w:i/>
                <w:color w:val="1F497D" w:themeColor="text2"/>
                <w:sz w:val="20"/>
                <w:szCs w:val="20"/>
              </w:rPr>
              <w:t>AIP interessata</w:t>
            </w:r>
            <w:r>
              <w:rPr>
                <w:i/>
                <w:color w:val="1F497D" w:themeColor="text2"/>
                <w:sz w:val="20"/>
                <w:szCs w:val="20"/>
              </w:rPr>
              <w:t>:</w:t>
            </w:r>
            <w:r w:rsidRPr="00605D0F">
              <w:rPr>
                <w:b/>
                <w:i/>
                <w:color w:val="1F497D" w:themeColor="text2"/>
                <w:sz w:val="16"/>
                <w:szCs w:val="16"/>
              </w:rPr>
              <w:t xml:space="preserve"> </w:t>
            </w:r>
          </w:p>
        </w:tc>
      </w:tr>
      <w:tr w:rsidR="000A011B" w:rsidTr="000A011B">
        <w:trPr>
          <w:trHeight w:val="1297"/>
        </w:trPr>
        <w:tc>
          <w:tcPr>
            <w:tcW w:w="727" w:type="pct"/>
          </w:tcPr>
          <w:p w:rsidR="000A011B" w:rsidRDefault="000A011B" w:rsidP="00B4260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Numero progressivo</w:t>
            </w:r>
          </w:p>
          <w:p w:rsidR="000A011B" w:rsidRDefault="000A011B" w:rsidP="00B4260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(n.1,2,3, etc)</w:t>
            </w:r>
          </w:p>
        </w:tc>
        <w:tc>
          <w:tcPr>
            <w:tcW w:w="868" w:type="pct"/>
            <w:gridSpan w:val="2"/>
          </w:tcPr>
          <w:p w:rsidR="000A011B" w:rsidRDefault="000A011B" w:rsidP="00B4260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Paese UE/EEA di provenienza</w:t>
            </w:r>
          </w:p>
          <w:p w:rsidR="000A011B" w:rsidRDefault="000A011B" w:rsidP="00B4260F">
            <w:pPr>
              <w:rPr>
                <w:b/>
                <w:color w:val="1F497D" w:themeColor="text2"/>
              </w:rPr>
            </w:pPr>
          </w:p>
        </w:tc>
        <w:tc>
          <w:tcPr>
            <w:tcW w:w="1227" w:type="pct"/>
            <w:gridSpan w:val="3"/>
          </w:tcPr>
          <w:p w:rsidR="000A011B" w:rsidRDefault="000A011B" w:rsidP="00B4260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Medicinale autorizzato all’importazione</w:t>
            </w:r>
          </w:p>
          <w:p w:rsidR="000A011B" w:rsidRDefault="000A011B" w:rsidP="00B4260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</w:t>
            </w:r>
            <w:r w:rsidRPr="00F67793">
              <w:rPr>
                <w:b/>
                <w:color w:val="1F497D" w:themeColor="text2"/>
              </w:rPr>
              <w:t>nome, dosaggio, forma farmaceutica, unità posologiche</w:t>
            </w:r>
            <w:r>
              <w:rPr>
                <w:b/>
                <w:color w:val="1F497D" w:themeColor="text2"/>
              </w:rPr>
              <w:t xml:space="preserve">) </w:t>
            </w:r>
          </w:p>
        </w:tc>
        <w:tc>
          <w:tcPr>
            <w:tcW w:w="653" w:type="pct"/>
          </w:tcPr>
          <w:p w:rsidR="000A011B" w:rsidRDefault="000A011B" w:rsidP="00B4260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Codice AIC a nove cifre</w:t>
            </w:r>
          </w:p>
        </w:tc>
        <w:tc>
          <w:tcPr>
            <w:tcW w:w="1524" w:type="pct"/>
            <w:gridSpan w:val="2"/>
          </w:tcPr>
          <w:p w:rsidR="000A011B" w:rsidRDefault="000A011B" w:rsidP="00B4260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Determinazione </w:t>
            </w:r>
          </w:p>
          <w:p w:rsidR="000A011B" w:rsidRDefault="000A011B" w:rsidP="00B4260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AIP: numero, data e serie </w:t>
            </w:r>
          </w:p>
          <w:p w:rsidR="000A011B" w:rsidRDefault="000A011B" w:rsidP="00B4260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della Gazzetta Ufficiale </w:t>
            </w:r>
          </w:p>
        </w:tc>
      </w:tr>
      <w:tr w:rsidR="000A011B" w:rsidTr="00136870">
        <w:trPr>
          <w:trHeight w:val="446"/>
        </w:trPr>
        <w:tc>
          <w:tcPr>
            <w:tcW w:w="5000" w:type="pct"/>
            <w:gridSpan w:val="9"/>
          </w:tcPr>
          <w:p w:rsidR="000A011B" w:rsidRDefault="000A011B" w:rsidP="00837BA0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C) </w:t>
            </w:r>
            <w:r w:rsidRPr="00F139AD">
              <w:rPr>
                <w:b/>
                <w:i/>
                <w:color w:val="1F497D" w:themeColor="text2"/>
                <w:sz w:val="24"/>
                <w:szCs w:val="24"/>
              </w:rPr>
              <w:t>DESCRIZIONE</w:t>
            </w: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 DELLA/DELLE VARIAZIONE/VARIAZIONI E </w:t>
            </w:r>
            <w:r w:rsidR="00EC76F4">
              <w:rPr>
                <w:b/>
                <w:i/>
                <w:color w:val="1F497D" w:themeColor="text2"/>
                <w:sz w:val="24"/>
                <w:szCs w:val="24"/>
              </w:rPr>
              <w:t xml:space="preserve">DELLA </w:t>
            </w: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DOCUMENTAZIONE </w:t>
            </w:r>
          </w:p>
          <w:p w:rsidR="000A011B" w:rsidRPr="00F139AD" w:rsidRDefault="000A011B" w:rsidP="00AA2E34">
            <w:pPr>
              <w:rPr>
                <w:b/>
                <w:color w:val="1F497D" w:themeColor="text2"/>
              </w:rPr>
            </w:pPr>
            <w:r w:rsidRPr="00C93102">
              <w:rPr>
                <w:i/>
                <w:color w:val="1F497D" w:themeColor="text2"/>
                <w:sz w:val="20"/>
                <w:szCs w:val="20"/>
              </w:rPr>
              <w:t>(</w:t>
            </w:r>
            <w:r w:rsidRPr="00D55636">
              <w:rPr>
                <w:i/>
                <w:color w:val="1F497D" w:themeColor="text2"/>
                <w:sz w:val="19"/>
                <w:szCs w:val="19"/>
              </w:rPr>
              <w:t xml:space="preserve">barrare </w:t>
            </w:r>
            <w:r>
              <w:rPr>
                <w:i/>
                <w:color w:val="1F497D" w:themeColor="text2"/>
                <w:sz w:val="19"/>
                <w:szCs w:val="19"/>
              </w:rPr>
              <w:t>una o più caselle per una variazione</w:t>
            </w:r>
            <w:r w:rsidRPr="00D55636">
              <w:rPr>
                <w:i/>
                <w:color w:val="1F497D" w:themeColor="text2"/>
                <w:sz w:val="19"/>
                <w:szCs w:val="19"/>
              </w:rPr>
              <w:t xml:space="preserve"> A.1</w:t>
            </w:r>
            <w:r>
              <w:rPr>
                <w:i/>
                <w:color w:val="1F497D" w:themeColor="text2"/>
                <w:sz w:val="19"/>
                <w:szCs w:val="19"/>
              </w:rPr>
              <w:t>, come applicabile;</w:t>
            </w:r>
            <w:r w:rsidRPr="00D55636">
              <w:rPr>
                <w:i/>
                <w:color w:val="1F497D" w:themeColor="text2"/>
                <w:sz w:val="19"/>
                <w:szCs w:val="19"/>
              </w:rPr>
              <w:t xml:space="preserve"> </w:t>
            </w:r>
            <w:r>
              <w:rPr>
                <w:i/>
                <w:color w:val="1F497D" w:themeColor="text2"/>
                <w:sz w:val="19"/>
                <w:szCs w:val="19"/>
              </w:rPr>
              <w:t xml:space="preserve">barrare una </w:t>
            </w:r>
            <w:r w:rsidRPr="00D55636">
              <w:rPr>
                <w:i/>
                <w:color w:val="1F497D" w:themeColor="text2"/>
                <w:sz w:val="19"/>
                <w:szCs w:val="19"/>
              </w:rPr>
              <w:t xml:space="preserve">casella </w:t>
            </w:r>
            <w:r>
              <w:rPr>
                <w:i/>
                <w:color w:val="1F497D" w:themeColor="text2"/>
                <w:sz w:val="19"/>
                <w:szCs w:val="19"/>
              </w:rPr>
              <w:t xml:space="preserve">per una </w:t>
            </w:r>
            <w:r w:rsidRPr="00D55636">
              <w:rPr>
                <w:i/>
                <w:color w:val="1F497D" w:themeColor="text2"/>
                <w:sz w:val="19"/>
                <w:szCs w:val="19"/>
              </w:rPr>
              <w:t>variazione A.2</w:t>
            </w:r>
            <w:r>
              <w:rPr>
                <w:i/>
                <w:color w:val="1F497D" w:themeColor="text2"/>
                <w:sz w:val="19"/>
                <w:szCs w:val="19"/>
              </w:rPr>
              <w:t xml:space="preserve"> o A.3)</w:t>
            </w:r>
            <w:r w:rsidRPr="00C93102">
              <w:rPr>
                <w:i/>
                <w:color w:val="1F497D" w:themeColor="text2"/>
                <w:sz w:val="20"/>
                <w:szCs w:val="20"/>
              </w:rPr>
              <w:t xml:space="preserve"> </w:t>
            </w:r>
            <w:r w:rsidRPr="00F139AD">
              <w:rPr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0A011B" w:rsidTr="00136870">
        <w:tc>
          <w:tcPr>
            <w:tcW w:w="2319" w:type="pct"/>
            <w:gridSpan w:val="4"/>
          </w:tcPr>
          <w:p w:rsidR="000A011B" w:rsidRDefault="000A011B" w:rsidP="00133E1F">
            <w:pPr>
              <w:rPr>
                <w:b/>
                <w:color w:val="1F497D" w:themeColor="text2"/>
              </w:rPr>
            </w:pPr>
          </w:p>
        </w:tc>
        <w:tc>
          <w:tcPr>
            <w:tcW w:w="218" w:type="pct"/>
          </w:tcPr>
          <w:p w:rsidR="000A011B" w:rsidRPr="00CD3030" w:rsidRDefault="000A011B" w:rsidP="00BD17DD">
            <w:pPr>
              <w:rPr>
                <w:b/>
                <w:color w:val="1F497D" w:themeColor="text2"/>
              </w:rPr>
            </w:pPr>
          </w:p>
        </w:tc>
        <w:tc>
          <w:tcPr>
            <w:tcW w:w="2463" w:type="pct"/>
            <w:gridSpan w:val="4"/>
          </w:tcPr>
          <w:p w:rsidR="000A011B" w:rsidRPr="00CD3030" w:rsidRDefault="000A011B" w:rsidP="00136870">
            <w:pPr>
              <w:rPr>
                <w:b/>
                <w:color w:val="1F497D" w:themeColor="text2"/>
              </w:rPr>
            </w:pPr>
            <w:r w:rsidRPr="00CD3030">
              <w:rPr>
                <w:b/>
                <w:color w:val="1F497D" w:themeColor="text2"/>
              </w:rPr>
              <w:t>Documentazione da allegare</w:t>
            </w:r>
            <w:r>
              <w:rPr>
                <w:b/>
                <w:color w:val="1F497D" w:themeColor="text2"/>
              </w:rPr>
              <w:t xml:space="preserve"> alla domanda </w:t>
            </w:r>
          </w:p>
        </w:tc>
      </w:tr>
      <w:tr w:rsidR="000A011B" w:rsidTr="00136870">
        <w:tc>
          <w:tcPr>
            <w:tcW w:w="2319" w:type="pct"/>
            <w:gridSpan w:val="4"/>
          </w:tcPr>
          <w:p w:rsidR="000A011B" w:rsidRDefault="000A011B" w:rsidP="00AA2E34">
            <w:pPr>
              <w:pStyle w:val="PreformattatoHTML"/>
              <w:shd w:val="clear" w:color="auto" w:fill="FFFFFF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605D0F">
              <w:rPr>
                <w:rFonts w:asciiTheme="minorHAnsi" w:eastAsiaTheme="minorHAnsi" w:hAnsiTheme="minorHAnsi" w:cstheme="minorBidi"/>
                <w:b/>
                <w:color w:val="1F497D" w:themeColor="text2"/>
                <w:sz w:val="22"/>
                <w:szCs w:val="22"/>
                <w:lang w:eastAsia="en-US"/>
              </w:rPr>
              <w:t>C.1) Modifiche che riguardano il medicinale</w:t>
            </w:r>
            <w:r>
              <w:rPr>
                <w:rFonts w:asciiTheme="minorHAnsi" w:eastAsiaTheme="minorHAnsi" w:hAnsiTheme="minorHAnsi" w:cstheme="minorBidi"/>
                <w:b/>
                <w:color w:val="1F497D" w:themeColor="text2"/>
                <w:sz w:val="22"/>
                <w:szCs w:val="22"/>
                <w:lang w:eastAsia="en-US"/>
              </w:rPr>
              <w:t xml:space="preserve"> autorizzato all’importazione </w:t>
            </w:r>
            <w:r w:rsidRPr="00AA2E34">
              <w:rPr>
                <w:rFonts w:asciiTheme="minorHAnsi" w:eastAsiaTheme="minorHAnsi" w:hAnsiTheme="minorHAnsi" w:cstheme="minorBidi"/>
                <w:color w:val="1F497D" w:themeColor="text2"/>
                <w:sz w:val="21"/>
                <w:szCs w:val="21"/>
                <w:lang w:eastAsia="en-US"/>
              </w:rPr>
              <w:t>(</w:t>
            </w:r>
            <w:r w:rsidRPr="00AA2E34">
              <w:rPr>
                <w:rFonts w:asciiTheme="minorHAnsi" w:eastAsiaTheme="minorHAnsi" w:hAnsiTheme="minorHAnsi" w:cstheme="minorBidi"/>
                <w:i/>
                <w:color w:val="1F497D" w:themeColor="text2"/>
                <w:sz w:val="21"/>
                <w:szCs w:val="21"/>
                <w:lang w:eastAsia="en-US"/>
              </w:rPr>
              <w:t>la documentazione deve essere fornita per ogni AIP indicata al punto B, ove applicabile</w:t>
            </w:r>
            <w:r w:rsidRPr="00AA2E34">
              <w:rPr>
                <w:rFonts w:asciiTheme="minorHAnsi" w:eastAsiaTheme="minorHAnsi" w:hAnsiTheme="minorHAnsi" w:cstheme="minorBidi"/>
                <w:color w:val="1F497D" w:themeColor="text2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18" w:type="pct"/>
          </w:tcPr>
          <w:p w:rsidR="000A011B" w:rsidRPr="004D07F2" w:rsidRDefault="000A011B" w:rsidP="00E234F6">
            <w:pPr>
              <w:rPr>
                <w:color w:val="1F497D" w:themeColor="text2"/>
              </w:rPr>
            </w:pPr>
          </w:p>
        </w:tc>
        <w:tc>
          <w:tcPr>
            <w:tcW w:w="2463" w:type="pct"/>
            <w:gridSpan w:val="4"/>
          </w:tcPr>
          <w:p w:rsidR="000A011B" w:rsidRDefault="000A011B" w:rsidP="00E234F6">
            <w:pPr>
              <w:rPr>
                <w:b/>
                <w:color w:val="1F497D" w:themeColor="text2"/>
              </w:rPr>
            </w:pPr>
          </w:p>
        </w:tc>
      </w:tr>
      <w:tr w:rsidR="000A011B" w:rsidTr="00136870">
        <w:tc>
          <w:tcPr>
            <w:tcW w:w="2319" w:type="pct"/>
            <w:gridSpan w:val="4"/>
          </w:tcPr>
          <w:p w:rsidR="000A011B" w:rsidRPr="0075740C" w:rsidRDefault="000A011B" w:rsidP="00F139AD">
            <w:pPr>
              <w:pStyle w:val="PreformattatoHTML"/>
              <w:shd w:val="clear" w:color="auto" w:fill="FFFFFF"/>
              <w:rPr>
                <w:rFonts w:asciiTheme="minorHAnsi" w:hAnsiTheme="minorHAnsi"/>
                <w:color w:val="1F497D" w:themeColor="text2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c.1.1 </w:t>
            </w:r>
            <w:r w:rsidRPr="00467E87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Modifica della denominazione del medicinale estero</w:t>
            </w:r>
          </w:p>
        </w:tc>
        <w:tc>
          <w:tcPr>
            <w:tcW w:w="218" w:type="pct"/>
          </w:tcPr>
          <w:p w:rsidR="000A011B" w:rsidRPr="004D07F2" w:rsidRDefault="000A011B" w:rsidP="00E234F6">
            <w:pPr>
              <w:rPr>
                <w:color w:val="1F497D" w:themeColor="text2"/>
              </w:rPr>
            </w:pP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2463" w:type="pct"/>
            <w:gridSpan w:val="4"/>
          </w:tcPr>
          <w:p w:rsidR="000A011B" w:rsidRPr="007E53DA" w:rsidRDefault="000A011B" w:rsidP="00E723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Scansione del Foglio Illustrativo (FI) </w:t>
            </w:r>
            <w:r w:rsidRPr="007E53DA">
              <w:rPr>
                <w:color w:val="1F497D" w:themeColor="text2"/>
              </w:rPr>
              <w:t xml:space="preserve"> e</w:t>
            </w:r>
            <w:r>
              <w:rPr>
                <w:color w:val="1F497D" w:themeColor="text2"/>
              </w:rPr>
              <w:t>/o</w:t>
            </w:r>
            <w:r w:rsidRPr="007E53DA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 xml:space="preserve">delle </w:t>
            </w:r>
            <w:r w:rsidRPr="007E53DA">
              <w:rPr>
                <w:color w:val="1F497D" w:themeColor="text2"/>
              </w:rPr>
              <w:t>etichette</w:t>
            </w:r>
            <w:r>
              <w:rPr>
                <w:color w:val="1F497D" w:themeColor="text2"/>
              </w:rPr>
              <w:t xml:space="preserve"> che evidenzino la modifica</w:t>
            </w:r>
          </w:p>
        </w:tc>
      </w:tr>
      <w:tr w:rsidR="000A011B" w:rsidTr="00136870">
        <w:tc>
          <w:tcPr>
            <w:tcW w:w="2319" w:type="pct"/>
            <w:gridSpan w:val="4"/>
          </w:tcPr>
          <w:p w:rsidR="000A011B" w:rsidRPr="00FC1C68" w:rsidRDefault="000A011B" w:rsidP="00680A12">
            <w:pPr>
              <w:pStyle w:val="PreformattatoHTML"/>
              <w:shd w:val="clear" w:color="auto" w:fill="FFFFFF"/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c.1.2 </w:t>
            </w:r>
            <w:r w:rsidRPr="00FC1C6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Modifica del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codice</w:t>
            </w:r>
            <w:r w:rsidRPr="00FC1C6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AIC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nel paese di provenienza</w:t>
            </w:r>
          </w:p>
        </w:tc>
        <w:tc>
          <w:tcPr>
            <w:tcW w:w="218" w:type="pct"/>
          </w:tcPr>
          <w:p w:rsidR="000A011B" w:rsidRDefault="000A011B" w:rsidP="00B4260F">
            <w:pPr>
              <w:rPr>
                <w:b/>
                <w:color w:val="1F497D" w:themeColor="text2"/>
              </w:rPr>
            </w:pP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2463" w:type="pct"/>
            <w:gridSpan w:val="4"/>
          </w:tcPr>
          <w:p w:rsidR="000A011B" w:rsidRPr="007E53DA" w:rsidRDefault="000A011B" w:rsidP="00B426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Scansione delle e</w:t>
            </w:r>
            <w:r w:rsidRPr="007E53DA">
              <w:rPr>
                <w:color w:val="1F497D" w:themeColor="text2"/>
              </w:rPr>
              <w:t xml:space="preserve">tichette </w:t>
            </w:r>
            <w:r>
              <w:rPr>
                <w:color w:val="1F497D" w:themeColor="text2"/>
              </w:rPr>
              <w:t xml:space="preserve">che evidenzino la modifica </w:t>
            </w:r>
          </w:p>
        </w:tc>
      </w:tr>
      <w:tr w:rsidR="000A011B" w:rsidTr="00136870">
        <w:tc>
          <w:tcPr>
            <w:tcW w:w="2319" w:type="pct"/>
            <w:gridSpan w:val="4"/>
          </w:tcPr>
          <w:p w:rsidR="000A011B" w:rsidRPr="0075740C" w:rsidRDefault="000A011B" w:rsidP="00126D8C">
            <w:pPr>
              <w:pStyle w:val="PreformattatoHTML"/>
              <w:shd w:val="clear" w:color="auto" w:fill="FFFFFF"/>
              <w:rPr>
                <w:rFonts w:asciiTheme="minorHAnsi" w:hAnsiTheme="minorHAnsi"/>
                <w:color w:val="1F497D" w:themeColor="text2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c.1.3 </w:t>
            </w:r>
            <w:r w:rsidRPr="00FC1C6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Modifica del nome e/o dell'indirizzo del titolare AIC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nel paese di provenienza</w:t>
            </w:r>
          </w:p>
        </w:tc>
        <w:tc>
          <w:tcPr>
            <w:tcW w:w="218" w:type="pct"/>
          </w:tcPr>
          <w:p w:rsidR="000A011B" w:rsidRDefault="000A011B" w:rsidP="00E234F6">
            <w:pPr>
              <w:rPr>
                <w:b/>
                <w:color w:val="1F497D" w:themeColor="text2"/>
              </w:rPr>
            </w:pP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2463" w:type="pct"/>
            <w:gridSpan w:val="4"/>
          </w:tcPr>
          <w:p w:rsidR="000A011B" w:rsidRPr="007E53DA" w:rsidRDefault="000A011B" w:rsidP="00E723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Scansione del </w:t>
            </w:r>
            <w:r w:rsidRPr="007E53DA">
              <w:rPr>
                <w:color w:val="1F497D" w:themeColor="text2"/>
              </w:rPr>
              <w:t>FI e</w:t>
            </w:r>
            <w:r>
              <w:rPr>
                <w:color w:val="1F497D" w:themeColor="text2"/>
              </w:rPr>
              <w:t>/o</w:t>
            </w:r>
            <w:r w:rsidRPr="007E53DA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 xml:space="preserve">delle </w:t>
            </w:r>
            <w:r w:rsidRPr="007E53DA">
              <w:rPr>
                <w:color w:val="1F497D" w:themeColor="text2"/>
              </w:rPr>
              <w:t xml:space="preserve">etichette </w:t>
            </w:r>
            <w:r>
              <w:rPr>
                <w:color w:val="1F497D" w:themeColor="text2"/>
              </w:rPr>
              <w:t>che evidenzino la modifica</w:t>
            </w:r>
          </w:p>
        </w:tc>
      </w:tr>
      <w:tr w:rsidR="000A011B" w:rsidTr="00136870">
        <w:tc>
          <w:tcPr>
            <w:tcW w:w="2319" w:type="pct"/>
            <w:gridSpan w:val="4"/>
          </w:tcPr>
          <w:p w:rsidR="000A011B" w:rsidRPr="00C93102" w:rsidRDefault="000A011B" w:rsidP="00126D8C">
            <w:pPr>
              <w:pStyle w:val="PreformattatoHTML"/>
              <w:shd w:val="clear" w:color="auto" w:fill="FFFFFF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c.1.4 </w:t>
            </w:r>
            <w:r w:rsidRPr="00FC1C6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Modifica del nome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e/</w:t>
            </w:r>
            <w:r w:rsidRPr="00FC1C6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o dell’indirizzo del produttore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218" w:type="pct"/>
          </w:tcPr>
          <w:p w:rsidR="000A011B" w:rsidRDefault="000A011B" w:rsidP="00E234F6">
            <w:pPr>
              <w:rPr>
                <w:b/>
                <w:color w:val="1F497D" w:themeColor="text2"/>
              </w:rPr>
            </w:pP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2463" w:type="pct"/>
            <w:gridSpan w:val="4"/>
          </w:tcPr>
          <w:p w:rsidR="000A011B" w:rsidRPr="007E53DA" w:rsidRDefault="000A011B" w:rsidP="00BC62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Scansione del </w:t>
            </w:r>
            <w:r w:rsidRPr="007E53DA">
              <w:rPr>
                <w:color w:val="1F497D" w:themeColor="text2"/>
              </w:rPr>
              <w:t>FI e</w:t>
            </w:r>
            <w:r>
              <w:rPr>
                <w:color w:val="1F497D" w:themeColor="text2"/>
              </w:rPr>
              <w:t>/o</w:t>
            </w:r>
            <w:r w:rsidRPr="007E53DA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 xml:space="preserve">delle </w:t>
            </w:r>
            <w:r w:rsidRPr="007E53DA">
              <w:rPr>
                <w:color w:val="1F497D" w:themeColor="text2"/>
              </w:rPr>
              <w:t xml:space="preserve">etichette </w:t>
            </w:r>
            <w:r>
              <w:rPr>
                <w:color w:val="1F497D" w:themeColor="text2"/>
              </w:rPr>
              <w:t>che evidenzino la modifica</w:t>
            </w:r>
          </w:p>
        </w:tc>
      </w:tr>
      <w:tr w:rsidR="000A011B" w:rsidTr="00136870">
        <w:tc>
          <w:tcPr>
            <w:tcW w:w="2319" w:type="pct"/>
            <w:gridSpan w:val="4"/>
          </w:tcPr>
          <w:p w:rsidR="000A011B" w:rsidRPr="00C93102" w:rsidRDefault="000A011B" w:rsidP="00126D8C">
            <w:pPr>
              <w:pStyle w:val="PreformattatoHTML"/>
              <w:shd w:val="clear" w:color="auto" w:fill="FFFFFF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c.1.5 </w:t>
            </w:r>
            <w:r w:rsidRPr="00FC1C6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Aggiunta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/sostituzione</w:t>
            </w:r>
            <w:r w:rsidRPr="00FC1C6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di un produttore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218" w:type="pct"/>
          </w:tcPr>
          <w:p w:rsidR="000A011B" w:rsidRPr="004D07F2" w:rsidRDefault="000A011B" w:rsidP="00E234F6">
            <w:pPr>
              <w:rPr>
                <w:color w:val="1F497D" w:themeColor="text2"/>
              </w:rPr>
            </w:pP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2463" w:type="pct"/>
            <w:gridSpan w:val="4"/>
          </w:tcPr>
          <w:p w:rsidR="000A011B" w:rsidRPr="007E53DA" w:rsidRDefault="000A011B" w:rsidP="00826B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Scansione del </w:t>
            </w:r>
            <w:r w:rsidRPr="007E53DA">
              <w:rPr>
                <w:color w:val="1F497D" w:themeColor="text2"/>
              </w:rPr>
              <w:t xml:space="preserve">FI </w:t>
            </w:r>
            <w:r>
              <w:rPr>
                <w:color w:val="1F497D" w:themeColor="text2"/>
              </w:rPr>
              <w:t xml:space="preserve">che evidenzi la modifica </w:t>
            </w:r>
          </w:p>
        </w:tc>
      </w:tr>
      <w:tr w:rsidR="000A011B" w:rsidTr="00136870">
        <w:tc>
          <w:tcPr>
            <w:tcW w:w="2319" w:type="pct"/>
            <w:gridSpan w:val="4"/>
          </w:tcPr>
          <w:p w:rsidR="000A011B" w:rsidRPr="00FC1C68" w:rsidRDefault="000A011B" w:rsidP="00126D8C">
            <w:pPr>
              <w:pStyle w:val="PreformattatoHTML"/>
              <w:shd w:val="clear" w:color="auto" w:fill="FFFFFF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c.1.6 Eliminazione di un produttore </w:t>
            </w:r>
          </w:p>
        </w:tc>
        <w:tc>
          <w:tcPr>
            <w:tcW w:w="218" w:type="pct"/>
          </w:tcPr>
          <w:p w:rsidR="000A011B" w:rsidRPr="004D07F2" w:rsidRDefault="000A011B" w:rsidP="00E234F6">
            <w:pPr>
              <w:rPr>
                <w:color w:val="1F497D" w:themeColor="text2"/>
              </w:rPr>
            </w:pPr>
          </w:p>
        </w:tc>
        <w:tc>
          <w:tcPr>
            <w:tcW w:w="2463" w:type="pct"/>
            <w:gridSpan w:val="4"/>
          </w:tcPr>
          <w:p w:rsidR="000A011B" w:rsidRPr="007E53DA" w:rsidRDefault="000A011B" w:rsidP="00826B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Scansione del </w:t>
            </w:r>
            <w:r w:rsidRPr="007E53DA">
              <w:rPr>
                <w:color w:val="1F497D" w:themeColor="text2"/>
              </w:rPr>
              <w:t xml:space="preserve">FI </w:t>
            </w:r>
            <w:r>
              <w:rPr>
                <w:color w:val="1F497D" w:themeColor="text2"/>
              </w:rPr>
              <w:t xml:space="preserve">che evidenzi la modifica </w:t>
            </w:r>
          </w:p>
        </w:tc>
      </w:tr>
      <w:tr w:rsidR="000A011B" w:rsidTr="00136870">
        <w:tc>
          <w:tcPr>
            <w:tcW w:w="2319" w:type="pct"/>
            <w:gridSpan w:val="4"/>
          </w:tcPr>
          <w:p w:rsidR="000A011B" w:rsidRDefault="000A011B" w:rsidP="003E048C">
            <w:pPr>
              <w:pStyle w:val="PreformattatoHTML"/>
              <w:shd w:val="clear" w:color="auto" w:fill="FFFFFF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11EF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c.1.7 Aggiunta o sostituzione di un sito di confezionamento secondario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218" w:type="pct"/>
          </w:tcPr>
          <w:p w:rsidR="000A011B" w:rsidRPr="004D07F2" w:rsidRDefault="000A011B" w:rsidP="00E234F6">
            <w:pPr>
              <w:rPr>
                <w:color w:val="1F497D" w:themeColor="text2"/>
              </w:rPr>
            </w:pP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2463" w:type="pct"/>
            <w:gridSpan w:val="4"/>
          </w:tcPr>
          <w:p w:rsidR="000A011B" w:rsidRDefault="000A011B" w:rsidP="00B37F6F">
            <w:pPr>
              <w:pStyle w:val="Paragrafoelenco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FA7F14">
              <w:rPr>
                <w:color w:val="1F497D" w:themeColor="text2"/>
              </w:rPr>
              <w:t>Copia dell’autorizzazione alla produzione dell’officina o riferiment</w:t>
            </w:r>
            <w:r>
              <w:rPr>
                <w:color w:val="1F497D" w:themeColor="text2"/>
              </w:rPr>
              <w:t>o</w:t>
            </w:r>
            <w:r w:rsidRPr="00FA7F14">
              <w:rPr>
                <w:color w:val="1F497D" w:themeColor="text2"/>
              </w:rPr>
              <w:t xml:space="preserve"> alla MIA reperibile in EudraGMDP</w:t>
            </w:r>
          </w:p>
          <w:p w:rsidR="00BF210E" w:rsidRDefault="00BF210E" w:rsidP="00BF210E">
            <w:pPr>
              <w:pStyle w:val="Paragrafoelenco"/>
              <w:rPr>
                <w:color w:val="1F497D" w:themeColor="text2"/>
              </w:rPr>
            </w:pPr>
          </w:p>
          <w:p w:rsidR="00BF210E" w:rsidRPr="00BF210E" w:rsidRDefault="00BF210E" w:rsidP="00BF210E">
            <w:pPr>
              <w:pStyle w:val="Paragrafoelenco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BF210E">
              <w:rPr>
                <w:color w:val="1F497D" w:themeColor="text2"/>
              </w:rPr>
              <w:t>Documentazione a firma della QP che rilascia i lotti del medicinale:</w:t>
            </w:r>
          </w:p>
          <w:p w:rsidR="000A011B" w:rsidRPr="00BF210E" w:rsidRDefault="000A011B" w:rsidP="00455EF7">
            <w:pPr>
              <w:pStyle w:val="Paragrafoelenco"/>
              <w:numPr>
                <w:ilvl w:val="0"/>
                <w:numId w:val="3"/>
              </w:numPr>
              <w:rPr>
                <w:color w:val="1F497D" w:themeColor="text2"/>
              </w:rPr>
            </w:pPr>
            <w:r w:rsidRPr="00BF210E">
              <w:rPr>
                <w:color w:val="1F497D" w:themeColor="text2"/>
              </w:rPr>
              <w:t>Dichiarazione di accettazione ad effettuare il riconfezionamento secondario in GMP</w:t>
            </w:r>
          </w:p>
          <w:p w:rsidR="000A011B" w:rsidRPr="00272184" w:rsidRDefault="000A011B" w:rsidP="00BF210E">
            <w:pPr>
              <w:pStyle w:val="Paragrafoelenco"/>
              <w:numPr>
                <w:ilvl w:val="0"/>
                <w:numId w:val="3"/>
              </w:numPr>
              <w:rPr>
                <w:color w:val="1F497D" w:themeColor="text2"/>
              </w:rPr>
            </w:pPr>
            <w:r w:rsidRPr="00BF210E">
              <w:rPr>
                <w:color w:val="1F497D" w:themeColor="text2"/>
              </w:rPr>
              <w:t>Procedura di rietichettatura/riconfezionamento</w:t>
            </w:r>
            <w:r w:rsidRPr="00FA7F14">
              <w:rPr>
                <w:color w:val="1F497D" w:themeColor="text2"/>
              </w:rPr>
              <w:t xml:space="preserve"> </w:t>
            </w:r>
          </w:p>
        </w:tc>
      </w:tr>
      <w:tr w:rsidR="000A011B" w:rsidTr="00136870">
        <w:tc>
          <w:tcPr>
            <w:tcW w:w="2319" w:type="pct"/>
            <w:gridSpan w:val="4"/>
          </w:tcPr>
          <w:p w:rsidR="000A011B" w:rsidRPr="003E048C" w:rsidRDefault="000A011B" w:rsidP="00E234F6">
            <w:pPr>
              <w:pStyle w:val="PreformattatoHTML"/>
              <w:shd w:val="clear" w:color="auto" w:fill="FFFFFF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3E048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c.1.8 Eliminazione di un sito di confezionamento secondario</w:t>
            </w:r>
          </w:p>
        </w:tc>
        <w:tc>
          <w:tcPr>
            <w:tcW w:w="218" w:type="pct"/>
          </w:tcPr>
          <w:p w:rsidR="000A011B" w:rsidRPr="004D07F2" w:rsidRDefault="000A011B" w:rsidP="00E234F6">
            <w:pPr>
              <w:rPr>
                <w:color w:val="1F497D" w:themeColor="text2"/>
              </w:rPr>
            </w:pP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2463" w:type="pct"/>
            <w:gridSpan w:val="4"/>
          </w:tcPr>
          <w:p w:rsidR="000A011B" w:rsidRPr="002707E7" w:rsidRDefault="000A011B" w:rsidP="001E4133">
            <w:pPr>
              <w:rPr>
                <w:b/>
                <w:color w:val="1F497D" w:themeColor="text2"/>
              </w:rPr>
            </w:pPr>
            <w:r w:rsidRPr="00FA7F14">
              <w:rPr>
                <w:color w:val="1F497D" w:themeColor="text2"/>
              </w:rPr>
              <w:t xml:space="preserve">Specificare i dettagli della modifica </w:t>
            </w:r>
            <w:r>
              <w:rPr>
                <w:color w:val="1F497D" w:themeColor="text2"/>
              </w:rPr>
              <w:t>nella</w:t>
            </w:r>
            <w:r w:rsidRPr="00FA7F14">
              <w:rPr>
                <w:color w:val="1F497D" w:themeColor="text2"/>
              </w:rPr>
              <w:t xml:space="preserve"> domanda</w:t>
            </w:r>
            <w:r>
              <w:rPr>
                <w:color w:val="1F497D" w:themeColor="text2"/>
              </w:rPr>
              <w:t xml:space="preserve"> di variazione</w:t>
            </w:r>
          </w:p>
        </w:tc>
      </w:tr>
      <w:tr w:rsidR="000A011B" w:rsidTr="00136870">
        <w:tc>
          <w:tcPr>
            <w:tcW w:w="2319" w:type="pct"/>
            <w:gridSpan w:val="4"/>
          </w:tcPr>
          <w:p w:rsidR="000A011B" w:rsidRPr="003E048C" w:rsidRDefault="000A011B" w:rsidP="0011411F">
            <w:pPr>
              <w:pStyle w:val="PreformattatoHTML"/>
              <w:shd w:val="clear" w:color="auto" w:fill="FFFFFF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3E048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c.1.9 Modifica del nome/ragione sociale e/o indirizzo di un sito di confezionamento secondario</w:t>
            </w:r>
            <w:r w:rsidR="00EC76F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(il sito e le operazioni di fabbricazione rimangono gli stessi)</w:t>
            </w:r>
          </w:p>
        </w:tc>
        <w:tc>
          <w:tcPr>
            <w:tcW w:w="218" w:type="pct"/>
          </w:tcPr>
          <w:p w:rsidR="000A011B" w:rsidRDefault="000A011B" w:rsidP="00E234F6">
            <w:pPr>
              <w:rPr>
                <w:b/>
                <w:color w:val="1F497D" w:themeColor="text2"/>
              </w:rPr>
            </w:pP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2463" w:type="pct"/>
            <w:gridSpan w:val="4"/>
          </w:tcPr>
          <w:p w:rsidR="000A011B" w:rsidRPr="00BE4223" w:rsidRDefault="000A011B" w:rsidP="00DF04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Documento ufficiale rilasciato da un organismo competente (</w:t>
            </w:r>
            <w:r w:rsidR="00B4260F">
              <w:rPr>
                <w:color w:val="1F497D" w:themeColor="text2"/>
              </w:rPr>
              <w:t xml:space="preserve">ad </w:t>
            </w:r>
            <w:r>
              <w:rPr>
                <w:color w:val="1F497D" w:themeColor="text2"/>
              </w:rPr>
              <w:t>esempio</w:t>
            </w:r>
            <w:r w:rsidR="004A6785">
              <w:rPr>
                <w:color w:val="1F497D" w:themeColor="text2"/>
              </w:rPr>
              <w:t xml:space="preserve"> dalla</w:t>
            </w:r>
            <w:r>
              <w:rPr>
                <w:color w:val="1F497D" w:themeColor="text2"/>
              </w:rPr>
              <w:t xml:space="preserve"> Camera di commercio)</w:t>
            </w:r>
            <w:r w:rsidR="00B4260F">
              <w:rPr>
                <w:color w:val="1F497D" w:themeColor="text2"/>
              </w:rPr>
              <w:t xml:space="preserve"> </w:t>
            </w:r>
          </w:p>
        </w:tc>
      </w:tr>
      <w:tr w:rsidR="000A011B" w:rsidTr="00136870">
        <w:tc>
          <w:tcPr>
            <w:tcW w:w="2319" w:type="pct"/>
            <w:gridSpan w:val="4"/>
          </w:tcPr>
          <w:p w:rsidR="000A011B" w:rsidRDefault="000A011B" w:rsidP="00BE4223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c.1.10 </w:t>
            </w:r>
            <w:r w:rsidRPr="00016C19">
              <w:rPr>
                <w:color w:val="1F497D" w:themeColor="text2"/>
              </w:rPr>
              <w:t xml:space="preserve">Modifica </w:t>
            </w:r>
            <w:r>
              <w:rPr>
                <w:color w:val="1F497D" w:themeColor="text2"/>
              </w:rPr>
              <w:t xml:space="preserve">della composizione in </w:t>
            </w:r>
            <w:r w:rsidRPr="00016C19">
              <w:rPr>
                <w:color w:val="1F497D" w:themeColor="text2"/>
              </w:rPr>
              <w:t>eccipienti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18" w:type="pct"/>
          </w:tcPr>
          <w:p w:rsidR="000A011B" w:rsidRDefault="000A011B" w:rsidP="00E234F6">
            <w:pPr>
              <w:rPr>
                <w:b/>
                <w:color w:val="1F497D" w:themeColor="text2"/>
              </w:rPr>
            </w:pP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2463" w:type="pct"/>
            <w:gridSpan w:val="4"/>
          </w:tcPr>
          <w:p w:rsidR="000A011B" w:rsidRPr="005375F4" w:rsidRDefault="000A011B" w:rsidP="00B37F6F">
            <w:pPr>
              <w:pStyle w:val="Paragrafoelenco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5375F4">
              <w:rPr>
                <w:color w:val="1F497D" w:themeColor="text2"/>
              </w:rPr>
              <w:t xml:space="preserve">Scansione del </w:t>
            </w:r>
            <w:r>
              <w:rPr>
                <w:color w:val="1F497D" w:themeColor="text2"/>
              </w:rPr>
              <w:t>FI che evidenzi la modifica</w:t>
            </w:r>
          </w:p>
          <w:p w:rsidR="000A011B" w:rsidRPr="000864E0" w:rsidRDefault="000A011B" w:rsidP="00B37F6F">
            <w:pPr>
              <w:pStyle w:val="Paragrafoelenco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5375F4">
              <w:rPr>
                <w:color w:val="1F497D" w:themeColor="text2"/>
              </w:rPr>
              <w:t xml:space="preserve">Scheda comparativa </w:t>
            </w:r>
            <w:r>
              <w:rPr>
                <w:color w:val="1F497D" w:themeColor="text2"/>
              </w:rPr>
              <w:t xml:space="preserve">aggiornata </w:t>
            </w:r>
            <w:r w:rsidRPr="005375F4">
              <w:rPr>
                <w:color w:val="1F497D" w:themeColor="text2"/>
              </w:rPr>
              <w:t xml:space="preserve">per la verifica dell’identità quali-quantitativa del medicinale da importare verso il prodotto di riferimento (modello B) </w:t>
            </w:r>
          </w:p>
          <w:p w:rsidR="000A011B" w:rsidRPr="005375F4" w:rsidRDefault="000A011B" w:rsidP="006F303A">
            <w:pPr>
              <w:pStyle w:val="Paragrafoelenco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0864E0">
              <w:rPr>
                <w:color w:val="1F497D" w:themeColor="text2"/>
              </w:rPr>
              <w:t xml:space="preserve">Eventuale documentazione tecnica </w:t>
            </w:r>
            <w:r w:rsidRPr="000864E0">
              <w:rPr>
                <w:color w:val="1F497D" w:themeColor="text2"/>
              </w:rPr>
              <w:lastRenderedPageBreak/>
              <w:t>necessaria a dimostrare l’identità</w:t>
            </w:r>
            <w:r>
              <w:rPr>
                <w:color w:val="1F497D" w:themeColor="text2"/>
              </w:rPr>
              <w:t xml:space="preserve"> verso il prodotto di riferimento,</w:t>
            </w:r>
            <w:r w:rsidRPr="000864E0">
              <w:rPr>
                <w:color w:val="1F497D" w:themeColor="text2"/>
              </w:rPr>
              <w:t xml:space="preserve"> sotto il profilo della qualità, della sicurezza e dell'efficacia</w:t>
            </w:r>
          </w:p>
        </w:tc>
      </w:tr>
      <w:tr w:rsidR="000A011B" w:rsidTr="00136870">
        <w:tc>
          <w:tcPr>
            <w:tcW w:w="2319" w:type="pct"/>
            <w:gridSpan w:val="4"/>
          </w:tcPr>
          <w:p w:rsidR="000A011B" w:rsidRDefault="000A011B" w:rsidP="00D607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c.1.11 Modifica del confezionamento primario (ad. esempio modifica della composizione del blister)</w:t>
            </w:r>
          </w:p>
        </w:tc>
        <w:tc>
          <w:tcPr>
            <w:tcW w:w="218" w:type="pct"/>
          </w:tcPr>
          <w:p w:rsidR="000A011B" w:rsidRPr="004D07F2" w:rsidRDefault="000A011B" w:rsidP="00E234F6">
            <w:pPr>
              <w:rPr>
                <w:color w:val="1F497D" w:themeColor="text2"/>
              </w:rPr>
            </w:pP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2463" w:type="pct"/>
            <w:gridSpan w:val="4"/>
          </w:tcPr>
          <w:p w:rsidR="000A011B" w:rsidRDefault="000A011B" w:rsidP="00D607AF">
            <w:pPr>
              <w:pStyle w:val="Paragrafoelenco"/>
              <w:numPr>
                <w:ilvl w:val="0"/>
                <w:numId w:val="2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Scansione del FI che evidenzi la modifica</w:t>
            </w:r>
          </w:p>
          <w:p w:rsidR="000A011B" w:rsidRPr="005375F4" w:rsidRDefault="000A011B" w:rsidP="00BE4223">
            <w:pPr>
              <w:pStyle w:val="Paragrafoelenco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5375F4">
              <w:rPr>
                <w:color w:val="1F497D" w:themeColor="text2"/>
              </w:rPr>
              <w:t xml:space="preserve">Scheda comparativa </w:t>
            </w:r>
            <w:r>
              <w:rPr>
                <w:color w:val="1F497D" w:themeColor="text2"/>
              </w:rPr>
              <w:t xml:space="preserve">aggiornata </w:t>
            </w:r>
            <w:r w:rsidRPr="005375F4">
              <w:rPr>
                <w:color w:val="1F497D" w:themeColor="text2"/>
              </w:rPr>
              <w:t>per la verifica dell’identità quali-quantitativa del medicinale da importare verso il prodotto di riferimento (modello B)</w:t>
            </w:r>
          </w:p>
        </w:tc>
      </w:tr>
      <w:tr w:rsidR="000A011B" w:rsidTr="00136870">
        <w:trPr>
          <w:trHeight w:val="866"/>
        </w:trPr>
        <w:tc>
          <w:tcPr>
            <w:tcW w:w="2319" w:type="pct"/>
            <w:gridSpan w:val="4"/>
          </w:tcPr>
          <w:p w:rsidR="000A011B" w:rsidRDefault="000A011B" w:rsidP="00BE4223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>c.1.12 Modifica</w:t>
            </w:r>
            <w:r w:rsidRPr="00016C19">
              <w:rPr>
                <w:color w:val="1F497D" w:themeColor="text2"/>
              </w:rPr>
              <w:t xml:space="preserve"> del periodo di validità o delle condizioni di conservazione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18" w:type="pct"/>
          </w:tcPr>
          <w:p w:rsidR="000A011B" w:rsidRDefault="000A011B" w:rsidP="00E234F6">
            <w:pPr>
              <w:rPr>
                <w:b/>
                <w:color w:val="1F497D" w:themeColor="text2"/>
              </w:rPr>
            </w:pP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2463" w:type="pct"/>
            <w:gridSpan w:val="4"/>
          </w:tcPr>
          <w:p w:rsidR="000A011B" w:rsidRDefault="000A011B" w:rsidP="005375F4">
            <w:pPr>
              <w:pStyle w:val="Paragrafoelenco"/>
              <w:numPr>
                <w:ilvl w:val="0"/>
                <w:numId w:val="2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Scansione del FI che evidenzi la modifica</w:t>
            </w:r>
          </w:p>
          <w:p w:rsidR="000A011B" w:rsidRPr="005375F4" w:rsidRDefault="000A011B" w:rsidP="005375F4">
            <w:pPr>
              <w:pStyle w:val="Paragrafoelenco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5375F4">
              <w:rPr>
                <w:color w:val="1F497D" w:themeColor="text2"/>
              </w:rPr>
              <w:t xml:space="preserve">Scheda comparativa </w:t>
            </w:r>
            <w:r>
              <w:rPr>
                <w:color w:val="1F497D" w:themeColor="text2"/>
              </w:rPr>
              <w:t xml:space="preserve">aggiornata </w:t>
            </w:r>
            <w:r w:rsidRPr="005375F4">
              <w:rPr>
                <w:color w:val="1F497D" w:themeColor="text2"/>
              </w:rPr>
              <w:t xml:space="preserve">per la verifica dell’identità quali-quantitativa del medicinale da importare verso il prodotto di riferimento (modello B) </w:t>
            </w:r>
          </w:p>
        </w:tc>
      </w:tr>
      <w:tr w:rsidR="000A011B" w:rsidTr="00136870">
        <w:tc>
          <w:tcPr>
            <w:tcW w:w="2319" w:type="pct"/>
            <w:gridSpan w:val="4"/>
          </w:tcPr>
          <w:p w:rsidR="000A011B" w:rsidRDefault="000A011B" w:rsidP="000045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c.1.13 Modifica dell’aspetto del medicinale (es. </w:t>
            </w:r>
            <w:r w:rsidRPr="00C66284">
              <w:rPr>
                <w:color w:val="1F497D" w:themeColor="text2"/>
              </w:rPr>
              <w:t>dimensione</w:t>
            </w:r>
            <w:r>
              <w:rPr>
                <w:color w:val="1F497D" w:themeColor="text2"/>
              </w:rPr>
              <w:t>,</w:t>
            </w:r>
            <w:r w:rsidRPr="00C66284">
              <w:rPr>
                <w:color w:val="1F497D" w:themeColor="text2"/>
              </w:rPr>
              <w:t xml:space="preserve"> forma</w:t>
            </w:r>
            <w:r w:rsidR="00301471">
              <w:rPr>
                <w:color w:val="1F497D" w:themeColor="text2"/>
              </w:rPr>
              <w:t>,</w:t>
            </w:r>
            <w:r w:rsidRPr="00C66284">
              <w:rPr>
                <w:color w:val="1F497D" w:themeColor="text2"/>
              </w:rPr>
              <w:t xml:space="preserve"> peso/volume, colore, eventuali linee di frattura o incisioni</w:t>
            </w:r>
            <w:r>
              <w:rPr>
                <w:color w:val="1F497D" w:themeColor="text2"/>
              </w:rPr>
              <w:t xml:space="preserve"> di una compressa) </w:t>
            </w:r>
          </w:p>
        </w:tc>
        <w:tc>
          <w:tcPr>
            <w:tcW w:w="218" w:type="pct"/>
          </w:tcPr>
          <w:p w:rsidR="000A011B" w:rsidRPr="004D07F2" w:rsidRDefault="000A011B" w:rsidP="00E234F6">
            <w:pPr>
              <w:rPr>
                <w:color w:val="1F497D" w:themeColor="text2"/>
              </w:rPr>
            </w:pP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2463" w:type="pct"/>
            <w:gridSpan w:val="4"/>
          </w:tcPr>
          <w:p w:rsidR="000A011B" w:rsidRDefault="000A011B" w:rsidP="00762767">
            <w:pPr>
              <w:pStyle w:val="Paragrafoelenco"/>
              <w:numPr>
                <w:ilvl w:val="0"/>
                <w:numId w:val="2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Scansione del FI che evidenzi la modifica</w:t>
            </w:r>
          </w:p>
          <w:p w:rsidR="000A011B" w:rsidRPr="00EC6570" w:rsidDel="00BB53CB" w:rsidRDefault="000A011B" w:rsidP="00762767">
            <w:pPr>
              <w:pStyle w:val="Paragrafoelenco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5375F4">
              <w:rPr>
                <w:color w:val="1F497D" w:themeColor="text2"/>
              </w:rPr>
              <w:t xml:space="preserve">Scheda comparativa </w:t>
            </w:r>
            <w:r>
              <w:rPr>
                <w:color w:val="1F497D" w:themeColor="text2"/>
              </w:rPr>
              <w:t xml:space="preserve">aggiornata </w:t>
            </w:r>
            <w:r w:rsidRPr="005375F4">
              <w:rPr>
                <w:color w:val="1F497D" w:themeColor="text2"/>
              </w:rPr>
              <w:t>per la verifica dell’identità quali-quantitativa del medicinale da importare verso il prodotto di riferimento (modello B)</w:t>
            </w:r>
          </w:p>
        </w:tc>
      </w:tr>
      <w:tr w:rsidR="000A011B" w:rsidTr="00136870">
        <w:tc>
          <w:tcPr>
            <w:tcW w:w="2319" w:type="pct"/>
            <w:gridSpan w:val="4"/>
          </w:tcPr>
          <w:p w:rsidR="000A011B" w:rsidRDefault="000A011B" w:rsidP="00D607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c.1.14 Modifica del contenuto della confezione (es. aggiunta di un </w:t>
            </w:r>
            <w:r w:rsidRPr="00C66284">
              <w:rPr>
                <w:color w:val="1F497D" w:themeColor="text2"/>
              </w:rPr>
              <w:t>dispositiv</w:t>
            </w:r>
            <w:r>
              <w:rPr>
                <w:color w:val="1F497D" w:themeColor="text2"/>
              </w:rPr>
              <w:t xml:space="preserve">o) </w:t>
            </w:r>
          </w:p>
        </w:tc>
        <w:tc>
          <w:tcPr>
            <w:tcW w:w="218" w:type="pct"/>
          </w:tcPr>
          <w:p w:rsidR="000A011B" w:rsidRPr="004D07F2" w:rsidRDefault="000A011B" w:rsidP="00E234F6">
            <w:pPr>
              <w:rPr>
                <w:color w:val="1F497D" w:themeColor="text2"/>
              </w:rPr>
            </w:pP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2463" w:type="pct"/>
            <w:gridSpan w:val="4"/>
          </w:tcPr>
          <w:p w:rsidR="000A011B" w:rsidRPr="005375F4" w:rsidRDefault="000A011B" w:rsidP="005375F4">
            <w:pPr>
              <w:pStyle w:val="Paragrafoelenco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5375F4">
              <w:rPr>
                <w:color w:val="1F497D" w:themeColor="text2"/>
              </w:rPr>
              <w:t>Scansione del FI che evidenzi la</w:t>
            </w:r>
            <w:r>
              <w:rPr>
                <w:color w:val="1F497D" w:themeColor="text2"/>
              </w:rPr>
              <w:t xml:space="preserve"> modifica</w:t>
            </w:r>
          </w:p>
          <w:p w:rsidR="000A011B" w:rsidRDefault="00D10036" w:rsidP="005375F4">
            <w:pPr>
              <w:pStyle w:val="Paragrafoelenco"/>
              <w:numPr>
                <w:ilvl w:val="0"/>
                <w:numId w:val="2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Fotografie</w:t>
            </w:r>
            <w:r w:rsidR="000A011B" w:rsidRPr="005375F4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 xml:space="preserve">(es. </w:t>
            </w:r>
            <w:r w:rsidR="000A011B" w:rsidRPr="005375F4">
              <w:rPr>
                <w:color w:val="1F497D" w:themeColor="text2"/>
              </w:rPr>
              <w:t>del dispositivo</w:t>
            </w:r>
            <w:r>
              <w:rPr>
                <w:color w:val="1F497D" w:themeColor="text2"/>
              </w:rPr>
              <w:t>)</w:t>
            </w:r>
          </w:p>
          <w:p w:rsidR="000A011B" w:rsidRPr="005375F4" w:rsidRDefault="000A011B" w:rsidP="005375F4">
            <w:pPr>
              <w:pStyle w:val="Paragrafoelenco"/>
              <w:numPr>
                <w:ilvl w:val="0"/>
                <w:numId w:val="2"/>
              </w:numPr>
              <w:rPr>
                <w:color w:val="1F497D" w:themeColor="text2"/>
              </w:rPr>
            </w:pPr>
            <w:r w:rsidRPr="005375F4">
              <w:rPr>
                <w:color w:val="1F497D" w:themeColor="text2"/>
              </w:rPr>
              <w:t xml:space="preserve">Scheda comparativa </w:t>
            </w:r>
            <w:r>
              <w:rPr>
                <w:color w:val="1F497D" w:themeColor="text2"/>
              </w:rPr>
              <w:t xml:space="preserve">aggiornata </w:t>
            </w:r>
            <w:r w:rsidRPr="005375F4">
              <w:rPr>
                <w:color w:val="1F497D" w:themeColor="text2"/>
              </w:rPr>
              <w:t>per la verifica dell’identità quali-quantitativa del medicinale da importare verso il prodotto di riferimento (modello B)</w:t>
            </w:r>
          </w:p>
        </w:tc>
      </w:tr>
      <w:tr w:rsidR="000A011B" w:rsidTr="00136870">
        <w:tc>
          <w:tcPr>
            <w:tcW w:w="2319" w:type="pct"/>
            <w:gridSpan w:val="4"/>
          </w:tcPr>
          <w:p w:rsidR="000A011B" w:rsidRDefault="000A011B" w:rsidP="00A836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c.1.15 Modifica del nome, ragione sociale e/o indirizzo del titolare AIP</w:t>
            </w:r>
            <w:r w:rsidR="00B4260F">
              <w:rPr>
                <w:color w:val="1F497D" w:themeColor="text2"/>
              </w:rPr>
              <w:t xml:space="preserve"> (stesso soggetto giuridico)</w:t>
            </w:r>
          </w:p>
        </w:tc>
        <w:tc>
          <w:tcPr>
            <w:tcW w:w="218" w:type="pct"/>
          </w:tcPr>
          <w:p w:rsidR="000A011B" w:rsidRPr="004D07F2" w:rsidRDefault="000A011B" w:rsidP="00E234F6">
            <w:pPr>
              <w:rPr>
                <w:color w:val="1F497D" w:themeColor="text2"/>
              </w:rPr>
            </w:pPr>
          </w:p>
        </w:tc>
        <w:tc>
          <w:tcPr>
            <w:tcW w:w="2463" w:type="pct"/>
            <w:gridSpan w:val="4"/>
          </w:tcPr>
          <w:p w:rsidR="000A011B" w:rsidRPr="00A8361E" w:rsidRDefault="00DF0437" w:rsidP="00DF04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Documento ufficiale rilasciato da un organismo competente (ad esempio </w:t>
            </w:r>
            <w:r w:rsidR="004A6785">
              <w:rPr>
                <w:color w:val="1F497D" w:themeColor="text2"/>
              </w:rPr>
              <w:t xml:space="preserve">dalla </w:t>
            </w:r>
            <w:r>
              <w:rPr>
                <w:color w:val="1F497D" w:themeColor="text2"/>
              </w:rPr>
              <w:t>Camera di commercio)</w:t>
            </w:r>
          </w:p>
        </w:tc>
      </w:tr>
      <w:tr w:rsidR="000A011B" w:rsidTr="00136870">
        <w:trPr>
          <w:trHeight w:val="333"/>
        </w:trPr>
        <w:tc>
          <w:tcPr>
            <w:tcW w:w="2319" w:type="pct"/>
            <w:gridSpan w:val="4"/>
          </w:tcPr>
          <w:p w:rsidR="000A011B" w:rsidRPr="003077EE" w:rsidRDefault="000A011B" w:rsidP="00E234F6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C.2) </w:t>
            </w:r>
            <w:r w:rsidRPr="00F139AD">
              <w:rPr>
                <w:b/>
                <w:color w:val="1F497D" w:themeColor="text2"/>
              </w:rPr>
              <w:t xml:space="preserve">Modifiche che riguardano il medicinale di </w:t>
            </w:r>
            <w:r>
              <w:rPr>
                <w:b/>
                <w:color w:val="1F497D" w:themeColor="text2"/>
              </w:rPr>
              <w:t>riferimento</w:t>
            </w:r>
          </w:p>
        </w:tc>
        <w:tc>
          <w:tcPr>
            <w:tcW w:w="218" w:type="pct"/>
          </w:tcPr>
          <w:p w:rsidR="000A011B" w:rsidRPr="004D07F2" w:rsidRDefault="000A011B" w:rsidP="00E234F6">
            <w:pPr>
              <w:rPr>
                <w:color w:val="1F497D" w:themeColor="text2"/>
              </w:rPr>
            </w:pPr>
          </w:p>
        </w:tc>
        <w:tc>
          <w:tcPr>
            <w:tcW w:w="2463" w:type="pct"/>
            <w:gridSpan w:val="4"/>
          </w:tcPr>
          <w:p w:rsidR="000A011B" w:rsidRPr="007E53DA" w:rsidRDefault="000A011B" w:rsidP="00B37F6F">
            <w:pPr>
              <w:rPr>
                <w:color w:val="1F497D" w:themeColor="text2"/>
              </w:rPr>
            </w:pPr>
          </w:p>
        </w:tc>
      </w:tr>
      <w:tr w:rsidR="000A011B" w:rsidTr="00136870">
        <w:trPr>
          <w:trHeight w:val="333"/>
        </w:trPr>
        <w:tc>
          <w:tcPr>
            <w:tcW w:w="2319" w:type="pct"/>
            <w:gridSpan w:val="4"/>
          </w:tcPr>
          <w:p w:rsidR="000A011B" w:rsidRDefault="000A011B" w:rsidP="00400B8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c.2.1 </w:t>
            </w:r>
            <w:r w:rsidRPr="000D5A6D">
              <w:rPr>
                <w:color w:val="1F497D" w:themeColor="text2"/>
              </w:rPr>
              <w:t xml:space="preserve">Modifica </w:t>
            </w:r>
            <w:r>
              <w:rPr>
                <w:color w:val="1F497D" w:themeColor="text2"/>
              </w:rPr>
              <w:t xml:space="preserve">del Foglio Illustrativo e/o delle etichette </w:t>
            </w:r>
            <w:r w:rsidRPr="000D5A6D">
              <w:rPr>
                <w:color w:val="1F497D" w:themeColor="text2"/>
              </w:rPr>
              <w:t>del medicinale di riferimento (</w:t>
            </w:r>
            <w:r>
              <w:rPr>
                <w:i/>
                <w:color w:val="1F497D" w:themeColor="text2"/>
              </w:rPr>
              <w:t>la variazione non deve essere presentata se</w:t>
            </w:r>
            <w:r w:rsidRPr="000D5A6D">
              <w:rPr>
                <w:i/>
                <w:color w:val="1F497D" w:themeColor="text2"/>
              </w:rPr>
              <w:t xml:space="preserve"> non ha impatto su</w:t>
            </w:r>
            <w:r>
              <w:rPr>
                <w:i/>
                <w:color w:val="1F497D" w:themeColor="text2"/>
              </w:rPr>
              <w:t>gli stampati del</w:t>
            </w:r>
            <w:r w:rsidRPr="000D5A6D">
              <w:rPr>
                <w:i/>
                <w:color w:val="1F497D" w:themeColor="text2"/>
              </w:rPr>
              <w:t xml:space="preserve"> medicinale </w:t>
            </w:r>
            <w:r>
              <w:rPr>
                <w:i/>
                <w:color w:val="1F497D" w:themeColor="text2"/>
              </w:rPr>
              <w:t>autorizzato all’</w:t>
            </w:r>
            <w:r w:rsidRPr="000D5A6D">
              <w:rPr>
                <w:i/>
                <w:color w:val="1F497D" w:themeColor="text2"/>
              </w:rPr>
              <w:t xml:space="preserve">importazione, ad esempio </w:t>
            </w:r>
            <w:r>
              <w:rPr>
                <w:i/>
                <w:color w:val="1F497D" w:themeColor="text2"/>
              </w:rPr>
              <w:t>un</w:t>
            </w:r>
            <w:r w:rsidRPr="000D5A6D">
              <w:rPr>
                <w:i/>
                <w:color w:val="1F497D" w:themeColor="text2"/>
              </w:rPr>
              <w:t xml:space="preserve"> cambio del produttore</w:t>
            </w:r>
            <w:r>
              <w:rPr>
                <w:i/>
                <w:color w:val="1F497D" w:themeColor="text2"/>
              </w:rPr>
              <w:t xml:space="preserve"> qualora</w:t>
            </w:r>
            <w:r w:rsidRPr="000D5A6D">
              <w:rPr>
                <w:i/>
                <w:color w:val="1F497D" w:themeColor="text2"/>
              </w:rPr>
              <w:t xml:space="preserve"> quest’ultimo non </w:t>
            </w:r>
            <w:r>
              <w:rPr>
                <w:i/>
                <w:color w:val="1F497D" w:themeColor="text2"/>
              </w:rPr>
              <w:t>sia</w:t>
            </w:r>
            <w:r w:rsidRPr="000D5A6D">
              <w:rPr>
                <w:i/>
                <w:color w:val="1F497D" w:themeColor="text2"/>
              </w:rPr>
              <w:t xml:space="preserve"> coinvolto nella produzione del medicinale di importazione</w:t>
            </w:r>
            <w:r w:rsidRPr="000D5A6D">
              <w:rPr>
                <w:color w:val="1F497D" w:themeColor="text2"/>
              </w:rPr>
              <w:t>)</w:t>
            </w:r>
            <w:r>
              <w:rPr>
                <w:i/>
                <w:color w:val="1F497D" w:themeColor="text2"/>
              </w:rPr>
              <w:t xml:space="preserve"> </w:t>
            </w:r>
          </w:p>
        </w:tc>
        <w:tc>
          <w:tcPr>
            <w:tcW w:w="218" w:type="pct"/>
          </w:tcPr>
          <w:p w:rsidR="000A011B" w:rsidRDefault="000A011B" w:rsidP="00E234F6">
            <w:pPr>
              <w:rPr>
                <w:b/>
                <w:color w:val="1F497D" w:themeColor="text2"/>
              </w:rPr>
            </w:pP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2463" w:type="pct"/>
            <w:gridSpan w:val="4"/>
          </w:tcPr>
          <w:p w:rsidR="000A011B" w:rsidRDefault="000A011B" w:rsidP="00400B8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>C</w:t>
            </w:r>
            <w:r w:rsidRPr="007E53DA">
              <w:rPr>
                <w:color w:val="1F497D" w:themeColor="text2"/>
              </w:rPr>
              <w:t xml:space="preserve">opia </w:t>
            </w:r>
            <w:r>
              <w:rPr>
                <w:color w:val="1F497D" w:themeColor="text2"/>
              </w:rPr>
              <w:t xml:space="preserve">della </w:t>
            </w:r>
            <w:r w:rsidRPr="007E53DA">
              <w:rPr>
                <w:color w:val="1F497D" w:themeColor="text2"/>
              </w:rPr>
              <w:t>pubblicazione dell</w:t>
            </w:r>
            <w:r>
              <w:rPr>
                <w:color w:val="1F497D" w:themeColor="text2"/>
              </w:rPr>
              <w:t>a</w:t>
            </w:r>
            <w:r w:rsidRPr="007E53DA">
              <w:rPr>
                <w:color w:val="1F497D" w:themeColor="text2"/>
              </w:rPr>
              <w:t xml:space="preserve"> modifica   </w:t>
            </w:r>
          </w:p>
          <w:p w:rsidR="000A011B" w:rsidRDefault="000A011B" w:rsidP="00EC6570">
            <w:pPr>
              <w:rPr>
                <w:b/>
                <w:color w:val="1F497D" w:themeColor="text2"/>
              </w:rPr>
            </w:pPr>
            <w:r w:rsidRPr="007E53DA">
              <w:rPr>
                <w:color w:val="1F497D" w:themeColor="text2"/>
              </w:rPr>
              <w:t xml:space="preserve">in Gazzetta Ufficiale </w:t>
            </w:r>
          </w:p>
          <w:p w:rsidR="000A011B" w:rsidRPr="007E53DA" w:rsidRDefault="000A011B" w:rsidP="00DE425B">
            <w:pPr>
              <w:ind w:left="1844"/>
              <w:rPr>
                <w:color w:val="1F497D" w:themeColor="text2"/>
              </w:rPr>
            </w:pPr>
          </w:p>
        </w:tc>
      </w:tr>
      <w:tr w:rsidR="000A011B" w:rsidTr="00136870">
        <w:trPr>
          <w:trHeight w:val="333"/>
        </w:trPr>
        <w:tc>
          <w:tcPr>
            <w:tcW w:w="2319" w:type="pct"/>
            <w:gridSpan w:val="4"/>
          </w:tcPr>
          <w:p w:rsidR="000A011B" w:rsidRPr="003077EE" w:rsidRDefault="000A011B" w:rsidP="004B1F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c.2.2 Modifica del regime di fornitura</w:t>
            </w:r>
          </w:p>
        </w:tc>
        <w:tc>
          <w:tcPr>
            <w:tcW w:w="218" w:type="pct"/>
          </w:tcPr>
          <w:p w:rsidR="000A011B" w:rsidRPr="004D07F2" w:rsidRDefault="000A011B" w:rsidP="00E234F6">
            <w:pPr>
              <w:rPr>
                <w:color w:val="1F497D" w:themeColor="text2"/>
              </w:rPr>
            </w:pPr>
            <w:r w:rsidRPr="004D07F2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2463" w:type="pct"/>
            <w:gridSpan w:val="4"/>
          </w:tcPr>
          <w:p w:rsidR="000A011B" w:rsidRPr="007E53DA" w:rsidRDefault="000A011B" w:rsidP="00400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</w:t>
            </w:r>
            <w:r w:rsidRPr="007E53DA">
              <w:rPr>
                <w:color w:val="1F497D" w:themeColor="text2"/>
              </w:rPr>
              <w:t xml:space="preserve">opia </w:t>
            </w:r>
            <w:r>
              <w:rPr>
                <w:color w:val="1F497D" w:themeColor="text2"/>
              </w:rPr>
              <w:t xml:space="preserve">della </w:t>
            </w:r>
            <w:r w:rsidRPr="007E53DA">
              <w:rPr>
                <w:color w:val="1F497D" w:themeColor="text2"/>
              </w:rPr>
              <w:t>pubblicazione dell</w:t>
            </w:r>
            <w:r>
              <w:rPr>
                <w:color w:val="1F497D" w:themeColor="text2"/>
              </w:rPr>
              <w:t>a</w:t>
            </w:r>
            <w:r w:rsidRPr="007E53DA">
              <w:rPr>
                <w:color w:val="1F497D" w:themeColor="text2"/>
              </w:rPr>
              <w:t xml:space="preserve"> modifica in Gazzetta Ufficiale </w:t>
            </w:r>
          </w:p>
        </w:tc>
      </w:tr>
      <w:tr w:rsidR="000A011B" w:rsidTr="00136870">
        <w:trPr>
          <w:trHeight w:val="53"/>
        </w:trPr>
        <w:tc>
          <w:tcPr>
            <w:tcW w:w="2319" w:type="pct"/>
            <w:gridSpan w:val="4"/>
          </w:tcPr>
          <w:p w:rsidR="000A011B" w:rsidRPr="00FF57C9" w:rsidRDefault="000A011B" w:rsidP="004B1FEC">
            <w:pPr>
              <w:rPr>
                <w:color w:val="1F497D" w:themeColor="text2"/>
              </w:rPr>
            </w:pPr>
            <w:r w:rsidRPr="00FF57C9">
              <w:rPr>
                <w:color w:val="1F497D" w:themeColor="text2"/>
              </w:rPr>
              <w:t>c.2.</w:t>
            </w:r>
            <w:r>
              <w:rPr>
                <w:color w:val="1F497D" w:themeColor="text2"/>
              </w:rPr>
              <w:t>3</w:t>
            </w:r>
            <w:r w:rsidRPr="00FF57C9">
              <w:rPr>
                <w:color w:val="1F497D" w:themeColor="text2"/>
              </w:rPr>
              <w:t xml:space="preserve"> Revoca dell’AIC del medicinale di riferimento</w:t>
            </w:r>
            <w:r w:rsidRPr="002C3C7A">
              <w:rPr>
                <w:rStyle w:val="Rimandonotaapidipagina"/>
                <w:sz w:val="20"/>
                <w:szCs w:val="20"/>
              </w:rPr>
              <w:footnoteReference w:id="1"/>
            </w:r>
          </w:p>
        </w:tc>
        <w:tc>
          <w:tcPr>
            <w:tcW w:w="218" w:type="pct"/>
          </w:tcPr>
          <w:p w:rsidR="000A011B" w:rsidRPr="00FF57C9" w:rsidRDefault="000A011B" w:rsidP="00FF57C9">
            <w:pPr>
              <w:rPr>
                <w:color w:val="1F497D" w:themeColor="text2"/>
              </w:rPr>
            </w:pPr>
            <w:r w:rsidRPr="00FF57C9">
              <w:rPr>
                <w:color w:val="1F497D" w:themeColor="text2"/>
              </w:rPr>
              <w:sym w:font="ZapfDingbats" w:char="F06F"/>
            </w:r>
          </w:p>
        </w:tc>
        <w:tc>
          <w:tcPr>
            <w:tcW w:w="2463" w:type="pct"/>
            <w:gridSpan w:val="4"/>
          </w:tcPr>
          <w:p w:rsidR="000A011B" w:rsidRPr="00FF57C9" w:rsidRDefault="000A011B" w:rsidP="00400B8C">
            <w:pPr>
              <w:rPr>
                <w:color w:val="1F497D" w:themeColor="text2"/>
              </w:rPr>
            </w:pPr>
            <w:r w:rsidRPr="00FF57C9">
              <w:rPr>
                <w:color w:val="1F497D" w:themeColor="text2"/>
              </w:rPr>
              <w:t xml:space="preserve">Copia della pubblicazione </w:t>
            </w:r>
            <w:r w:rsidRPr="007E53DA">
              <w:rPr>
                <w:color w:val="1F497D" w:themeColor="text2"/>
              </w:rPr>
              <w:t>dell</w:t>
            </w:r>
            <w:r>
              <w:rPr>
                <w:color w:val="1F497D" w:themeColor="text2"/>
              </w:rPr>
              <w:t>a</w:t>
            </w:r>
            <w:r w:rsidRPr="007E53DA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>revoca</w:t>
            </w:r>
            <w:r w:rsidRPr="007E53DA">
              <w:rPr>
                <w:color w:val="1F497D" w:themeColor="text2"/>
              </w:rPr>
              <w:t xml:space="preserve"> </w:t>
            </w:r>
            <w:r w:rsidRPr="00FF57C9">
              <w:rPr>
                <w:color w:val="1F497D" w:themeColor="text2"/>
              </w:rPr>
              <w:t>in Gazzetta Ufficiale</w:t>
            </w:r>
            <w:r w:rsidRPr="007E53DA">
              <w:rPr>
                <w:color w:val="1F497D" w:themeColor="text2"/>
              </w:rPr>
              <w:t xml:space="preserve"> </w:t>
            </w:r>
          </w:p>
        </w:tc>
      </w:tr>
    </w:tbl>
    <w:p w:rsidR="00EF2BD6" w:rsidRDefault="00EF2BD6" w:rsidP="00FF57C9">
      <w:pPr>
        <w:pStyle w:val="Default"/>
        <w:spacing w:after="200"/>
        <w:rPr>
          <w:rFonts w:asciiTheme="minorHAnsi" w:hAnsiTheme="minorHAnsi" w:cstheme="minorBidi"/>
          <w:color w:val="1F497D" w:themeColor="text2"/>
          <w:sz w:val="22"/>
          <w:szCs w:val="22"/>
        </w:rPr>
      </w:pPr>
    </w:p>
    <w:p w:rsidR="002C3C7A" w:rsidRDefault="002C3C7A" w:rsidP="00FF57C9">
      <w:pPr>
        <w:pStyle w:val="Default"/>
        <w:spacing w:after="200"/>
        <w:rPr>
          <w:color w:val="1F497D" w:themeColor="text2"/>
          <w:sz w:val="22"/>
          <w:szCs w:val="22"/>
        </w:rPr>
      </w:pPr>
    </w:p>
    <w:p w:rsidR="00EC5AF5" w:rsidRDefault="00EC5AF5" w:rsidP="00FF57C9">
      <w:pPr>
        <w:pStyle w:val="Default"/>
        <w:spacing w:after="200"/>
        <w:rPr>
          <w:color w:val="1F497D" w:themeColor="text2"/>
          <w:sz w:val="22"/>
          <w:szCs w:val="22"/>
        </w:rPr>
      </w:pPr>
    </w:p>
    <w:p w:rsidR="00EC5AF5" w:rsidRDefault="00EC5AF5" w:rsidP="00FF57C9">
      <w:pPr>
        <w:pStyle w:val="Default"/>
        <w:spacing w:after="200"/>
        <w:rPr>
          <w:color w:val="1F497D" w:themeColor="text2"/>
          <w:sz w:val="22"/>
          <w:szCs w:val="22"/>
        </w:rPr>
      </w:pPr>
    </w:p>
    <w:p w:rsidR="00EC5AF5" w:rsidRDefault="00EC5AF5" w:rsidP="00FF57C9">
      <w:pPr>
        <w:pStyle w:val="Default"/>
        <w:spacing w:after="200"/>
        <w:rPr>
          <w:color w:val="1F497D" w:themeColor="text2"/>
          <w:sz w:val="22"/>
          <w:szCs w:val="22"/>
        </w:rPr>
      </w:pPr>
    </w:p>
    <w:p w:rsidR="00EC5AF5" w:rsidRDefault="00EC5AF5" w:rsidP="00FF57C9">
      <w:pPr>
        <w:pStyle w:val="Default"/>
        <w:spacing w:after="200"/>
        <w:rPr>
          <w:color w:val="1F497D" w:themeColor="text2"/>
          <w:sz w:val="22"/>
          <w:szCs w:val="22"/>
        </w:rPr>
      </w:pPr>
    </w:p>
    <w:p w:rsidR="00EC5AF5" w:rsidRDefault="00EC5AF5" w:rsidP="00FF57C9">
      <w:pPr>
        <w:pStyle w:val="Default"/>
        <w:spacing w:after="200"/>
        <w:rPr>
          <w:color w:val="1F497D" w:themeColor="text2"/>
          <w:sz w:val="22"/>
          <w:szCs w:val="22"/>
        </w:rPr>
      </w:pPr>
    </w:p>
    <w:p w:rsidR="005B4DE3" w:rsidRPr="00026D92" w:rsidRDefault="005B4DE3" w:rsidP="00F822D4">
      <w:pPr>
        <w:rPr>
          <w:color w:val="1F497D" w:themeColor="text2"/>
        </w:rPr>
      </w:pPr>
    </w:p>
    <w:sectPr w:rsidR="005B4DE3" w:rsidRPr="00026D92" w:rsidSect="00EC5AF5">
      <w:footerReference w:type="default" r:id="rId8"/>
      <w:pgSz w:w="11906" w:h="16838"/>
      <w:pgMar w:top="426" w:right="1134" w:bottom="1134" w:left="1134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05" w:rsidRDefault="00ED7C05" w:rsidP="001C5E4C">
      <w:pPr>
        <w:spacing w:after="0" w:line="240" w:lineRule="auto"/>
      </w:pPr>
      <w:r>
        <w:separator/>
      </w:r>
    </w:p>
  </w:endnote>
  <w:endnote w:type="continuationSeparator" w:id="0">
    <w:p w:rsidR="00ED7C05" w:rsidRDefault="00ED7C05" w:rsidP="001C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0F" w:rsidRDefault="00B4260F">
    <w:pPr>
      <w:pStyle w:val="Pidipagina"/>
      <w:jc w:val="right"/>
    </w:pPr>
  </w:p>
  <w:p w:rsidR="00B4260F" w:rsidRDefault="00B42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05" w:rsidRDefault="00ED7C05" w:rsidP="001C5E4C">
      <w:pPr>
        <w:spacing w:after="0" w:line="240" w:lineRule="auto"/>
      </w:pPr>
      <w:r>
        <w:separator/>
      </w:r>
    </w:p>
  </w:footnote>
  <w:footnote w:type="continuationSeparator" w:id="0">
    <w:p w:rsidR="00ED7C05" w:rsidRDefault="00ED7C05" w:rsidP="001C5E4C">
      <w:pPr>
        <w:spacing w:after="0" w:line="240" w:lineRule="auto"/>
      </w:pPr>
      <w:r>
        <w:continuationSeparator/>
      </w:r>
    </w:p>
  </w:footnote>
  <w:footnote w:id="1">
    <w:p w:rsidR="00B4260F" w:rsidRPr="00716F0F" w:rsidRDefault="00B4260F" w:rsidP="00FF57C9">
      <w:pPr>
        <w:pStyle w:val="Testonotaapidipagina"/>
        <w:jc w:val="both"/>
        <w:rPr>
          <w:color w:val="1F497D" w:themeColor="text2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F57C9">
        <w:rPr>
          <w:color w:val="1F497D" w:themeColor="text2"/>
          <w:sz w:val="16"/>
          <w:szCs w:val="16"/>
        </w:rPr>
        <w:t>Si applica,</w:t>
      </w:r>
      <w:r w:rsidR="00196CBC">
        <w:rPr>
          <w:color w:val="1F497D" w:themeColor="text2"/>
          <w:sz w:val="16"/>
          <w:szCs w:val="16"/>
        </w:rPr>
        <w:t xml:space="preserve"> </w:t>
      </w:r>
      <w:r w:rsidRPr="00FF57C9">
        <w:rPr>
          <w:color w:val="1F497D" w:themeColor="text2"/>
          <w:sz w:val="16"/>
          <w:szCs w:val="16"/>
        </w:rPr>
        <w:t>caso per caso,</w:t>
      </w:r>
      <w:r w:rsidR="00196CBC">
        <w:rPr>
          <w:color w:val="1F497D" w:themeColor="text2"/>
          <w:sz w:val="16"/>
          <w:szCs w:val="16"/>
        </w:rPr>
        <w:t xml:space="preserve"> </w:t>
      </w:r>
      <w:r w:rsidRPr="00FF57C9">
        <w:rPr>
          <w:color w:val="1F497D" w:themeColor="text2"/>
          <w:sz w:val="16"/>
          <w:szCs w:val="16"/>
        </w:rPr>
        <w:t xml:space="preserve">quanto previsto dalla Comunicazione della Commissione UE </w:t>
      </w:r>
      <w:r>
        <w:rPr>
          <w:color w:val="1F497D" w:themeColor="text2"/>
          <w:sz w:val="16"/>
          <w:szCs w:val="16"/>
        </w:rPr>
        <w:t>Bruxelles, 30.12.2003</w:t>
      </w:r>
      <w:r w:rsidRPr="00FF57C9">
        <w:rPr>
          <w:color w:val="1F497D" w:themeColor="text2"/>
          <w:sz w:val="16"/>
          <w:szCs w:val="16"/>
        </w:rPr>
        <w:t>COM(2003) 839</w:t>
      </w:r>
      <w:r>
        <w:rPr>
          <w:color w:val="1F497D" w:themeColor="text2"/>
          <w:sz w:val="16"/>
          <w:szCs w:val="16"/>
        </w:rPr>
        <w:t xml:space="preserve"> d</w:t>
      </w:r>
      <w:r w:rsidRPr="00FF57C9">
        <w:rPr>
          <w:color w:val="1F497D" w:themeColor="text2"/>
          <w:sz w:val="16"/>
          <w:szCs w:val="16"/>
        </w:rPr>
        <w:t>efinitivo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70F"/>
    <w:multiLevelType w:val="hybridMultilevel"/>
    <w:tmpl w:val="0C28A408"/>
    <w:lvl w:ilvl="0" w:tplc="A67428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A3336"/>
    <w:multiLevelType w:val="hybridMultilevel"/>
    <w:tmpl w:val="108C0DF4"/>
    <w:lvl w:ilvl="0" w:tplc="5AF86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A6427"/>
    <w:multiLevelType w:val="hybridMultilevel"/>
    <w:tmpl w:val="8F6EF63E"/>
    <w:lvl w:ilvl="0" w:tplc="31004B66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color w:val="1F497D" w:themeColor="text2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32D7812"/>
    <w:multiLevelType w:val="hybridMultilevel"/>
    <w:tmpl w:val="AB78A0AA"/>
    <w:lvl w:ilvl="0" w:tplc="A1CA3B26">
      <w:start w:val="2"/>
      <w:numFmt w:val="bullet"/>
      <w:lvlText w:val="-"/>
      <w:lvlJc w:val="left"/>
      <w:pPr>
        <w:ind w:left="2061" w:hanging="360"/>
      </w:pPr>
      <w:rPr>
        <w:rFonts w:ascii="Calibri" w:eastAsiaTheme="minorHAnsi" w:hAnsi="Calibri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7463553C"/>
    <w:multiLevelType w:val="hybridMultilevel"/>
    <w:tmpl w:val="8C565862"/>
    <w:lvl w:ilvl="0" w:tplc="A2B6B0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432B"/>
    <w:rsid w:val="00001429"/>
    <w:rsid w:val="000031A1"/>
    <w:rsid w:val="00004577"/>
    <w:rsid w:val="000050BC"/>
    <w:rsid w:val="000140DB"/>
    <w:rsid w:val="00016ACC"/>
    <w:rsid w:val="00016C19"/>
    <w:rsid w:val="00026D92"/>
    <w:rsid w:val="00030048"/>
    <w:rsid w:val="00032D46"/>
    <w:rsid w:val="00034CF5"/>
    <w:rsid w:val="0004288B"/>
    <w:rsid w:val="00044A99"/>
    <w:rsid w:val="00044B6E"/>
    <w:rsid w:val="00045F33"/>
    <w:rsid w:val="0004702C"/>
    <w:rsid w:val="000479DB"/>
    <w:rsid w:val="00052767"/>
    <w:rsid w:val="00052F96"/>
    <w:rsid w:val="000543E0"/>
    <w:rsid w:val="00062094"/>
    <w:rsid w:val="000628CD"/>
    <w:rsid w:val="000630B8"/>
    <w:rsid w:val="00066BA2"/>
    <w:rsid w:val="0007281F"/>
    <w:rsid w:val="00073BD2"/>
    <w:rsid w:val="00074FB7"/>
    <w:rsid w:val="00077D9D"/>
    <w:rsid w:val="000864E0"/>
    <w:rsid w:val="0008677E"/>
    <w:rsid w:val="000A011B"/>
    <w:rsid w:val="000A66BC"/>
    <w:rsid w:val="000C3BD1"/>
    <w:rsid w:val="000D5A6D"/>
    <w:rsid w:val="000E15C3"/>
    <w:rsid w:val="000E19FD"/>
    <w:rsid w:val="000E38E0"/>
    <w:rsid w:val="000E67B9"/>
    <w:rsid w:val="0010176F"/>
    <w:rsid w:val="0010244D"/>
    <w:rsid w:val="00102B22"/>
    <w:rsid w:val="001060C8"/>
    <w:rsid w:val="00111DFF"/>
    <w:rsid w:val="0011411F"/>
    <w:rsid w:val="00115B64"/>
    <w:rsid w:val="00120D8B"/>
    <w:rsid w:val="00123ADB"/>
    <w:rsid w:val="0012478F"/>
    <w:rsid w:val="00126D8C"/>
    <w:rsid w:val="00127E73"/>
    <w:rsid w:val="00127EE2"/>
    <w:rsid w:val="00133E1F"/>
    <w:rsid w:val="00136870"/>
    <w:rsid w:val="00137B10"/>
    <w:rsid w:val="00140992"/>
    <w:rsid w:val="00145D8B"/>
    <w:rsid w:val="00153CAA"/>
    <w:rsid w:val="0015432B"/>
    <w:rsid w:val="00177F58"/>
    <w:rsid w:val="00181E4D"/>
    <w:rsid w:val="00183F27"/>
    <w:rsid w:val="00196CBC"/>
    <w:rsid w:val="001A0B31"/>
    <w:rsid w:val="001A27AC"/>
    <w:rsid w:val="001A2FF5"/>
    <w:rsid w:val="001A45A4"/>
    <w:rsid w:val="001A64F2"/>
    <w:rsid w:val="001A782F"/>
    <w:rsid w:val="001B0047"/>
    <w:rsid w:val="001B2C18"/>
    <w:rsid w:val="001C3D1D"/>
    <w:rsid w:val="001C5E4C"/>
    <w:rsid w:val="001C5E9E"/>
    <w:rsid w:val="001D37D5"/>
    <w:rsid w:val="001E2204"/>
    <w:rsid w:val="001E4133"/>
    <w:rsid w:val="001F110E"/>
    <w:rsid w:val="001F3D5F"/>
    <w:rsid w:val="001F3F19"/>
    <w:rsid w:val="0020194F"/>
    <w:rsid w:val="002059A6"/>
    <w:rsid w:val="002119B7"/>
    <w:rsid w:val="00212698"/>
    <w:rsid w:val="002131EF"/>
    <w:rsid w:val="002205C1"/>
    <w:rsid w:val="002245DC"/>
    <w:rsid w:val="00225609"/>
    <w:rsid w:val="002378C9"/>
    <w:rsid w:val="00250014"/>
    <w:rsid w:val="00260F67"/>
    <w:rsid w:val="00265D25"/>
    <w:rsid w:val="00267C4A"/>
    <w:rsid w:val="002707E7"/>
    <w:rsid w:val="00272184"/>
    <w:rsid w:val="00273B2D"/>
    <w:rsid w:val="00274DDE"/>
    <w:rsid w:val="00274E32"/>
    <w:rsid w:val="00275DAB"/>
    <w:rsid w:val="002769B2"/>
    <w:rsid w:val="00291F5F"/>
    <w:rsid w:val="00295829"/>
    <w:rsid w:val="002A5FDC"/>
    <w:rsid w:val="002B0FF8"/>
    <w:rsid w:val="002B3621"/>
    <w:rsid w:val="002B3B07"/>
    <w:rsid w:val="002B607E"/>
    <w:rsid w:val="002C3C7A"/>
    <w:rsid w:val="002C6DFE"/>
    <w:rsid w:val="002D01EF"/>
    <w:rsid w:val="002E17EA"/>
    <w:rsid w:val="002F5EFB"/>
    <w:rsid w:val="002F6451"/>
    <w:rsid w:val="002F7341"/>
    <w:rsid w:val="00300F03"/>
    <w:rsid w:val="0030126D"/>
    <w:rsid w:val="00301471"/>
    <w:rsid w:val="00306B5C"/>
    <w:rsid w:val="003077EE"/>
    <w:rsid w:val="003136C4"/>
    <w:rsid w:val="00321991"/>
    <w:rsid w:val="00323C90"/>
    <w:rsid w:val="00324C34"/>
    <w:rsid w:val="003277A9"/>
    <w:rsid w:val="00342735"/>
    <w:rsid w:val="00345AA4"/>
    <w:rsid w:val="00347D43"/>
    <w:rsid w:val="003540D6"/>
    <w:rsid w:val="00360D8A"/>
    <w:rsid w:val="00361DBE"/>
    <w:rsid w:val="0036386F"/>
    <w:rsid w:val="003649EB"/>
    <w:rsid w:val="0037008F"/>
    <w:rsid w:val="00370D4E"/>
    <w:rsid w:val="00372721"/>
    <w:rsid w:val="00373BAA"/>
    <w:rsid w:val="00380B2A"/>
    <w:rsid w:val="00380FE2"/>
    <w:rsid w:val="00383757"/>
    <w:rsid w:val="003842E2"/>
    <w:rsid w:val="0039037D"/>
    <w:rsid w:val="003937D8"/>
    <w:rsid w:val="00393D5B"/>
    <w:rsid w:val="003A447A"/>
    <w:rsid w:val="003B1EEC"/>
    <w:rsid w:val="003B3D0F"/>
    <w:rsid w:val="003C0448"/>
    <w:rsid w:val="003C2937"/>
    <w:rsid w:val="003C5B14"/>
    <w:rsid w:val="003D08C3"/>
    <w:rsid w:val="003D324C"/>
    <w:rsid w:val="003E048C"/>
    <w:rsid w:val="003E09F4"/>
    <w:rsid w:val="003E48F8"/>
    <w:rsid w:val="003E5B1E"/>
    <w:rsid w:val="003E71B1"/>
    <w:rsid w:val="003F303F"/>
    <w:rsid w:val="003F3885"/>
    <w:rsid w:val="003F5661"/>
    <w:rsid w:val="00400B8C"/>
    <w:rsid w:val="00401F73"/>
    <w:rsid w:val="00407A07"/>
    <w:rsid w:val="00410F23"/>
    <w:rsid w:val="00414280"/>
    <w:rsid w:val="004142E8"/>
    <w:rsid w:val="00423BB8"/>
    <w:rsid w:val="00424E96"/>
    <w:rsid w:val="004268B5"/>
    <w:rsid w:val="004317CF"/>
    <w:rsid w:val="00431CB9"/>
    <w:rsid w:val="00445071"/>
    <w:rsid w:val="00453BE4"/>
    <w:rsid w:val="00455EF7"/>
    <w:rsid w:val="00467C4C"/>
    <w:rsid w:val="00467E87"/>
    <w:rsid w:val="00474F48"/>
    <w:rsid w:val="00480D75"/>
    <w:rsid w:val="00497548"/>
    <w:rsid w:val="004A16D6"/>
    <w:rsid w:val="004A1DCF"/>
    <w:rsid w:val="004A22EA"/>
    <w:rsid w:val="004A44FD"/>
    <w:rsid w:val="004A6785"/>
    <w:rsid w:val="004B1FEC"/>
    <w:rsid w:val="004C1C1E"/>
    <w:rsid w:val="004C1FD6"/>
    <w:rsid w:val="004C3C4F"/>
    <w:rsid w:val="004D07F2"/>
    <w:rsid w:val="004D42E7"/>
    <w:rsid w:val="004F0890"/>
    <w:rsid w:val="004F66F1"/>
    <w:rsid w:val="004F6D67"/>
    <w:rsid w:val="00503D00"/>
    <w:rsid w:val="00514B99"/>
    <w:rsid w:val="0051586F"/>
    <w:rsid w:val="005213F3"/>
    <w:rsid w:val="005261B1"/>
    <w:rsid w:val="005339F6"/>
    <w:rsid w:val="00534A03"/>
    <w:rsid w:val="00536B52"/>
    <w:rsid w:val="005375F4"/>
    <w:rsid w:val="005378E8"/>
    <w:rsid w:val="00552CA6"/>
    <w:rsid w:val="00560D84"/>
    <w:rsid w:val="00564751"/>
    <w:rsid w:val="0056662F"/>
    <w:rsid w:val="00572634"/>
    <w:rsid w:val="00575015"/>
    <w:rsid w:val="005871B2"/>
    <w:rsid w:val="00590E51"/>
    <w:rsid w:val="00591846"/>
    <w:rsid w:val="005A42F5"/>
    <w:rsid w:val="005A55EF"/>
    <w:rsid w:val="005B0A3C"/>
    <w:rsid w:val="005B4767"/>
    <w:rsid w:val="005B4DE3"/>
    <w:rsid w:val="005C1E12"/>
    <w:rsid w:val="005C47F7"/>
    <w:rsid w:val="005C4D08"/>
    <w:rsid w:val="005C6DD2"/>
    <w:rsid w:val="005F7AEE"/>
    <w:rsid w:val="006009FE"/>
    <w:rsid w:val="006036EE"/>
    <w:rsid w:val="00605D0F"/>
    <w:rsid w:val="00605E87"/>
    <w:rsid w:val="00607723"/>
    <w:rsid w:val="0061169C"/>
    <w:rsid w:val="00612157"/>
    <w:rsid w:val="00627611"/>
    <w:rsid w:val="006309CE"/>
    <w:rsid w:val="00636F11"/>
    <w:rsid w:val="00640569"/>
    <w:rsid w:val="0064114F"/>
    <w:rsid w:val="0064451A"/>
    <w:rsid w:val="006508B7"/>
    <w:rsid w:val="00655668"/>
    <w:rsid w:val="00656107"/>
    <w:rsid w:val="00663474"/>
    <w:rsid w:val="0066355D"/>
    <w:rsid w:val="00665665"/>
    <w:rsid w:val="00672D62"/>
    <w:rsid w:val="006736A0"/>
    <w:rsid w:val="00680A12"/>
    <w:rsid w:val="00687E28"/>
    <w:rsid w:val="0069550D"/>
    <w:rsid w:val="006C0B55"/>
    <w:rsid w:val="006C3787"/>
    <w:rsid w:val="006C390B"/>
    <w:rsid w:val="006C5474"/>
    <w:rsid w:val="006D1F9E"/>
    <w:rsid w:val="006E121F"/>
    <w:rsid w:val="006E34A7"/>
    <w:rsid w:val="006E465F"/>
    <w:rsid w:val="006F303A"/>
    <w:rsid w:val="006F6A7E"/>
    <w:rsid w:val="006F7224"/>
    <w:rsid w:val="00712EFB"/>
    <w:rsid w:val="00713AED"/>
    <w:rsid w:val="00716F0F"/>
    <w:rsid w:val="00727276"/>
    <w:rsid w:val="007275C4"/>
    <w:rsid w:val="00730E91"/>
    <w:rsid w:val="00731A14"/>
    <w:rsid w:val="00733AA7"/>
    <w:rsid w:val="00734466"/>
    <w:rsid w:val="00737450"/>
    <w:rsid w:val="00747A98"/>
    <w:rsid w:val="007561E0"/>
    <w:rsid w:val="0075740C"/>
    <w:rsid w:val="00760BCC"/>
    <w:rsid w:val="0076121A"/>
    <w:rsid w:val="00762767"/>
    <w:rsid w:val="007751B7"/>
    <w:rsid w:val="00776920"/>
    <w:rsid w:val="00777E87"/>
    <w:rsid w:val="007800BF"/>
    <w:rsid w:val="00797864"/>
    <w:rsid w:val="007A1124"/>
    <w:rsid w:val="007A152D"/>
    <w:rsid w:val="007A20B3"/>
    <w:rsid w:val="007A2D44"/>
    <w:rsid w:val="007D604A"/>
    <w:rsid w:val="007E33D2"/>
    <w:rsid w:val="007E53DA"/>
    <w:rsid w:val="007E568C"/>
    <w:rsid w:val="007E6A6A"/>
    <w:rsid w:val="007F01D5"/>
    <w:rsid w:val="007F100B"/>
    <w:rsid w:val="007F3163"/>
    <w:rsid w:val="007F7FAA"/>
    <w:rsid w:val="008035D6"/>
    <w:rsid w:val="00807FA7"/>
    <w:rsid w:val="00812177"/>
    <w:rsid w:val="0081358F"/>
    <w:rsid w:val="008161CC"/>
    <w:rsid w:val="00826B02"/>
    <w:rsid w:val="008304E2"/>
    <w:rsid w:val="00832121"/>
    <w:rsid w:val="00837636"/>
    <w:rsid w:val="00837BA0"/>
    <w:rsid w:val="00843E64"/>
    <w:rsid w:val="008465CE"/>
    <w:rsid w:val="00846767"/>
    <w:rsid w:val="0084755E"/>
    <w:rsid w:val="0084770C"/>
    <w:rsid w:val="008562B8"/>
    <w:rsid w:val="0086052D"/>
    <w:rsid w:val="0086184E"/>
    <w:rsid w:val="00861AB4"/>
    <w:rsid w:val="008701E5"/>
    <w:rsid w:val="00873AD0"/>
    <w:rsid w:val="008757D4"/>
    <w:rsid w:val="00877AFA"/>
    <w:rsid w:val="00892CC4"/>
    <w:rsid w:val="00894BD1"/>
    <w:rsid w:val="00896CCC"/>
    <w:rsid w:val="008A5C53"/>
    <w:rsid w:val="008A61BD"/>
    <w:rsid w:val="008A78D8"/>
    <w:rsid w:val="008C1040"/>
    <w:rsid w:val="008C12D7"/>
    <w:rsid w:val="008C2399"/>
    <w:rsid w:val="008C2F13"/>
    <w:rsid w:val="008C6D5C"/>
    <w:rsid w:val="008D25E2"/>
    <w:rsid w:val="008D6627"/>
    <w:rsid w:val="008D719F"/>
    <w:rsid w:val="008E0956"/>
    <w:rsid w:val="008E3ECA"/>
    <w:rsid w:val="008F086B"/>
    <w:rsid w:val="008F45F3"/>
    <w:rsid w:val="008F61F1"/>
    <w:rsid w:val="009019E3"/>
    <w:rsid w:val="00904E86"/>
    <w:rsid w:val="00916080"/>
    <w:rsid w:val="00916217"/>
    <w:rsid w:val="009214D2"/>
    <w:rsid w:val="00924B9C"/>
    <w:rsid w:val="009278E0"/>
    <w:rsid w:val="00932D70"/>
    <w:rsid w:val="00945BB0"/>
    <w:rsid w:val="0095052A"/>
    <w:rsid w:val="00956015"/>
    <w:rsid w:val="0096653B"/>
    <w:rsid w:val="00966BC6"/>
    <w:rsid w:val="00970B4A"/>
    <w:rsid w:val="00974EA5"/>
    <w:rsid w:val="00975386"/>
    <w:rsid w:val="009765E5"/>
    <w:rsid w:val="009776BD"/>
    <w:rsid w:val="00981147"/>
    <w:rsid w:val="009821EE"/>
    <w:rsid w:val="00982304"/>
    <w:rsid w:val="00996F8F"/>
    <w:rsid w:val="009A1F2B"/>
    <w:rsid w:val="009A3BE6"/>
    <w:rsid w:val="009A5C69"/>
    <w:rsid w:val="009B1E98"/>
    <w:rsid w:val="009C203F"/>
    <w:rsid w:val="009C3FF8"/>
    <w:rsid w:val="009D10B6"/>
    <w:rsid w:val="009D4C5B"/>
    <w:rsid w:val="009D5E30"/>
    <w:rsid w:val="009D6AB8"/>
    <w:rsid w:val="009E0EB2"/>
    <w:rsid w:val="009E691D"/>
    <w:rsid w:val="009F0505"/>
    <w:rsid w:val="009F5900"/>
    <w:rsid w:val="00A00B8A"/>
    <w:rsid w:val="00A02731"/>
    <w:rsid w:val="00A12236"/>
    <w:rsid w:val="00A173E8"/>
    <w:rsid w:val="00A203BA"/>
    <w:rsid w:val="00A21E03"/>
    <w:rsid w:val="00A26EB9"/>
    <w:rsid w:val="00A367D5"/>
    <w:rsid w:val="00A3792E"/>
    <w:rsid w:val="00A44BBA"/>
    <w:rsid w:val="00A54A91"/>
    <w:rsid w:val="00A54F17"/>
    <w:rsid w:val="00A60D85"/>
    <w:rsid w:val="00A61B7B"/>
    <w:rsid w:val="00A63FB5"/>
    <w:rsid w:val="00A64B6F"/>
    <w:rsid w:val="00A659B3"/>
    <w:rsid w:val="00A66D06"/>
    <w:rsid w:val="00A713E8"/>
    <w:rsid w:val="00A74FDC"/>
    <w:rsid w:val="00A7513B"/>
    <w:rsid w:val="00A8361E"/>
    <w:rsid w:val="00A94396"/>
    <w:rsid w:val="00A97938"/>
    <w:rsid w:val="00AA2DD9"/>
    <w:rsid w:val="00AA2E34"/>
    <w:rsid w:val="00AA3067"/>
    <w:rsid w:val="00AA3402"/>
    <w:rsid w:val="00AA6CF5"/>
    <w:rsid w:val="00AB3F08"/>
    <w:rsid w:val="00AC12F1"/>
    <w:rsid w:val="00AC1A37"/>
    <w:rsid w:val="00AC28EE"/>
    <w:rsid w:val="00AC50AD"/>
    <w:rsid w:val="00AE4B8C"/>
    <w:rsid w:val="00B0358A"/>
    <w:rsid w:val="00B04054"/>
    <w:rsid w:val="00B07212"/>
    <w:rsid w:val="00B132E8"/>
    <w:rsid w:val="00B14FCF"/>
    <w:rsid w:val="00B20643"/>
    <w:rsid w:val="00B25E06"/>
    <w:rsid w:val="00B26F1A"/>
    <w:rsid w:val="00B341F2"/>
    <w:rsid w:val="00B34C34"/>
    <w:rsid w:val="00B37F6F"/>
    <w:rsid w:val="00B4252C"/>
    <w:rsid w:val="00B4260F"/>
    <w:rsid w:val="00B44092"/>
    <w:rsid w:val="00B4463F"/>
    <w:rsid w:val="00B4477E"/>
    <w:rsid w:val="00B511DC"/>
    <w:rsid w:val="00B51778"/>
    <w:rsid w:val="00B520C1"/>
    <w:rsid w:val="00B559B5"/>
    <w:rsid w:val="00B56801"/>
    <w:rsid w:val="00B66915"/>
    <w:rsid w:val="00B7459B"/>
    <w:rsid w:val="00B77812"/>
    <w:rsid w:val="00B804F3"/>
    <w:rsid w:val="00B860AC"/>
    <w:rsid w:val="00B87202"/>
    <w:rsid w:val="00B90D5F"/>
    <w:rsid w:val="00B94579"/>
    <w:rsid w:val="00B95807"/>
    <w:rsid w:val="00BA4028"/>
    <w:rsid w:val="00BA4789"/>
    <w:rsid w:val="00BA5441"/>
    <w:rsid w:val="00BA76DC"/>
    <w:rsid w:val="00BB43AD"/>
    <w:rsid w:val="00BB53CB"/>
    <w:rsid w:val="00BC6299"/>
    <w:rsid w:val="00BD17DD"/>
    <w:rsid w:val="00BD2395"/>
    <w:rsid w:val="00BD3CDC"/>
    <w:rsid w:val="00BD78AD"/>
    <w:rsid w:val="00BE4223"/>
    <w:rsid w:val="00BE7535"/>
    <w:rsid w:val="00BF210E"/>
    <w:rsid w:val="00BF7EA0"/>
    <w:rsid w:val="00C0026B"/>
    <w:rsid w:val="00C01D61"/>
    <w:rsid w:val="00C0573A"/>
    <w:rsid w:val="00C11EF0"/>
    <w:rsid w:val="00C178FF"/>
    <w:rsid w:val="00C20389"/>
    <w:rsid w:val="00C20826"/>
    <w:rsid w:val="00C20D58"/>
    <w:rsid w:val="00C21FC0"/>
    <w:rsid w:val="00C231B4"/>
    <w:rsid w:val="00C239F4"/>
    <w:rsid w:val="00C353C6"/>
    <w:rsid w:val="00C40CFA"/>
    <w:rsid w:val="00C45407"/>
    <w:rsid w:val="00C53997"/>
    <w:rsid w:val="00C54345"/>
    <w:rsid w:val="00C55482"/>
    <w:rsid w:val="00C56772"/>
    <w:rsid w:val="00C57326"/>
    <w:rsid w:val="00C611FE"/>
    <w:rsid w:val="00C6146D"/>
    <w:rsid w:val="00C6191F"/>
    <w:rsid w:val="00C66284"/>
    <w:rsid w:val="00C678BB"/>
    <w:rsid w:val="00C71575"/>
    <w:rsid w:val="00C736F2"/>
    <w:rsid w:val="00C76109"/>
    <w:rsid w:val="00C775BC"/>
    <w:rsid w:val="00C87090"/>
    <w:rsid w:val="00C93102"/>
    <w:rsid w:val="00C944FC"/>
    <w:rsid w:val="00CA5BB0"/>
    <w:rsid w:val="00CB1E2A"/>
    <w:rsid w:val="00CC3CC9"/>
    <w:rsid w:val="00CC3D37"/>
    <w:rsid w:val="00CC654D"/>
    <w:rsid w:val="00CD2CF2"/>
    <w:rsid w:val="00CD3030"/>
    <w:rsid w:val="00CD3308"/>
    <w:rsid w:val="00CD4692"/>
    <w:rsid w:val="00CD5334"/>
    <w:rsid w:val="00CF3367"/>
    <w:rsid w:val="00CF410E"/>
    <w:rsid w:val="00CF669B"/>
    <w:rsid w:val="00D0147F"/>
    <w:rsid w:val="00D0187A"/>
    <w:rsid w:val="00D023FB"/>
    <w:rsid w:val="00D0669B"/>
    <w:rsid w:val="00D076C1"/>
    <w:rsid w:val="00D10036"/>
    <w:rsid w:val="00D14391"/>
    <w:rsid w:val="00D15673"/>
    <w:rsid w:val="00D15891"/>
    <w:rsid w:val="00D21B9F"/>
    <w:rsid w:val="00D32859"/>
    <w:rsid w:val="00D37F5C"/>
    <w:rsid w:val="00D41198"/>
    <w:rsid w:val="00D4235F"/>
    <w:rsid w:val="00D47524"/>
    <w:rsid w:val="00D52DCD"/>
    <w:rsid w:val="00D542F4"/>
    <w:rsid w:val="00D55636"/>
    <w:rsid w:val="00D55C04"/>
    <w:rsid w:val="00D579DD"/>
    <w:rsid w:val="00D57DE4"/>
    <w:rsid w:val="00D607AF"/>
    <w:rsid w:val="00D62831"/>
    <w:rsid w:val="00D637CA"/>
    <w:rsid w:val="00D66036"/>
    <w:rsid w:val="00D81DD9"/>
    <w:rsid w:val="00D90BD5"/>
    <w:rsid w:val="00D97270"/>
    <w:rsid w:val="00DA2010"/>
    <w:rsid w:val="00DA598A"/>
    <w:rsid w:val="00DB03EB"/>
    <w:rsid w:val="00DB35F7"/>
    <w:rsid w:val="00DB513D"/>
    <w:rsid w:val="00DC7FAF"/>
    <w:rsid w:val="00DE0925"/>
    <w:rsid w:val="00DE0B33"/>
    <w:rsid w:val="00DE240D"/>
    <w:rsid w:val="00DE3F5D"/>
    <w:rsid w:val="00DE425B"/>
    <w:rsid w:val="00DF0437"/>
    <w:rsid w:val="00DF4EBE"/>
    <w:rsid w:val="00DF6D96"/>
    <w:rsid w:val="00E00464"/>
    <w:rsid w:val="00E0057A"/>
    <w:rsid w:val="00E02A5A"/>
    <w:rsid w:val="00E06BCC"/>
    <w:rsid w:val="00E07BB6"/>
    <w:rsid w:val="00E10A78"/>
    <w:rsid w:val="00E16CF0"/>
    <w:rsid w:val="00E234F6"/>
    <w:rsid w:val="00E3070E"/>
    <w:rsid w:val="00E32222"/>
    <w:rsid w:val="00E323AF"/>
    <w:rsid w:val="00E32F6A"/>
    <w:rsid w:val="00E3402C"/>
    <w:rsid w:val="00E41CCE"/>
    <w:rsid w:val="00E4367A"/>
    <w:rsid w:val="00E4445C"/>
    <w:rsid w:val="00E616AF"/>
    <w:rsid w:val="00E61E0C"/>
    <w:rsid w:val="00E7210F"/>
    <w:rsid w:val="00E7235F"/>
    <w:rsid w:val="00E752D8"/>
    <w:rsid w:val="00E87B97"/>
    <w:rsid w:val="00E93530"/>
    <w:rsid w:val="00E968D2"/>
    <w:rsid w:val="00EA33D5"/>
    <w:rsid w:val="00EA4A23"/>
    <w:rsid w:val="00EA7F77"/>
    <w:rsid w:val="00EB0435"/>
    <w:rsid w:val="00EB045C"/>
    <w:rsid w:val="00EB41D9"/>
    <w:rsid w:val="00EC54FC"/>
    <w:rsid w:val="00EC5AF5"/>
    <w:rsid w:val="00EC6570"/>
    <w:rsid w:val="00EC76F4"/>
    <w:rsid w:val="00EC7F92"/>
    <w:rsid w:val="00ED0D03"/>
    <w:rsid w:val="00ED4E20"/>
    <w:rsid w:val="00ED7C05"/>
    <w:rsid w:val="00EE0BD2"/>
    <w:rsid w:val="00EE3CF1"/>
    <w:rsid w:val="00EE556A"/>
    <w:rsid w:val="00EF292D"/>
    <w:rsid w:val="00EF2BD6"/>
    <w:rsid w:val="00EF348A"/>
    <w:rsid w:val="00F02957"/>
    <w:rsid w:val="00F044BF"/>
    <w:rsid w:val="00F05B82"/>
    <w:rsid w:val="00F06384"/>
    <w:rsid w:val="00F1347B"/>
    <w:rsid w:val="00F139AD"/>
    <w:rsid w:val="00F169BF"/>
    <w:rsid w:val="00F20DCE"/>
    <w:rsid w:val="00F22D3A"/>
    <w:rsid w:val="00F27367"/>
    <w:rsid w:val="00F278F3"/>
    <w:rsid w:val="00F3277A"/>
    <w:rsid w:val="00F35082"/>
    <w:rsid w:val="00F4276F"/>
    <w:rsid w:val="00F43ABD"/>
    <w:rsid w:val="00F43BA5"/>
    <w:rsid w:val="00F5130E"/>
    <w:rsid w:val="00F543C4"/>
    <w:rsid w:val="00F70B09"/>
    <w:rsid w:val="00F71014"/>
    <w:rsid w:val="00F7106E"/>
    <w:rsid w:val="00F739D6"/>
    <w:rsid w:val="00F8015F"/>
    <w:rsid w:val="00F822D4"/>
    <w:rsid w:val="00F841AE"/>
    <w:rsid w:val="00F85658"/>
    <w:rsid w:val="00F85D71"/>
    <w:rsid w:val="00F9694B"/>
    <w:rsid w:val="00FA604D"/>
    <w:rsid w:val="00FA677C"/>
    <w:rsid w:val="00FA6B94"/>
    <w:rsid w:val="00FA6E63"/>
    <w:rsid w:val="00FA7F14"/>
    <w:rsid w:val="00FB0B9A"/>
    <w:rsid w:val="00FC1C68"/>
    <w:rsid w:val="00FC7C2E"/>
    <w:rsid w:val="00FC7E8C"/>
    <w:rsid w:val="00FE04FC"/>
    <w:rsid w:val="00FF0E51"/>
    <w:rsid w:val="00FF3C9E"/>
    <w:rsid w:val="00FF57C9"/>
    <w:rsid w:val="00FF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8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A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A6CF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1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ossary-term">
    <w:name w:val="glossary-term"/>
    <w:basedOn w:val="Carpredefinitoparagrafo"/>
    <w:rsid w:val="0096653B"/>
  </w:style>
  <w:style w:type="character" w:styleId="Enfasicorsivo">
    <w:name w:val="Emphasis"/>
    <w:basedOn w:val="Carpredefinitoparagrafo"/>
    <w:uiPriority w:val="20"/>
    <w:qFormat/>
    <w:rsid w:val="0096653B"/>
    <w:rPr>
      <w:i/>
      <w:iCs/>
    </w:rPr>
  </w:style>
  <w:style w:type="paragraph" w:customStyle="1" w:styleId="Default">
    <w:name w:val="Default"/>
    <w:rsid w:val="00D15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E2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E240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C5E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5E4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C5E4C"/>
    <w:rPr>
      <w:vertAlign w:val="superscript"/>
    </w:rPr>
  </w:style>
  <w:style w:type="character" w:customStyle="1" w:styleId="riferimento">
    <w:name w:val="riferimento"/>
    <w:basedOn w:val="Carpredefinitoparagrafo"/>
    <w:rsid w:val="0012478F"/>
  </w:style>
  <w:style w:type="paragraph" w:styleId="Intestazione">
    <w:name w:val="header"/>
    <w:basedOn w:val="Normale"/>
    <w:link w:val="IntestazioneCarattere"/>
    <w:uiPriority w:val="99"/>
    <w:unhideWhenUsed/>
    <w:rsid w:val="00DB0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3EB"/>
  </w:style>
  <w:style w:type="paragraph" w:styleId="Pidipagina">
    <w:name w:val="footer"/>
    <w:basedOn w:val="Normale"/>
    <w:link w:val="PidipaginaCarattere"/>
    <w:uiPriority w:val="99"/>
    <w:unhideWhenUsed/>
    <w:rsid w:val="00DB0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3EB"/>
  </w:style>
  <w:style w:type="table" w:styleId="Grigliatabella">
    <w:name w:val="Table Grid"/>
    <w:basedOn w:val="Tabellanormale"/>
    <w:uiPriority w:val="59"/>
    <w:rsid w:val="004A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B6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04E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4E8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4E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0B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0B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A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A6CF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1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ossary-term">
    <w:name w:val="glossary-term"/>
    <w:basedOn w:val="Carpredefinitoparagrafo"/>
    <w:rsid w:val="0096653B"/>
  </w:style>
  <w:style w:type="character" w:styleId="Enfasicorsivo">
    <w:name w:val="Emphasis"/>
    <w:basedOn w:val="Carpredefinitoparagrafo"/>
    <w:uiPriority w:val="20"/>
    <w:qFormat/>
    <w:rsid w:val="0096653B"/>
    <w:rPr>
      <w:i/>
      <w:iCs/>
    </w:rPr>
  </w:style>
  <w:style w:type="paragraph" w:customStyle="1" w:styleId="Default">
    <w:name w:val="Default"/>
    <w:rsid w:val="00D15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E2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E240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C5E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5E4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C5E4C"/>
    <w:rPr>
      <w:vertAlign w:val="superscript"/>
    </w:rPr>
  </w:style>
  <w:style w:type="character" w:customStyle="1" w:styleId="riferimento">
    <w:name w:val="riferimento"/>
    <w:basedOn w:val="Carpredefinitoparagrafo"/>
    <w:rsid w:val="0012478F"/>
  </w:style>
  <w:style w:type="paragraph" w:styleId="Intestazione">
    <w:name w:val="header"/>
    <w:basedOn w:val="Normale"/>
    <w:link w:val="IntestazioneCarattere"/>
    <w:uiPriority w:val="99"/>
    <w:semiHidden/>
    <w:unhideWhenUsed/>
    <w:rsid w:val="00DB0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03EB"/>
  </w:style>
  <w:style w:type="paragraph" w:styleId="Pidipagina">
    <w:name w:val="footer"/>
    <w:basedOn w:val="Normale"/>
    <w:link w:val="PidipaginaCarattere"/>
    <w:uiPriority w:val="99"/>
    <w:unhideWhenUsed/>
    <w:rsid w:val="00DB0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3EB"/>
  </w:style>
  <w:style w:type="table" w:styleId="Grigliatabella">
    <w:name w:val="Table Grid"/>
    <w:basedOn w:val="Tabellanormale"/>
    <w:uiPriority w:val="59"/>
    <w:rsid w:val="004A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B6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04E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4E8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4E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0B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0B3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D2276-77BF-4FF6-B6C1-7CE984BD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Appendice I</dc:title>
  <dc:creator>AIFA</dc:creator>
  <cp:lastModifiedBy>galluccio</cp:lastModifiedBy>
  <cp:revision>8</cp:revision>
  <cp:lastPrinted>2017-11-16T15:55:00Z</cp:lastPrinted>
  <dcterms:created xsi:type="dcterms:W3CDTF">2017-12-14T13:54:00Z</dcterms:created>
  <dcterms:modified xsi:type="dcterms:W3CDTF">2017-12-19T09:47:00Z</dcterms:modified>
</cp:coreProperties>
</file>