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BB1CD" w14:textId="409FC44D" w:rsidR="004241AC" w:rsidRPr="002A3F14" w:rsidRDefault="00920067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3E010468" wp14:editId="4812D2EA">
            <wp:extent cx="3378200" cy="1358900"/>
            <wp:effectExtent l="0" t="0" r="0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0AEFB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5265C526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25492749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274E541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98B97E6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B4F2F9E" w14:textId="0E499E13" w:rsidR="00BF7A42" w:rsidRDefault="001057FA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VITAMINA D</w:t>
      </w:r>
      <w:r w:rsidRPr="000377AE">
        <w:rPr>
          <w:b/>
          <w:sz w:val="32"/>
          <w:vertAlign w:val="subscript"/>
        </w:rPr>
        <w:t>3</w:t>
      </w:r>
      <w:r>
        <w:rPr>
          <w:b/>
          <w:sz w:val="32"/>
        </w:rPr>
        <w:t xml:space="preserve"> S.A.L.F.</w:t>
      </w:r>
    </w:p>
    <w:p w14:paraId="07E2A1CF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1C663AC6" w14:textId="4C2D4D5F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</w:t>
      </w:r>
      <w:proofErr w:type="spellStart"/>
      <w:r w:rsidR="00920067">
        <w:rPr>
          <w:snapToGrid w:val="0"/>
        </w:rPr>
        <w:t>Colecalciferolo</w:t>
      </w:r>
      <w:proofErr w:type="spellEnd"/>
    </w:p>
    <w:p w14:paraId="18E976BA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F7C8B45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637F106" w14:textId="3F365AB8" w:rsidR="00EC3589" w:rsidRDefault="001057FA" w:rsidP="004241AC">
      <w:pPr>
        <w:spacing w:after="0" w:line="240" w:lineRule="auto"/>
        <w:jc w:val="center"/>
        <w:rPr>
          <w:b/>
        </w:rPr>
      </w:pPr>
      <w:r>
        <w:rPr>
          <w:b/>
        </w:rPr>
        <w:t>S.A.L.F. S.p.A.</w:t>
      </w:r>
    </w:p>
    <w:p w14:paraId="5B2677E0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6DD1C096" w14:textId="1C220988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920067" w:rsidRPr="00920067">
        <w:rPr>
          <w:rFonts w:cs="Helvetica"/>
          <w:b/>
        </w:rPr>
        <w:t>04</w:t>
      </w:r>
      <w:r w:rsidR="001057FA">
        <w:rPr>
          <w:rFonts w:cs="Helvetica"/>
          <w:b/>
        </w:rPr>
        <w:t>5891</w:t>
      </w:r>
    </w:p>
    <w:p w14:paraId="22D63022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0E0142B9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16979CA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26721845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219D966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4B5D8B9" w14:textId="14F3F9E8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1057FA">
        <w:rPr>
          <w:rFonts w:eastAsia="Calibri" w:cs="Calibri"/>
          <w:color w:val="000000"/>
          <w:lang w:eastAsia="it-IT"/>
        </w:rPr>
        <w:t>S.A.L.F.</w:t>
      </w:r>
      <w:r w:rsidRPr="009F1B70">
        <w:rPr>
          <w:rFonts w:eastAsia="Calibri" w:cs="Calibri"/>
          <w:color w:val="000000"/>
          <w:lang w:eastAsia="it-IT"/>
        </w:rPr>
        <w:t>.</w:t>
      </w:r>
      <w:proofErr w:type="gram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1057FA">
        <w:rPr>
          <w:rFonts w:eastAsia="Calibri" w:cs="Calibri"/>
          <w:color w:val="000000"/>
          <w:lang w:eastAsia="it-IT"/>
        </w:rPr>
        <w:t>S.A.L.F.</w:t>
      </w:r>
      <w:r w:rsidRPr="009F1B70">
        <w:rPr>
          <w:rFonts w:eastAsia="Calibri" w:cs="Calibri"/>
          <w:bCs/>
          <w:color w:val="000000"/>
          <w:lang w:eastAsia="it-IT"/>
        </w:rPr>
        <w:t>.</w:t>
      </w:r>
      <w:proofErr w:type="gramEnd"/>
    </w:p>
    <w:p w14:paraId="3F4813AA" w14:textId="61B1D1EC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 w:rsidR="005F344A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4B274529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951F05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FD3D696" w14:textId="026B5799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057FA">
        <w:rPr>
          <w:rFonts w:eastAsia="Calibri" w:cs="Calibri"/>
          <w:b/>
          <w:color w:val="000000"/>
          <w:lang w:eastAsia="it-IT"/>
        </w:rPr>
        <w:t>VITAMINA D</w:t>
      </w:r>
      <w:r w:rsidR="001057FA" w:rsidRPr="000377AE">
        <w:rPr>
          <w:rFonts w:eastAsia="Calibri" w:cs="Calibri"/>
          <w:b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b/>
          <w:color w:val="000000"/>
          <w:lang w:eastAsia="it-IT"/>
        </w:rPr>
        <w:t xml:space="preserve"> S.A.L.F.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445F711D" w14:textId="58808633" w:rsidR="006B311C" w:rsidRPr="00217CE3" w:rsidRDefault="001057F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VITAMINA D</w:t>
      </w:r>
      <w:r w:rsidRPr="000377AE">
        <w:rPr>
          <w:rFonts w:eastAsia="Calibri" w:cs="Calibri"/>
          <w:color w:val="000000"/>
          <w:vertAlign w:val="subscript"/>
          <w:lang w:eastAsia="it-IT"/>
        </w:rPr>
        <w:t>3</w:t>
      </w:r>
      <w:r>
        <w:rPr>
          <w:rFonts w:eastAsia="Calibri" w:cs="Calibri"/>
          <w:color w:val="000000"/>
          <w:lang w:eastAsia="it-IT"/>
        </w:rPr>
        <w:t xml:space="preserve"> S.A.L.F.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17CE3">
        <w:rPr>
          <w:rFonts w:eastAsia="Calibri" w:cs="Calibri"/>
          <w:color w:val="000000"/>
          <w:lang w:eastAsia="it-IT"/>
        </w:rPr>
        <w:t>colecalciferolo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</w:t>
      </w:r>
      <w:r w:rsidR="00217CE3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</w:rPr>
        <w:t>soluzione iniettabile</w:t>
      </w:r>
      <w:r w:rsidR="00217CE3">
        <w:rPr>
          <w:rFonts w:eastAsia="Calibri" w:cs="Calibri"/>
          <w:color w:val="000000"/>
        </w:rPr>
        <w:t xml:space="preserve"> da 10</w:t>
      </w:r>
      <w:r>
        <w:rPr>
          <w:rFonts w:eastAsia="Calibri" w:cs="Calibri"/>
          <w:color w:val="000000"/>
        </w:rPr>
        <w:t>0</w:t>
      </w:r>
      <w:r w:rsidR="00217CE3">
        <w:rPr>
          <w:rFonts w:eastAsia="Calibri" w:cs="Calibri"/>
          <w:color w:val="000000"/>
        </w:rPr>
        <w:t xml:space="preserve">.000 U.I./ml e </w:t>
      </w:r>
      <w:r w:rsidR="00217CE3" w:rsidRPr="00081A1C">
        <w:rPr>
          <w:rFonts w:eastAsia="Calibri" w:cs="Calibri"/>
          <w:color w:val="000000"/>
        </w:rPr>
        <w:t xml:space="preserve">da </w:t>
      </w:r>
      <w:r>
        <w:rPr>
          <w:rFonts w:eastAsia="Calibri" w:cs="Calibri"/>
          <w:color w:val="000000"/>
        </w:rPr>
        <w:t>30</w:t>
      </w:r>
      <w:r w:rsidR="00217CE3">
        <w:rPr>
          <w:rFonts w:eastAsia="Calibri" w:cs="Calibri"/>
          <w:color w:val="000000"/>
        </w:rPr>
        <w:t>0</w:t>
      </w:r>
      <w:r w:rsidR="00217CE3" w:rsidRPr="00081A1C">
        <w:rPr>
          <w:rFonts w:eastAsia="Calibri" w:cs="Calibri"/>
          <w:color w:val="000000"/>
        </w:rPr>
        <w:t>.000 U.I</w:t>
      </w:r>
      <w:r w:rsidR="00217CE3">
        <w:rPr>
          <w:rFonts w:eastAsia="Calibri" w:cs="Calibri"/>
          <w:color w:val="000000"/>
        </w:rPr>
        <w:t>.</w:t>
      </w:r>
      <w:r>
        <w:rPr>
          <w:rFonts w:eastAsia="Calibri" w:cs="Calibri"/>
          <w:color w:val="000000"/>
        </w:rPr>
        <w:t>/ml.</w:t>
      </w:r>
    </w:p>
    <w:p w14:paraId="1CAEB706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0EEE54B" w14:textId="77777777" w:rsidR="001057FA" w:rsidRDefault="001057FA" w:rsidP="00B934E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eastAsia="Calibri" w:cs="Calibri"/>
          <w:color w:val="000000"/>
        </w:rPr>
        <w:t>VITAMINA D</w:t>
      </w:r>
      <w:r w:rsidRPr="000377AE">
        <w:rPr>
          <w:rFonts w:eastAsia="Calibri" w:cs="Calibri"/>
          <w:color w:val="000000"/>
          <w:vertAlign w:val="subscript"/>
        </w:rPr>
        <w:t>3</w:t>
      </w:r>
      <w:r>
        <w:rPr>
          <w:rFonts w:eastAsia="Calibri" w:cs="Calibri"/>
          <w:color w:val="000000"/>
        </w:rPr>
        <w:t xml:space="preserve"> S.A.L.F.</w:t>
      </w:r>
      <w:r w:rsidR="00B934EA">
        <w:rPr>
          <w:rFonts w:eastAsia="Calibri" w:cs="Calibri"/>
          <w:color w:val="000000"/>
        </w:rPr>
        <w:t xml:space="preserve"> </w:t>
      </w:r>
      <w:r>
        <w:rPr>
          <w:rFonts w:ascii="Calibri" w:hAnsi="Calibri"/>
        </w:rPr>
        <w:t xml:space="preserve">è indicato </w:t>
      </w:r>
      <w:r w:rsidR="00B934EA">
        <w:rPr>
          <w:rFonts w:ascii="Calibri" w:hAnsi="Calibri"/>
        </w:rPr>
        <w:t>per il t</w:t>
      </w:r>
      <w:r w:rsidR="00B934EA" w:rsidRPr="00A34EA4">
        <w:rPr>
          <w:rFonts w:ascii="Calibri" w:hAnsi="Calibri"/>
        </w:rPr>
        <w:t>rattamento della carenza di vitamina D nell’adulto.</w:t>
      </w:r>
      <w:r>
        <w:rPr>
          <w:rFonts w:ascii="Calibri" w:hAnsi="Calibri"/>
        </w:rPr>
        <w:t xml:space="preserve"> </w:t>
      </w:r>
    </w:p>
    <w:p w14:paraId="1DBD936C" w14:textId="637E7BD6" w:rsidR="00B934EA" w:rsidRPr="001057FA" w:rsidRDefault="00B934EA" w:rsidP="00B934E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653770D9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14:paraId="1AF131D1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3210E882" w14:textId="0B9180A8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1057FA">
        <w:rPr>
          <w:rFonts w:eastAsia="Calibri" w:cs="Calibri"/>
          <w:b/>
          <w:color w:val="000000"/>
          <w:lang w:eastAsia="it-IT"/>
        </w:rPr>
        <w:t>VITAMINA D</w:t>
      </w:r>
      <w:r w:rsidR="001057FA" w:rsidRPr="000377AE">
        <w:rPr>
          <w:rFonts w:eastAsia="Calibri" w:cs="Calibri"/>
          <w:b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b/>
          <w:color w:val="000000"/>
          <w:lang w:eastAsia="it-IT"/>
        </w:rPr>
        <w:t xml:space="preserve"> S.A.L.F.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4DB484F0" w14:textId="0180B714" w:rsidR="00300BEA" w:rsidRDefault="001057FA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VITAMINA D</w:t>
      </w:r>
      <w:r w:rsidRPr="000377AE">
        <w:rPr>
          <w:rFonts w:asciiTheme="minorHAnsi" w:eastAsia="Calibri" w:hAnsiTheme="minorHAnsi" w:cs="Calibri"/>
          <w:color w:val="000000"/>
          <w:sz w:val="22"/>
          <w:szCs w:val="22"/>
          <w:vertAlign w:val="subscript"/>
        </w:rPr>
        <w:t>3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S.A.L.F.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ripetibile)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14:paraId="69AD9536" w14:textId="434232AD" w:rsidR="001057FA" w:rsidRPr="001C15DF" w:rsidRDefault="001057FA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57FA">
        <w:rPr>
          <w:rFonts w:asciiTheme="minorHAnsi" w:eastAsia="Calibri" w:hAnsiTheme="minorHAnsi" w:cs="Calibri"/>
          <w:color w:val="000000"/>
          <w:sz w:val="22"/>
          <w:szCs w:val="22"/>
        </w:rPr>
        <w:t>La carenza di vitamina D deve essere accertata clinicamente e/o con indagini di laboratorio.</w:t>
      </w:r>
    </w:p>
    <w:p w14:paraId="366FAEDF" w14:textId="77777777"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21342FBE" w14:textId="0CE33044" w:rsidR="0015746F" w:rsidRPr="004F5993" w:rsidRDefault="0015746F" w:rsidP="0015746F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4F5993">
        <w:rPr>
          <w:snapToGrid w:val="0"/>
        </w:rPr>
        <w:t xml:space="preserve">Il medicinale deve essere </w:t>
      </w:r>
      <w:r w:rsidR="001057FA">
        <w:rPr>
          <w:snapToGrid w:val="0"/>
        </w:rPr>
        <w:t>iniettato per via intramuscolare</w:t>
      </w:r>
      <w:r w:rsidRPr="004F5993">
        <w:rPr>
          <w:snapToGrid w:val="0"/>
        </w:rPr>
        <w:t>.</w:t>
      </w:r>
      <w:r w:rsidR="001057FA" w:rsidRPr="001057FA">
        <w:rPr>
          <w:rFonts w:ascii="Times New Roman" w:eastAsia="DejaVuSans" w:hAnsi="Times New Roman" w:cs="Times New Roman"/>
          <w:color w:val="000000"/>
          <w:lang w:eastAsia="it-IT"/>
        </w:rPr>
        <w:t xml:space="preserve"> </w:t>
      </w:r>
    </w:p>
    <w:p w14:paraId="6A184AD0" w14:textId="09FA39F0" w:rsidR="0015746F" w:rsidRPr="004F5993" w:rsidRDefault="0015746F" w:rsidP="00157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snapToGrid w:val="0"/>
        </w:rPr>
        <w:t xml:space="preserve">La </w:t>
      </w:r>
      <w:r>
        <w:rPr>
          <w:snapToGrid w:val="0"/>
        </w:rPr>
        <w:t xml:space="preserve">posologia </w:t>
      </w:r>
      <w:r w:rsidR="001057FA">
        <w:rPr>
          <w:snapToGrid w:val="0"/>
        </w:rPr>
        <w:t xml:space="preserve">viene adattata </w:t>
      </w:r>
      <w:r w:rsidR="001057FA" w:rsidRPr="001057FA">
        <w:rPr>
          <w:snapToGrid w:val="0"/>
        </w:rPr>
        <w:t>a giudizio del medico sulla base della natura e gravità dello stato carenziale</w:t>
      </w:r>
      <w:r w:rsidRPr="004F5993">
        <w:rPr>
          <w:rFonts w:eastAsia="Calibri" w:cs="Calibri"/>
        </w:rPr>
        <w:t>.</w:t>
      </w:r>
      <w:r w:rsidR="00A319E3" w:rsidRPr="00A319E3">
        <w:rPr>
          <w:rFonts w:ascii="Times New Roman" w:eastAsia="DejaVuSans" w:hAnsi="Times New Roman" w:cs="Times New Roman"/>
          <w:color w:val="000000"/>
          <w:lang w:eastAsia="it-IT"/>
        </w:rPr>
        <w:t xml:space="preserve"> </w:t>
      </w:r>
      <w:r w:rsidR="00A319E3" w:rsidRPr="00A319E3">
        <w:rPr>
          <w:rFonts w:eastAsia="Calibri" w:cs="Calibri"/>
        </w:rPr>
        <w:t>Nella maggior parte dei casi è consigliabile non superare, in fase di trattamento, una dose cumulativa di 300.000 U.I., salvo diverso parere del medico.</w:t>
      </w:r>
    </w:p>
    <w:p w14:paraId="40FAEFA5" w14:textId="7DD6E620" w:rsidR="0015746F" w:rsidRPr="004F5993" w:rsidRDefault="00A319E3" w:rsidP="00157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50FC2">
        <w:rPr>
          <w:rFonts w:eastAsia="Calibri" w:cs="Calibri"/>
          <w:u w:val="single"/>
        </w:rPr>
        <w:t>A titolo puramente indicativo</w:t>
      </w:r>
      <w:r w:rsidRPr="00A319E3">
        <w:rPr>
          <w:rFonts w:eastAsia="Calibri" w:cs="Calibri"/>
        </w:rPr>
        <w:t xml:space="preserve"> si fornisce il seguente schema posologico</w:t>
      </w:r>
      <w:r w:rsidR="0015746F" w:rsidRPr="004F5993">
        <w:rPr>
          <w:rFonts w:eastAsia="Calibri" w:cs="Calibri"/>
        </w:rPr>
        <w:t>.</w:t>
      </w:r>
    </w:p>
    <w:p w14:paraId="75C85DDC" w14:textId="30DFBE73" w:rsidR="0015746F" w:rsidRDefault="001057FA" w:rsidP="00157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VITAMINA D</w:t>
      </w:r>
      <w:r w:rsidRPr="000377AE">
        <w:rPr>
          <w:rFonts w:eastAsia="Calibri" w:cs="Calibri"/>
          <w:color w:val="000000"/>
          <w:u w:val="single"/>
          <w:vertAlign w:val="subscript"/>
        </w:rPr>
        <w:t>3</w:t>
      </w:r>
      <w:r>
        <w:rPr>
          <w:rFonts w:eastAsia="Calibri" w:cs="Calibri"/>
          <w:color w:val="000000"/>
          <w:u w:val="single"/>
        </w:rPr>
        <w:t xml:space="preserve"> S.A.L.F.</w:t>
      </w:r>
      <w:r w:rsidR="0015746F" w:rsidRPr="003D2D14">
        <w:rPr>
          <w:rFonts w:eastAsia="Calibri" w:cs="Calibri"/>
          <w:color w:val="000000"/>
          <w:u w:val="single"/>
        </w:rPr>
        <w:t xml:space="preserve"> 10</w:t>
      </w:r>
      <w:r w:rsidR="00A319E3">
        <w:rPr>
          <w:rFonts w:eastAsia="Calibri" w:cs="Calibri"/>
          <w:color w:val="000000"/>
          <w:u w:val="single"/>
        </w:rPr>
        <w:t>0</w:t>
      </w:r>
      <w:r w:rsidR="0015746F">
        <w:rPr>
          <w:rFonts w:eastAsia="Calibri" w:cs="Calibri"/>
          <w:color w:val="000000"/>
          <w:u w:val="single"/>
        </w:rPr>
        <w:t>.</w:t>
      </w:r>
      <w:r w:rsidR="0015746F" w:rsidRPr="003D2D14">
        <w:rPr>
          <w:rFonts w:eastAsia="Calibri" w:cs="Calibri"/>
          <w:color w:val="000000"/>
          <w:u w:val="single"/>
        </w:rPr>
        <w:t xml:space="preserve">000 U.I./ml </w:t>
      </w:r>
      <w:r w:rsidR="0015746F">
        <w:rPr>
          <w:rFonts w:eastAsia="Calibri" w:cs="Calibri"/>
          <w:color w:val="000000"/>
          <w:u w:val="single"/>
        </w:rPr>
        <w:t>soluzione</w:t>
      </w:r>
      <w:r w:rsidR="00A319E3">
        <w:rPr>
          <w:rFonts w:eastAsia="Calibri" w:cs="Calibri"/>
          <w:color w:val="000000"/>
          <w:u w:val="single"/>
        </w:rPr>
        <w:t xml:space="preserve"> iniettabile</w:t>
      </w:r>
    </w:p>
    <w:p w14:paraId="7E9345F9" w14:textId="1038DC97" w:rsidR="0015746F" w:rsidRDefault="00550FC2" w:rsidP="00157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50FC2">
        <w:rPr>
          <w:rFonts w:eastAsia="Calibri" w:cs="Calibri"/>
          <w:bCs/>
          <w:color w:val="000000"/>
        </w:rPr>
        <w:t>1 fiala (pari a 100.000 U.I. di vitamina D</w:t>
      </w:r>
      <w:r w:rsidRPr="00550FC2">
        <w:rPr>
          <w:rFonts w:eastAsia="Calibri" w:cs="Calibri"/>
          <w:bCs/>
          <w:color w:val="000000"/>
          <w:vertAlign w:val="subscript"/>
        </w:rPr>
        <w:t>3</w:t>
      </w:r>
      <w:r w:rsidRPr="00550FC2">
        <w:rPr>
          <w:rFonts w:eastAsia="Calibri" w:cs="Calibri"/>
          <w:bCs/>
          <w:color w:val="000000"/>
        </w:rPr>
        <w:t>) una volta al mese fino ad un massimo di 3 mesi.</w:t>
      </w:r>
    </w:p>
    <w:p w14:paraId="72F069E6" w14:textId="77777777" w:rsidR="0015746F" w:rsidRPr="003D2D14" w:rsidRDefault="0015746F" w:rsidP="00157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0C1B93EB" w14:textId="224ACCA1" w:rsidR="0015746F" w:rsidRDefault="001057FA" w:rsidP="00157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VITAMINA D</w:t>
      </w:r>
      <w:r w:rsidRPr="000377AE">
        <w:rPr>
          <w:rFonts w:eastAsia="Calibri" w:cs="Calibri"/>
          <w:color w:val="000000"/>
          <w:u w:val="single"/>
          <w:vertAlign w:val="subscript"/>
        </w:rPr>
        <w:t>3</w:t>
      </w:r>
      <w:r>
        <w:rPr>
          <w:rFonts w:eastAsia="Calibri" w:cs="Calibri"/>
          <w:color w:val="000000"/>
          <w:u w:val="single"/>
        </w:rPr>
        <w:t xml:space="preserve"> S.A.L.F.</w:t>
      </w:r>
      <w:r w:rsidR="005F344A">
        <w:rPr>
          <w:rFonts w:eastAsia="Calibri" w:cs="Calibri"/>
          <w:color w:val="000000"/>
          <w:u w:val="single"/>
        </w:rPr>
        <w:t xml:space="preserve"> </w:t>
      </w:r>
      <w:r w:rsidR="00550FC2">
        <w:rPr>
          <w:rFonts w:eastAsia="Calibri" w:cs="Calibri"/>
          <w:color w:val="000000"/>
          <w:u w:val="single"/>
        </w:rPr>
        <w:t>300</w:t>
      </w:r>
      <w:r w:rsidR="0015746F">
        <w:rPr>
          <w:rFonts w:eastAsia="Calibri" w:cs="Calibri"/>
          <w:color w:val="000000"/>
          <w:u w:val="single"/>
        </w:rPr>
        <w:t>.000 U.I.</w:t>
      </w:r>
      <w:r w:rsidR="00550FC2">
        <w:rPr>
          <w:rFonts w:eastAsia="Calibri" w:cs="Calibri"/>
          <w:color w:val="000000"/>
          <w:u w:val="single"/>
        </w:rPr>
        <w:t>/ml</w:t>
      </w:r>
      <w:r w:rsidR="0015746F">
        <w:rPr>
          <w:rFonts w:eastAsia="Calibri" w:cs="Calibri"/>
          <w:color w:val="000000"/>
          <w:u w:val="single"/>
        </w:rPr>
        <w:t xml:space="preserve"> soluzione </w:t>
      </w:r>
      <w:r w:rsidR="00550FC2">
        <w:rPr>
          <w:rFonts w:eastAsia="Calibri" w:cs="Calibri"/>
          <w:color w:val="000000"/>
          <w:u w:val="single"/>
        </w:rPr>
        <w:t>iniettabile</w:t>
      </w:r>
    </w:p>
    <w:p w14:paraId="669A845F" w14:textId="5C3DA421" w:rsidR="00F96473" w:rsidRDefault="00550FC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550FC2">
        <w:rPr>
          <w:rFonts w:eastAsia="Calibri" w:cs="Calibri"/>
          <w:bCs/>
          <w:color w:val="000000"/>
        </w:rPr>
        <w:t>1 fiala (pari a 300.000 U.I. di vitamina D</w:t>
      </w:r>
      <w:r w:rsidRPr="00550FC2">
        <w:rPr>
          <w:rFonts w:eastAsia="Calibri" w:cs="Calibri"/>
          <w:bCs/>
          <w:color w:val="000000"/>
          <w:vertAlign w:val="subscript"/>
        </w:rPr>
        <w:t>3</w:t>
      </w:r>
      <w:r w:rsidRPr="00550FC2">
        <w:rPr>
          <w:rFonts w:eastAsia="Calibri" w:cs="Calibri"/>
          <w:bCs/>
          <w:color w:val="000000"/>
        </w:rPr>
        <w:t>).</w:t>
      </w:r>
    </w:p>
    <w:p w14:paraId="43CE5CC1" w14:textId="5EC93EFD" w:rsidR="00550FC2" w:rsidRDefault="00550FC2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550FC2">
        <w:rPr>
          <w:rFonts w:eastAsia="Calibri" w:cs="Calibri"/>
          <w:bCs/>
          <w:color w:val="000000"/>
        </w:rPr>
        <w:t>Successivamente, possono essere prese in considerazione dosi più basse, a seconda dei livelli sierici di 25-idrossicolecalciferolo (25OHD) che si desidera raggiungere, della gravità della malattia e della risposta del paziente al trattamento.</w:t>
      </w:r>
    </w:p>
    <w:p w14:paraId="50D51AC2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1A70740C" w14:textId="09A48B1D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1057FA">
        <w:rPr>
          <w:rFonts w:eastAsia="Calibri" w:cs="Calibri"/>
          <w:b/>
          <w:color w:val="000000"/>
          <w:lang w:eastAsia="it-IT"/>
        </w:rPr>
        <w:t>VITAMINA D</w:t>
      </w:r>
      <w:r w:rsidR="001057FA" w:rsidRPr="000377AE">
        <w:rPr>
          <w:rFonts w:eastAsia="Calibri" w:cs="Calibri"/>
          <w:b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b/>
          <w:color w:val="000000"/>
          <w:lang w:eastAsia="it-IT"/>
        </w:rPr>
        <w:t xml:space="preserve"> S.A.L.F.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6720B597" w14:textId="2BEC56CC" w:rsidR="00BB2AF8" w:rsidRPr="00F96473" w:rsidRDefault="001057FA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>VITAMINA D</w:t>
      </w:r>
      <w:r w:rsidRPr="000377AE">
        <w:rPr>
          <w:rFonts w:eastAsia="Calibri" w:cs="Calibri"/>
          <w:color w:val="000000"/>
          <w:vertAlign w:val="subscript"/>
          <w:lang w:eastAsia="it-IT"/>
        </w:rPr>
        <w:t>3</w:t>
      </w:r>
      <w:r>
        <w:rPr>
          <w:rFonts w:eastAsia="Calibri" w:cs="Calibri"/>
          <w:color w:val="000000"/>
          <w:lang w:eastAsia="it-IT"/>
        </w:rPr>
        <w:t xml:space="preserve"> S.A.L.F.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A62215" w:rsidRPr="00A62215">
        <w:t>A11CC05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62215" w:rsidRPr="00592D32">
        <w:rPr>
          <w:snapToGrid w:val="0"/>
        </w:rPr>
        <w:t>colecalciferolo</w:t>
      </w:r>
      <w:proofErr w:type="spellEnd"/>
      <w:r w:rsidR="00A62215" w:rsidRPr="00923CDD">
        <w:rPr>
          <w:snapToGrid w:val="0"/>
        </w:rPr>
        <w:t xml:space="preserve"> (Vitamina D</w:t>
      </w:r>
      <w:r w:rsidR="00A62215" w:rsidRPr="00923CDD">
        <w:rPr>
          <w:snapToGrid w:val="0"/>
          <w:vertAlign w:val="subscript"/>
        </w:rPr>
        <w:t>3</w:t>
      </w:r>
      <w:r w:rsidR="00A62215" w:rsidRPr="00923CDD">
        <w:rPr>
          <w:snapToGrid w:val="0"/>
        </w:rPr>
        <w:t>) la cui principale funzione è di</w:t>
      </w:r>
      <w:r w:rsidR="00550FC2">
        <w:rPr>
          <w:snapToGrid w:val="0"/>
        </w:rPr>
        <w:t xml:space="preserve"> correggere una situazione carenziale e contestualmente di</w:t>
      </w:r>
      <w:r w:rsidR="00A62215" w:rsidRPr="00923CDD">
        <w:rPr>
          <w:snapToGrid w:val="0"/>
        </w:rPr>
        <w:t xml:space="preserve"> </w:t>
      </w:r>
      <w:r w:rsidR="00550FC2">
        <w:rPr>
          <w:snapToGrid w:val="0"/>
        </w:rPr>
        <w:t>aumentare</w:t>
      </w:r>
      <w:r w:rsidR="00A62215" w:rsidRPr="00923CDD">
        <w:rPr>
          <w:snapToGrid w:val="0"/>
        </w:rPr>
        <w:t xml:space="preserve"> </w:t>
      </w:r>
      <w:r w:rsidR="00550FC2">
        <w:rPr>
          <w:snapToGrid w:val="0"/>
        </w:rPr>
        <w:t>l’</w:t>
      </w:r>
      <w:r w:rsidR="00A62215" w:rsidRPr="00923CDD">
        <w:rPr>
          <w:snapToGrid w:val="0"/>
        </w:rPr>
        <w:t>assorbimento di calcio a livello dell’intestino.</w:t>
      </w:r>
    </w:p>
    <w:p w14:paraId="6CE35BC3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14:paraId="694435FB" w14:textId="46D7939E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1057FA">
        <w:rPr>
          <w:rFonts w:eastAsia="Calibri" w:cs="Calibri"/>
          <w:b/>
          <w:color w:val="000000"/>
          <w:lang w:eastAsia="it-IT"/>
        </w:rPr>
        <w:t>VITAMINA D</w:t>
      </w:r>
      <w:r w:rsidR="001057FA" w:rsidRPr="000377AE">
        <w:rPr>
          <w:rFonts w:eastAsia="Calibri" w:cs="Calibri"/>
          <w:b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b/>
          <w:color w:val="000000"/>
          <w:lang w:eastAsia="it-IT"/>
        </w:rPr>
        <w:t xml:space="preserve"> S.A.L.F.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3FC34439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BBB6BE3" w14:textId="228487CF" w:rsidR="002709CE" w:rsidRPr="005C1101" w:rsidRDefault="002709CE" w:rsidP="002709CE">
      <w:pPr>
        <w:autoSpaceDE w:val="0"/>
        <w:autoSpaceDN w:val="0"/>
        <w:adjustRightInd w:val="0"/>
        <w:spacing w:after="0" w:line="240" w:lineRule="auto"/>
        <w:jc w:val="both"/>
      </w:pPr>
      <w:r w:rsidRPr="005C1101">
        <w:t>VITAMINA D</w:t>
      </w:r>
      <w:r w:rsidRPr="000377AE">
        <w:rPr>
          <w:vertAlign w:val="subscript"/>
        </w:rPr>
        <w:t>3</w:t>
      </w:r>
      <w:r w:rsidRPr="005C1101">
        <w:t xml:space="preserve"> S.A.L.F. è un medicinale essenzialmente simile al medicinale di riferimento DIBASE autorizzato con gli stessi dosaggi da 100.000 U.I./ml e 300.000 </w:t>
      </w:r>
      <w:proofErr w:type="gramStart"/>
      <w:r w:rsidRPr="005C1101">
        <w:t>UI./</w:t>
      </w:r>
      <w:proofErr w:type="gramEnd"/>
      <w:r w:rsidRPr="005C1101">
        <w:t>ml.</w:t>
      </w:r>
    </w:p>
    <w:p w14:paraId="313E017F" w14:textId="61846505" w:rsidR="006B311C" w:rsidRDefault="002709CE" w:rsidP="002709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1101">
        <w:t>La composizione quali-quantitativa del VITAMINA D</w:t>
      </w:r>
      <w:r w:rsidRPr="000377AE">
        <w:rPr>
          <w:vertAlign w:val="subscript"/>
        </w:rPr>
        <w:t>3</w:t>
      </w:r>
      <w:r w:rsidRPr="005C1101">
        <w:t xml:space="preserve"> S.A.L.F. in termini di p.a. è identica a quella del prodotto di riferimento. VITAMINA D</w:t>
      </w:r>
      <w:r w:rsidRPr="000377AE">
        <w:rPr>
          <w:vertAlign w:val="subscript"/>
        </w:rPr>
        <w:t>3</w:t>
      </w:r>
      <w:r w:rsidRPr="005C1101">
        <w:t xml:space="preserve"> S.A.L.F. come DIBASE presenta il </w:t>
      </w:r>
      <w:proofErr w:type="spellStart"/>
      <w:r w:rsidRPr="005C1101">
        <w:t>colecalciferolo</w:t>
      </w:r>
      <w:proofErr w:type="spellEnd"/>
      <w:r w:rsidRPr="005C1101">
        <w:t xml:space="preserve"> disciolto in soluzione oleosa (in olio di oliva), ma VITAMINA D</w:t>
      </w:r>
      <w:r w:rsidRPr="000377AE">
        <w:rPr>
          <w:vertAlign w:val="subscript"/>
        </w:rPr>
        <w:t>3</w:t>
      </w:r>
      <w:r w:rsidRPr="005C1101">
        <w:t xml:space="preserve"> S.A.L.F. presenta una concentrazione maggiore di trigliceridi a catena media, aggiunti al fine di incrementare la solubilità del principio attivo. Uno studio comparativo </w:t>
      </w:r>
      <w:r w:rsidRPr="005C1101">
        <w:rPr>
          <w:i/>
        </w:rPr>
        <w:t>in vitro</w:t>
      </w:r>
      <w:r w:rsidRPr="005C1101">
        <w:t xml:space="preserve">, non ha mostrato differenze in termini di </w:t>
      </w:r>
      <w:r w:rsidR="003D6E81" w:rsidRPr="005C1101">
        <w:t xml:space="preserve">densità e </w:t>
      </w:r>
      <w:r w:rsidRPr="005C1101">
        <w:t xml:space="preserve">viscosità </w:t>
      </w:r>
      <w:r w:rsidR="003D6E81" w:rsidRPr="005C1101">
        <w:t xml:space="preserve">delle soluzioni </w:t>
      </w:r>
      <w:r w:rsidRPr="005C1101">
        <w:t>sia alla temperatura ambiente che alla temperatura corporea dell’uomo, pertanto non sono attese differenze clinicamente rilevanti tra VITAMINA D</w:t>
      </w:r>
      <w:r w:rsidRPr="000377AE">
        <w:rPr>
          <w:vertAlign w:val="subscript"/>
        </w:rPr>
        <w:t>3</w:t>
      </w:r>
      <w:r w:rsidRPr="005C1101">
        <w:t xml:space="preserve"> S.A.L.F. e DIBASE in termini di rilascio di </w:t>
      </w:r>
      <w:proofErr w:type="spellStart"/>
      <w:r w:rsidRPr="005C1101">
        <w:t>colecalciferolo</w:t>
      </w:r>
      <w:proofErr w:type="spellEnd"/>
      <w:r w:rsidRPr="005C1101">
        <w:t xml:space="preserve"> dal</w:t>
      </w:r>
      <w:r w:rsidR="00D61AA8" w:rsidRPr="005C1101">
        <w:t xml:space="preserve"> sito di iniezione </w:t>
      </w:r>
      <w:r w:rsidR="00111681" w:rsidRPr="005C1101">
        <w:t>e nel</w:t>
      </w:r>
      <w:r w:rsidRPr="005C1101">
        <w:t xml:space="preserve"> profilo di efficacia e sicurezza.</w:t>
      </w:r>
    </w:p>
    <w:p w14:paraId="32CC3802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F8D7A85" w14:textId="57B2BCE3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1057FA">
        <w:rPr>
          <w:rFonts w:eastAsia="Calibri" w:cs="Calibri"/>
          <w:b/>
          <w:color w:val="000000"/>
          <w:lang w:eastAsia="it-IT"/>
        </w:rPr>
        <w:t>VITAMINA D</w:t>
      </w:r>
      <w:r w:rsidR="001057FA" w:rsidRPr="000377AE">
        <w:rPr>
          <w:rFonts w:eastAsia="Calibri" w:cs="Calibri"/>
          <w:b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b/>
          <w:color w:val="000000"/>
          <w:lang w:eastAsia="it-IT"/>
        </w:rPr>
        <w:t xml:space="preserve"> S.A.L.F.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66B35335" w14:textId="2BC3BB40" w:rsidR="00EB6B5E" w:rsidRPr="00CB3303" w:rsidRDefault="001057FA" w:rsidP="00EB6B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  <w:lang w:eastAsia="it-IT"/>
        </w:rPr>
        <w:t>VITAMINA D</w:t>
      </w:r>
      <w:r w:rsidRPr="000377AE">
        <w:rPr>
          <w:rFonts w:eastAsia="Calibri" w:cs="Calibri"/>
          <w:color w:val="000000"/>
          <w:vertAlign w:val="subscript"/>
          <w:lang w:eastAsia="it-IT"/>
        </w:rPr>
        <w:t>3</w:t>
      </w:r>
      <w:r>
        <w:rPr>
          <w:rFonts w:eastAsia="Calibri" w:cs="Calibri"/>
          <w:color w:val="000000"/>
          <w:lang w:eastAsia="it-IT"/>
        </w:rPr>
        <w:t xml:space="preserve"> S.A.L.F.</w:t>
      </w:r>
      <w:r w:rsidR="00943785">
        <w:rPr>
          <w:rFonts w:ascii="Calibri" w:hAnsi="Calibri" w:cs="Arial"/>
        </w:rPr>
        <w:t xml:space="preserve"> </w:t>
      </w:r>
      <w:r w:rsidR="00277F1A" w:rsidRPr="00277F1A">
        <w:rPr>
          <w:rFonts w:eastAsia="Calibri" w:cs="Calibri"/>
        </w:rPr>
        <w:t>è un medicinale generico, pertanto i suoi benefici e rischi sono sovrapponibili a quelli del medicinale di riferimento.</w:t>
      </w:r>
    </w:p>
    <w:p w14:paraId="4E6EAC11" w14:textId="20B67B55"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 xml:space="preserve"> si rimanda al foglio illustrativo.</w:t>
      </w:r>
    </w:p>
    <w:p w14:paraId="06CBD475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4A23C88" w14:textId="6738D5CA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1057FA">
        <w:rPr>
          <w:rFonts w:eastAsia="Calibri" w:cs="Calibri"/>
          <w:b/>
          <w:color w:val="000000"/>
          <w:lang w:eastAsia="it-IT"/>
        </w:rPr>
        <w:t>VITAMINA D</w:t>
      </w:r>
      <w:r w:rsidR="001057FA" w:rsidRPr="000377AE">
        <w:rPr>
          <w:rFonts w:eastAsia="Calibri" w:cs="Calibri"/>
          <w:b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b/>
          <w:color w:val="000000"/>
          <w:lang w:eastAsia="it-IT"/>
        </w:rPr>
        <w:t xml:space="preserve"> S.A.L.F.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6EF917CD" w14:textId="737772AE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111681" w:rsidRPr="004D54F5">
        <w:rPr>
          <w:rFonts w:ascii="Calibri" w:hAnsi="Calibri"/>
        </w:rPr>
        <w:t xml:space="preserve">5, 6 e 7 </w:t>
      </w:r>
      <w:proofErr w:type="gramStart"/>
      <w:r w:rsidR="00111681" w:rsidRPr="004D54F5">
        <w:rPr>
          <w:rFonts w:ascii="Calibri" w:hAnsi="Calibri"/>
        </w:rPr>
        <w:t>Luglio</w:t>
      </w:r>
      <w:proofErr w:type="gramEnd"/>
      <w:r w:rsidR="00111681" w:rsidRPr="004D54F5">
        <w:rPr>
          <w:rFonts w:ascii="Calibri" w:hAnsi="Calibri"/>
        </w:rPr>
        <w:t xml:space="preserve"> 2023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i benefici di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 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 xml:space="preserve">2) di questo Riassunto </w:t>
      </w:r>
      <w:r w:rsidRPr="005C1101">
        <w:rPr>
          <w:rFonts w:eastAsia="Calibri" w:cs="Calibri"/>
          <w:lang w:eastAsia="it-IT"/>
        </w:rPr>
        <w:t>e la classe di rimborsabilità del medicinale</w:t>
      </w:r>
      <w:r w:rsidR="007170D7" w:rsidRPr="005C1101">
        <w:rPr>
          <w:rFonts w:eastAsia="Calibri" w:cs="Calibri"/>
          <w:lang w:eastAsia="it-IT"/>
        </w:rPr>
        <w:t xml:space="preserve"> </w:t>
      </w:r>
      <w:r w:rsidR="005C1101">
        <w:rPr>
          <w:rFonts w:eastAsia="Calibri" w:cs="Calibri"/>
          <w:lang w:eastAsia="it-IT"/>
        </w:rPr>
        <w:t xml:space="preserve">in </w:t>
      </w:r>
      <w:proofErr w:type="spellStart"/>
      <w:r w:rsidR="005C1101">
        <w:rPr>
          <w:rFonts w:eastAsia="Calibri" w:cs="Calibri"/>
          <w:lang w:eastAsia="it-IT"/>
        </w:rPr>
        <w:t>Cnn</w:t>
      </w:r>
      <w:proofErr w:type="spellEnd"/>
      <w:r w:rsidR="005C1101">
        <w:rPr>
          <w:rFonts w:eastAsia="Calibri" w:cs="Calibri"/>
          <w:lang w:eastAsia="it-IT"/>
        </w:rPr>
        <w:t>.</w:t>
      </w:r>
      <w:r w:rsidRPr="00CB3303">
        <w:rPr>
          <w:rFonts w:eastAsia="Calibri" w:cs="Calibri"/>
          <w:lang w:eastAsia="it-IT"/>
        </w:rPr>
        <w:t xml:space="preserve"> </w:t>
      </w:r>
    </w:p>
    <w:p w14:paraId="651310FA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277F2A41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5484B483" w14:textId="3605BBD9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057FA">
        <w:rPr>
          <w:rFonts w:eastAsia="Calibri" w:cs="Calibri"/>
          <w:b/>
          <w:color w:val="000000"/>
          <w:lang w:eastAsia="it-IT"/>
        </w:rPr>
        <w:t>VITAMINA D</w:t>
      </w:r>
      <w:r w:rsidR="001057FA" w:rsidRPr="000377AE">
        <w:rPr>
          <w:rFonts w:eastAsia="Calibri" w:cs="Calibri"/>
          <w:b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b/>
          <w:color w:val="000000"/>
          <w:lang w:eastAsia="it-IT"/>
        </w:rPr>
        <w:t xml:space="preserve"> S.A.L.F.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020DE893" w14:textId="60A8F6B7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1057FA">
        <w:rPr>
          <w:rFonts w:eastAsia="Calibri" w:cs="Calibri"/>
          <w:color w:val="000000"/>
          <w:lang w:eastAsia="it-IT"/>
        </w:rPr>
        <w:t>S.A.L.F.</w:t>
      </w:r>
      <w:r w:rsidR="004241AC" w:rsidRPr="007170D7">
        <w:rPr>
          <w:rFonts w:eastAsia="Calibri" w:cs="Calibri"/>
          <w:lang w:eastAsia="it-IT"/>
        </w:rPr>
        <w:t>.</w:t>
      </w:r>
      <w:proofErr w:type="gramEnd"/>
    </w:p>
    <w:p w14:paraId="6AA000DA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74DA6E8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908D87E" w14:textId="22E3A73E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1057FA">
        <w:rPr>
          <w:rFonts w:eastAsia="Calibri" w:cs="Calibri"/>
          <w:b/>
          <w:color w:val="000000"/>
          <w:lang w:eastAsia="it-IT"/>
        </w:rPr>
        <w:t>VITAMINA D</w:t>
      </w:r>
      <w:r w:rsidR="001057FA" w:rsidRPr="000377AE">
        <w:rPr>
          <w:rFonts w:eastAsia="Calibri" w:cs="Calibri"/>
          <w:b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b/>
          <w:color w:val="000000"/>
          <w:lang w:eastAsia="it-IT"/>
        </w:rPr>
        <w:t xml:space="preserve"> S.A.L.F.</w:t>
      </w:r>
    </w:p>
    <w:p w14:paraId="036614D2" w14:textId="5EF10445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>Il</w:t>
      </w:r>
      <w:r w:rsidR="00760E91">
        <w:rPr>
          <w:rFonts w:eastAsia="Calibri" w:cs="Calibri"/>
          <w:bCs/>
          <w:iCs/>
          <w:lang w:eastAsia="it-IT"/>
        </w:rPr>
        <w:t xml:space="preserve"> </w:t>
      </w:r>
      <w:r w:rsidR="00760E91" w:rsidRPr="00760E91">
        <w:rPr>
          <w:rFonts w:eastAsia="Calibri" w:cs="Calibri"/>
          <w:b/>
          <w:bCs/>
          <w:iCs/>
          <w:lang w:eastAsia="it-IT"/>
        </w:rPr>
        <w:t>17.11.2023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1057FA">
        <w:rPr>
          <w:rFonts w:eastAsia="Calibri" w:cs="Calibri"/>
          <w:color w:val="000000"/>
          <w:lang w:eastAsia="it-IT"/>
        </w:rPr>
        <w:t>S.A.L.F.</w:t>
      </w:r>
      <w:r w:rsidRPr="007170D7">
        <w:rPr>
          <w:rFonts w:eastAsia="Calibri" w:cs="Calibri"/>
          <w:bCs/>
          <w:lang w:eastAsia="it-IT"/>
        </w:rPr>
        <w:t>.</w:t>
      </w:r>
      <w:proofErr w:type="gramEnd"/>
      <w:r w:rsidRPr="00CA3A1E">
        <w:rPr>
          <w:rFonts w:eastAsia="Calibri" w:cs="Calibri"/>
          <w:bCs/>
          <w:lang w:eastAsia="it-IT"/>
        </w:rPr>
        <w:t xml:space="preserve"> </w:t>
      </w:r>
    </w:p>
    <w:p w14:paraId="7E3974DB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D44FB14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5A61227A" w14:textId="2DA094D3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9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5B749808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22F95276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51DD2D64" w14:textId="6282223A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lastRenderedPageBreak/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3D6E81">
        <w:rPr>
          <w:rFonts w:eastAsia="Calibri" w:cs="Calibri"/>
          <w:lang w:eastAsia="it-IT"/>
        </w:rPr>
        <w:t>23</w:t>
      </w:r>
      <w:r w:rsidR="00B5586B">
        <w:rPr>
          <w:rFonts w:eastAsia="Calibri" w:cs="Calibri"/>
          <w:lang w:eastAsia="it-IT"/>
        </w:rPr>
        <w:t>/</w:t>
      </w:r>
      <w:r w:rsidR="003D6E81">
        <w:rPr>
          <w:rFonts w:eastAsia="Calibri" w:cs="Calibri"/>
          <w:lang w:eastAsia="it-IT"/>
        </w:rPr>
        <w:t>11</w:t>
      </w:r>
      <w:r w:rsidR="00B5586B">
        <w:rPr>
          <w:rFonts w:eastAsia="Calibri" w:cs="Calibri"/>
          <w:lang w:eastAsia="it-IT"/>
        </w:rPr>
        <w:t>/202</w:t>
      </w:r>
      <w:r w:rsidR="003D6E81">
        <w:rPr>
          <w:rFonts w:eastAsia="Calibri" w:cs="Calibri"/>
          <w:lang w:eastAsia="it-IT"/>
        </w:rPr>
        <w:t>3</w:t>
      </w:r>
      <w:r w:rsidRPr="002A3F14">
        <w:rPr>
          <w:rFonts w:eastAsia="Calibri" w:cs="Calibri"/>
          <w:lang w:eastAsia="it-IT"/>
        </w:rPr>
        <w:t xml:space="preserve">. </w:t>
      </w:r>
    </w:p>
    <w:p w14:paraId="2D233BD5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3BBB207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4D83C2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688B1B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5164B2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34E5F0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09F6D8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F3A78E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13E6A4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AA52099" w14:textId="77777777" w:rsidR="007170D7" w:rsidRDefault="007170D7" w:rsidP="00DC54AD">
      <w:pPr>
        <w:spacing w:after="0" w:line="240" w:lineRule="auto"/>
        <w:rPr>
          <w:b/>
          <w:sz w:val="28"/>
        </w:rPr>
      </w:pPr>
    </w:p>
    <w:p w14:paraId="7BE05031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677153FF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1B04292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1F681DA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8E0657C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3A215FE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5C32AA35" w14:textId="77777777" w:rsidR="004E5A39" w:rsidRDefault="004E5A39" w:rsidP="004E5A39">
      <w:pPr>
        <w:spacing w:after="0" w:line="240" w:lineRule="auto"/>
        <w:jc w:val="both"/>
      </w:pPr>
    </w:p>
    <w:p w14:paraId="1EB8938A" w14:textId="77777777" w:rsidR="004E5A39" w:rsidRDefault="004E5A39" w:rsidP="004E5A39">
      <w:pPr>
        <w:spacing w:after="0" w:line="240" w:lineRule="auto"/>
        <w:jc w:val="both"/>
      </w:pPr>
    </w:p>
    <w:p w14:paraId="2A00D845" w14:textId="77777777" w:rsidR="004E5A39" w:rsidRDefault="004E5A39" w:rsidP="004E5A39">
      <w:pPr>
        <w:spacing w:after="0" w:line="240" w:lineRule="auto"/>
        <w:jc w:val="both"/>
      </w:pPr>
    </w:p>
    <w:p w14:paraId="7D759F50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246DAE82" w14:textId="77777777" w:rsidR="004E5A39" w:rsidRPr="002A3F14" w:rsidRDefault="004E5A39" w:rsidP="004E5A39">
      <w:pPr>
        <w:spacing w:after="0" w:line="240" w:lineRule="auto"/>
        <w:jc w:val="both"/>
      </w:pPr>
    </w:p>
    <w:p w14:paraId="1ECC812D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26846DEC" w14:textId="77777777" w:rsidR="004E5A39" w:rsidRPr="0033523E" w:rsidRDefault="004E5A39" w:rsidP="004E5A39">
      <w:pPr>
        <w:pStyle w:val="Paragrafoelenco"/>
        <w:rPr>
          <w:b/>
        </w:rPr>
      </w:pPr>
    </w:p>
    <w:p w14:paraId="4179B0A7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747AE02A" w14:textId="77777777" w:rsidR="004E5A39" w:rsidRPr="0033523E" w:rsidRDefault="004E5A39" w:rsidP="004E5A39">
      <w:pPr>
        <w:pStyle w:val="Paragrafoelenco"/>
        <w:rPr>
          <w:b/>
        </w:rPr>
      </w:pPr>
    </w:p>
    <w:p w14:paraId="28F6A1DF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18ACB02C" w14:textId="77777777" w:rsidR="004E5A39" w:rsidRPr="0033523E" w:rsidRDefault="004E5A39" w:rsidP="004E5A39">
      <w:pPr>
        <w:pStyle w:val="Paragrafoelenco"/>
        <w:rPr>
          <w:b/>
        </w:rPr>
      </w:pPr>
    </w:p>
    <w:p w14:paraId="33EF3864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7B5314D7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3D536501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4356BC97" w14:textId="77777777" w:rsidR="004E5A39" w:rsidRDefault="004E5A39" w:rsidP="004E5A39"/>
    <w:p w14:paraId="718DD5E7" w14:textId="77777777" w:rsidR="004E5A39" w:rsidRDefault="004E5A39" w:rsidP="004E5A39"/>
    <w:p w14:paraId="6953F215" w14:textId="77777777" w:rsidR="004E5A39" w:rsidRDefault="004E5A39" w:rsidP="004E5A39"/>
    <w:p w14:paraId="547AF083" w14:textId="77777777" w:rsidR="004E5A39" w:rsidRDefault="004E5A39" w:rsidP="004E5A39"/>
    <w:p w14:paraId="0B69A61D" w14:textId="77777777" w:rsidR="004E5A39" w:rsidRDefault="004E5A39" w:rsidP="004E5A39"/>
    <w:p w14:paraId="6F1655D0" w14:textId="77777777" w:rsidR="004E5A39" w:rsidRDefault="004E5A39" w:rsidP="004E5A39"/>
    <w:p w14:paraId="46E6FE01" w14:textId="77777777" w:rsidR="004E5A39" w:rsidRDefault="004E5A39" w:rsidP="004E5A39"/>
    <w:p w14:paraId="26AB4681" w14:textId="77777777" w:rsidR="004E5A39" w:rsidRDefault="004E5A39" w:rsidP="004E5A39"/>
    <w:p w14:paraId="13BC8A0C" w14:textId="77777777" w:rsidR="004E5A39" w:rsidRDefault="004E5A39" w:rsidP="004E5A39"/>
    <w:p w14:paraId="4308B744" w14:textId="77777777" w:rsidR="004E5A39" w:rsidRDefault="004E5A39" w:rsidP="004E5A39"/>
    <w:p w14:paraId="406B7B6D" w14:textId="77777777" w:rsidR="004E5A39" w:rsidRDefault="004E5A39" w:rsidP="004E5A39"/>
    <w:p w14:paraId="766AE8A0" w14:textId="77777777" w:rsidR="00EF6711" w:rsidRDefault="00EF6711" w:rsidP="004E5A39"/>
    <w:p w14:paraId="7E6B2EC4" w14:textId="77777777" w:rsidR="00EF6711" w:rsidRDefault="00EF6711" w:rsidP="004E5A39"/>
    <w:p w14:paraId="70EE2417" w14:textId="77777777" w:rsidR="00EF6711" w:rsidRDefault="00EF6711" w:rsidP="004E5A39"/>
    <w:p w14:paraId="7AEB6F2D" w14:textId="77777777" w:rsidR="00CC52A3" w:rsidRDefault="00CC52A3" w:rsidP="004E5A39"/>
    <w:p w14:paraId="3515160C" w14:textId="77777777" w:rsidR="00CC52A3" w:rsidRDefault="00CC52A3" w:rsidP="004E5A39"/>
    <w:p w14:paraId="04FB9837" w14:textId="77777777" w:rsidR="00EF6711" w:rsidRDefault="00EF6711" w:rsidP="004E5A39"/>
    <w:p w14:paraId="430B1EE4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14:paraId="1CACF16A" w14:textId="1A7AD8CE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3D6E81">
        <w:t>S.A.L.F.</w:t>
      </w:r>
      <w:r w:rsidR="00C94C08" w:rsidRPr="00C94C08">
        <w:t xml:space="preserve"> </w:t>
      </w:r>
      <w:r w:rsidRPr="00EF6711">
        <w:t xml:space="preserve">l’autorizzazione all’immissione in commercio (AIC) per il medicinale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760E91">
        <w:rPr>
          <w:rFonts w:eastAsia="Calibri" w:cs="Calibri"/>
          <w:bCs/>
          <w:iCs/>
          <w:lang w:eastAsia="it-IT"/>
        </w:rPr>
        <w:t>17.11.2023.</w:t>
      </w:r>
      <w:bookmarkStart w:id="1" w:name="_GoBack"/>
      <w:bookmarkEnd w:id="1"/>
      <w:r w:rsidRPr="00EF6711">
        <w:t xml:space="preserve">  </w:t>
      </w:r>
    </w:p>
    <w:p w14:paraId="31B62828" w14:textId="77777777" w:rsidR="004E5A39" w:rsidRPr="00EF6711" w:rsidRDefault="004E5A39" w:rsidP="00EF6711">
      <w:pPr>
        <w:spacing w:after="0" w:line="240" w:lineRule="auto"/>
        <w:jc w:val="both"/>
      </w:pPr>
    </w:p>
    <w:p w14:paraId="342F464C" w14:textId="09AFF8C6" w:rsidR="004E5A39" w:rsidRDefault="001057FA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VITAMINA D</w:t>
      </w:r>
      <w:r w:rsidRPr="000377AE">
        <w:rPr>
          <w:rFonts w:eastAsia="Calibri" w:cs="Calibri"/>
          <w:color w:val="000000"/>
          <w:vertAlign w:val="subscript"/>
          <w:lang w:eastAsia="it-IT"/>
        </w:rPr>
        <w:t>3</w:t>
      </w:r>
      <w:r>
        <w:rPr>
          <w:rFonts w:eastAsia="Calibri" w:cs="Calibri"/>
          <w:color w:val="000000"/>
          <w:lang w:eastAsia="it-IT"/>
        </w:rPr>
        <w:t xml:space="preserve"> S.A.L.F.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>può essere ottenuto solo</w:t>
      </w:r>
      <w:r w:rsidR="00AE3D5D" w:rsidRPr="00FE36E7">
        <w:rPr>
          <w:rFonts w:eastAsia="Calibri" w:cs="Calibri"/>
          <w:color w:val="000000"/>
        </w:rPr>
        <w:t xml:space="preserve"> dietro prescrizione da parte del medico </w:t>
      </w:r>
      <w:r w:rsidR="00AE3D5D" w:rsidRPr="007461B9">
        <w:rPr>
          <w:rFonts w:eastAsia="Calibri" w:cs="Calibri"/>
          <w:color w:val="000000"/>
        </w:rPr>
        <w:t>(ricetta ripetibile).</w:t>
      </w:r>
    </w:p>
    <w:p w14:paraId="14A89B31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23566884" w14:textId="40A9F160" w:rsidR="004E5A39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B900B9">
        <w:t>10(</w:t>
      </w:r>
      <w:r w:rsidR="003D6E81">
        <w:t>1</w:t>
      </w:r>
      <w:r w:rsidR="00B900B9">
        <w:t>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14:paraId="529DC824" w14:textId="6FEB519F" w:rsidR="003D6E81" w:rsidRPr="00EF6711" w:rsidRDefault="003D6E81" w:rsidP="00EF6711">
      <w:pPr>
        <w:spacing w:after="0" w:line="240" w:lineRule="auto"/>
        <w:jc w:val="both"/>
      </w:pPr>
      <w:r>
        <w:t>VITAMINA D</w:t>
      </w:r>
      <w:r w:rsidRPr="000377AE">
        <w:rPr>
          <w:vertAlign w:val="subscript"/>
        </w:rPr>
        <w:t>3</w:t>
      </w:r>
      <w:r>
        <w:t xml:space="preserve"> S.A.L.F.</w:t>
      </w:r>
      <w:r w:rsidRPr="003D6E81">
        <w:t xml:space="preserve"> è un medicinale essenzialmente simile al medicinale di riferimento </w:t>
      </w:r>
      <w:r>
        <w:t>DIBASE</w:t>
      </w:r>
      <w:r w:rsidRPr="003D6E81">
        <w:t>, autorizzato in Italia da più di 10 anni</w:t>
      </w:r>
    </w:p>
    <w:p w14:paraId="37E66BEC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1DC714B4" w14:textId="51FC1585" w:rsidR="00A01AB1" w:rsidRPr="0042214D" w:rsidRDefault="001057F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r>
        <w:rPr>
          <w:rFonts w:eastAsia="Calibri" w:cs="Calibri"/>
          <w:color w:val="000000"/>
          <w:lang w:eastAsia="it-IT"/>
        </w:rPr>
        <w:t>VITAMINA D</w:t>
      </w:r>
      <w:r w:rsidRPr="000377AE">
        <w:rPr>
          <w:rFonts w:eastAsia="Calibri" w:cs="Calibri"/>
          <w:color w:val="000000"/>
          <w:vertAlign w:val="subscript"/>
          <w:lang w:eastAsia="it-IT"/>
        </w:rPr>
        <w:t>3</w:t>
      </w:r>
      <w:r>
        <w:rPr>
          <w:rFonts w:eastAsia="Calibri" w:cs="Calibri"/>
          <w:color w:val="000000"/>
          <w:lang w:eastAsia="it-IT"/>
        </w:rPr>
        <w:t xml:space="preserve"> S.A.L.F.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B900B9" w:rsidRPr="00085E85">
        <w:rPr>
          <w:rFonts w:ascii="Calibri" w:hAnsi="Calibri"/>
        </w:rPr>
        <w:t>A11CC05</w:t>
      </w:r>
      <w:r w:rsidR="00B900B9" w:rsidRPr="00085E85">
        <w:rPr>
          <w:iCs/>
        </w:rPr>
        <w:t xml:space="preserve">, </w:t>
      </w:r>
      <w:r w:rsidR="00B900B9" w:rsidRPr="00085E85">
        <w:rPr>
          <w:rFonts w:eastAsia="Calibri" w:cs="Calibri"/>
          <w:color w:val="000000"/>
        </w:rPr>
        <w:t xml:space="preserve">è un medicinale contenente il principio attivo </w:t>
      </w:r>
      <w:proofErr w:type="spellStart"/>
      <w:r w:rsidR="00B900B9" w:rsidRPr="00085E85">
        <w:rPr>
          <w:rFonts w:eastAsia="Calibri" w:cs="Calibri"/>
          <w:color w:val="000000"/>
        </w:rPr>
        <w:t>colecalciferolo</w:t>
      </w:r>
      <w:proofErr w:type="spellEnd"/>
      <w:r w:rsidR="00B900B9" w:rsidRPr="00085E85">
        <w:rPr>
          <w:rFonts w:eastAsia="Calibri" w:cs="Calibri"/>
          <w:color w:val="000000"/>
        </w:rPr>
        <w:t xml:space="preserve"> (vitaminaD</w:t>
      </w:r>
      <w:r w:rsidR="00B900B9" w:rsidRPr="00085E85">
        <w:rPr>
          <w:rFonts w:eastAsia="Calibri" w:cs="Calibri"/>
          <w:color w:val="000000"/>
          <w:sz w:val="24"/>
          <w:vertAlign w:val="subscript"/>
        </w:rPr>
        <w:t>3</w:t>
      </w:r>
      <w:r w:rsidR="00B900B9" w:rsidRPr="00085E85">
        <w:rPr>
          <w:rFonts w:eastAsia="Calibri" w:cs="Calibri"/>
          <w:color w:val="000000"/>
        </w:rPr>
        <w:t xml:space="preserve">) che viene convertito nella sua forma attiva, tramite due processi di </w:t>
      </w:r>
      <w:proofErr w:type="spellStart"/>
      <w:r w:rsidR="00B900B9" w:rsidRPr="00085E85">
        <w:rPr>
          <w:rFonts w:eastAsia="Calibri" w:cs="Calibri"/>
          <w:color w:val="000000"/>
        </w:rPr>
        <w:t>idrossilazione</w:t>
      </w:r>
      <w:proofErr w:type="spellEnd"/>
      <w:r w:rsidR="00B900B9" w:rsidRPr="00085E85">
        <w:rPr>
          <w:rFonts w:eastAsia="Calibri" w:cs="Calibri"/>
          <w:color w:val="000000"/>
        </w:rPr>
        <w:t xml:space="preserve"> nel fegato e nel rene.</w:t>
      </w:r>
      <w:r w:rsidR="00B900B9" w:rsidRPr="00085E85">
        <w:rPr>
          <w:rFonts w:cs="Calibri"/>
          <w:iCs/>
        </w:rPr>
        <w:t xml:space="preserve"> Esso</w:t>
      </w:r>
      <w:r w:rsidR="00B900B9" w:rsidRPr="00085E85">
        <w:rPr>
          <w:rFonts w:ascii="Calibri" w:hAnsi="Calibri"/>
        </w:rPr>
        <w:t xml:space="preserve"> svolge un ruolo fondamentale, insieme al paratormone (PTH) e alla calcitonina, nella regolazione dell'omeostasi del calcio e del fosfato. La Vitamina D</w:t>
      </w:r>
      <w:r w:rsidR="00B900B9" w:rsidRPr="00085E85">
        <w:rPr>
          <w:rFonts w:ascii="Calibri" w:hAnsi="Calibri"/>
          <w:vertAlign w:val="subscript"/>
        </w:rPr>
        <w:t>3</w:t>
      </w:r>
      <w:r w:rsidR="00B900B9" w:rsidRPr="00085E85">
        <w:rPr>
          <w:rFonts w:ascii="Calibri" w:hAnsi="Calibri"/>
        </w:rPr>
        <w:t>,</w:t>
      </w:r>
      <w:r w:rsidR="00B900B9" w:rsidRPr="00085E85">
        <w:rPr>
          <w:rFonts w:ascii="Calibri" w:hAnsi="Calibri"/>
          <w:vertAlign w:val="subscript"/>
        </w:rPr>
        <w:t xml:space="preserve"> </w:t>
      </w:r>
      <w:r w:rsidR="00B900B9" w:rsidRPr="00085E85">
        <w:rPr>
          <w:rFonts w:ascii="Calibri" w:hAnsi="Calibri"/>
        </w:rPr>
        <w:t>nella sua forma attiva,</w:t>
      </w:r>
      <w:r w:rsidR="00B900B9" w:rsidRPr="00085E85">
        <w:rPr>
          <w:rFonts w:cs="Calibri"/>
          <w:iCs/>
        </w:rPr>
        <w:t xml:space="preserve"> </w:t>
      </w:r>
      <w:r w:rsidR="00B900B9" w:rsidRPr="00085E85">
        <w:rPr>
          <w:rFonts w:ascii="Calibri" w:hAnsi="Calibri"/>
        </w:rPr>
        <w:t>favorisce l’assorbimento intestinale di calcio e fosfato e la mineralizzazione dell'osso; a livello del rene inibisce l'escrezione di calcio aumentandone il riassorbimento tubulare. Il rilascio di PTH è inibito direttamente dalla forma biologicamente attiva della vitamina D</w:t>
      </w:r>
      <w:r w:rsidR="00B900B9" w:rsidRPr="00085E85">
        <w:rPr>
          <w:rFonts w:ascii="Calibri" w:hAnsi="Calibri"/>
          <w:vertAlign w:val="subscript"/>
        </w:rPr>
        <w:t xml:space="preserve">3 </w:t>
      </w:r>
      <w:r w:rsidR="00B900B9" w:rsidRPr="00085E85">
        <w:rPr>
          <w:rFonts w:ascii="Calibri" w:hAnsi="Calibri"/>
        </w:rPr>
        <w:t>e indirettamente dall’aumentato assorbimento intestinale di calcio.</w:t>
      </w:r>
    </w:p>
    <w:p w14:paraId="7971FA4E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0662382" w14:textId="36A69B3F" w:rsidR="00B900B9" w:rsidRDefault="001057FA" w:rsidP="00B900B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eastAsia="Calibri" w:cs="Calibri"/>
          <w:color w:val="000000"/>
          <w:lang w:eastAsia="it-IT"/>
        </w:rPr>
        <w:t>VITAMINA D</w:t>
      </w:r>
      <w:r w:rsidRPr="000377AE">
        <w:rPr>
          <w:rFonts w:eastAsia="Calibri" w:cs="Calibri"/>
          <w:color w:val="000000"/>
          <w:vertAlign w:val="subscript"/>
          <w:lang w:eastAsia="it-IT"/>
        </w:rPr>
        <w:t xml:space="preserve">3 </w:t>
      </w:r>
      <w:r>
        <w:rPr>
          <w:rFonts w:eastAsia="Calibri" w:cs="Calibri"/>
          <w:color w:val="000000"/>
          <w:lang w:eastAsia="it-IT"/>
        </w:rPr>
        <w:t>S.A.L.F.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B900B9">
        <w:rPr>
          <w:rFonts w:eastAsia="Calibri" w:cs="Calibri"/>
          <w:color w:val="000000"/>
        </w:rPr>
        <w:t>è utilizzato</w:t>
      </w:r>
      <w:r w:rsidR="00B900B9" w:rsidRPr="00951B79">
        <w:rPr>
          <w:rFonts w:eastAsia="Calibri" w:cs="Calibri"/>
          <w:color w:val="000000"/>
        </w:rPr>
        <w:t xml:space="preserve"> per</w:t>
      </w:r>
      <w:r w:rsidR="00B900B9">
        <w:rPr>
          <w:rFonts w:eastAsia="Calibri" w:cs="Calibri"/>
          <w:color w:val="000000"/>
        </w:rPr>
        <w:t xml:space="preserve"> </w:t>
      </w:r>
      <w:r w:rsidR="00B900B9" w:rsidRPr="00951B79">
        <w:rPr>
          <w:rFonts w:ascii="Calibri" w:hAnsi="Calibri"/>
        </w:rPr>
        <w:t>il trattamento della carenza di vitamina D</w:t>
      </w:r>
      <w:r w:rsidR="003D6E81">
        <w:rPr>
          <w:rFonts w:ascii="Calibri" w:hAnsi="Calibri"/>
        </w:rPr>
        <w:t xml:space="preserve"> nell’adulto</w:t>
      </w:r>
      <w:r w:rsidR="00B900B9">
        <w:rPr>
          <w:rFonts w:ascii="Calibri" w:hAnsi="Calibri"/>
        </w:rPr>
        <w:t xml:space="preserve">. </w:t>
      </w:r>
    </w:p>
    <w:p w14:paraId="35FD64FA" w14:textId="77777777" w:rsidR="004E5A39" w:rsidRDefault="004E5A39" w:rsidP="00EF6711">
      <w:pPr>
        <w:spacing w:after="0" w:line="240" w:lineRule="auto"/>
        <w:jc w:val="both"/>
      </w:pPr>
    </w:p>
    <w:p w14:paraId="55179EAA" w14:textId="6C16EB88" w:rsidR="0042214D" w:rsidRDefault="003D6E81" w:rsidP="00EF6711">
      <w:pPr>
        <w:spacing w:after="0" w:line="240" w:lineRule="auto"/>
        <w:jc w:val="both"/>
      </w:pPr>
      <w:r w:rsidRPr="003D6E81">
        <w:t>Poiché VITAMINA D</w:t>
      </w:r>
      <w:r w:rsidRPr="000377AE">
        <w:rPr>
          <w:vertAlign w:val="subscript"/>
        </w:rPr>
        <w:t>3</w:t>
      </w:r>
      <w:r w:rsidRPr="003D6E81">
        <w:t xml:space="preserve"> S.A.L.F</w:t>
      </w:r>
      <w:r>
        <w:t>.</w:t>
      </w:r>
      <w:r w:rsidRPr="003D6E81">
        <w:t xml:space="preserve"> contiene un principio attivo noto, ed è essenzialmente simile al prodotto di riferimento </w:t>
      </w:r>
      <w:r>
        <w:t>DIBASE</w:t>
      </w:r>
      <w:r w:rsidRPr="003D6E81">
        <w:t xml:space="preserve">, non sono stati forniti nuovi dati non clinici e clinici: questo approccio è accettabile poiché il medicinale di riferimento </w:t>
      </w:r>
      <w:r>
        <w:t>DIBASE</w:t>
      </w:r>
      <w:r w:rsidRPr="003D6E81">
        <w:t xml:space="preserve"> è autorizzato in Italia da oltre 10 anni. Poiché </w:t>
      </w:r>
      <w:r>
        <w:t>VITAMINA D</w:t>
      </w:r>
      <w:r w:rsidRPr="000377AE">
        <w:rPr>
          <w:vertAlign w:val="subscript"/>
        </w:rPr>
        <w:t>3</w:t>
      </w:r>
      <w:r>
        <w:t xml:space="preserve"> S.A.L.F.</w:t>
      </w:r>
      <w:r w:rsidRPr="003D6E81">
        <w:t xml:space="preserve"> è somministrato come </w:t>
      </w:r>
      <w:r>
        <w:t>soluzione oleosa iniettabile</w:t>
      </w:r>
      <w:r w:rsidRPr="003D6E81">
        <w:t xml:space="preserve">, contenente lo stesso principio attivo e alla stessa concentrazione di </w:t>
      </w:r>
      <w:r>
        <w:t>DIBASE</w:t>
      </w:r>
      <w:r w:rsidRPr="003D6E81">
        <w:t xml:space="preserve">, </w:t>
      </w:r>
      <w:r>
        <w:t xml:space="preserve">ed avendo dimostrato con uno studio comparativo della densità e della viscosità </w:t>
      </w:r>
      <w:r w:rsidR="00310724">
        <w:t xml:space="preserve">sia </w:t>
      </w:r>
      <w:r w:rsidR="00310724" w:rsidRPr="00310724">
        <w:t xml:space="preserve">alla temperatura ambiente che alla temperatura corporea dell’uomo </w:t>
      </w:r>
      <w:r>
        <w:t xml:space="preserve">che </w:t>
      </w:r>
      <w:r w:rsidR="00310724">
        <w:t xml:space="preserve">le differenze in eccipienti </w:t>
      </w:r>
      <w:r w:rsidR="00310724" w:rsidRPr="00310724">
        <w:t xml:space="preserve">tra i due medicinali </w:t>
      </w:r>
      <w:r w:rsidR="00310724">
        <w:t xml:space="preserve">non hanno impatto sul rilascio del </w:t>
      </w:r>
      <w:proofErr w:type="spellStart"/>
      <w:r w:rsidR="00310724">
        <w:t>colecalciferolo</w:t>
      </w:r>
      <w:proofErr w:type="spellEnd"/>
      <w:r w:rsidR="00310724">
        <w:t xml:space="preserve">, </w:t>
      </w:r>
      <w:r w:rsidR="00310724" w:rsidRPr="00310724">
        <w:t>è stata concessa l’esenzione dalla conduzione di studi clinici di confronto c</w:t>
      </w:r>
      <w:r w:rsidR="00310724">
        <w:t>on il medicinale di riferimento</w:t>
      </w:r>
      <w:r w:rsidRPr="003D6E81">
        <w:t>.</w:t>
      </w:r>
    </w:p>
    <w:p w14:paraId="062EC36B" w14:textId="77777777" w:rsidR="0042214D" w:rsidRDefault="0042214D" w:rsidP="00EF6711">
      <w:pPr>
        <w:spacing w:after="0" w:line="240" w:lineRule="auto"/>
        <w:jc w:val="both"/>
      </w:pPr>
    </w:p>
    <w:p w14:paraId="4B0B8350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14:paraId="13B96AAF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723C6064" w14:textId="12CD7C5F" w:rsidR="004E5A39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proofErr w:type="gramStart"/>
      <w:r w:rsidRPr="00EF6711">
        <w:t>E’</w:t>
      </w:r>
      <w:proofErr w:type="gramEnd"/>
      <w:r w:rsidRPr="00EF6711">
        <w:t xml:space="preserve">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</w:p>
    <w:p w14:paraId="70290341" w14:textId="706EBE09" w:rsidR="003351C7" w:rsidRDefault="003351C7" w:rsidP="00EF6711">
      <w:pPr>
        <w:spacing w:after="0" w:line="240" w:lineRule="auto"/>
        <w:jc w:val="both"/>
      </w:pPr>
    </w:p>
    <w:p w14:paraId="4911CBFD" w14:textId="5F883310" w:rsidR="003351C7" w:rsidRPr="003351C7" w:rsidRDefault="003351C7" w:rsidP="003351C7">
      <w:pPr>
        <w:spacing w:after="0" w:line="240" w:lineRule="auto"/>
        <w:jc w:val="both"/>
      </w:pPr>
      <w:r w:rsidRPr="003351C7">
        <w:t>Il titolare di AIC ha presentato una adeguata giustificazione della non presentazione della Valutazione del Rischio ambientale; questo approccio è accettabile in quanto VITAMINA D</w:t>
      </w:r>
      <w:r w:rsidRPr="000377AE">
        <w:rPr>
          <w:vertAlign w:val="subscript"/>
        </w:rPr>
        <w:t>3</w:t>
      </w:r>
      <w:r w:rsidRPr="003351C7">
        <w:t xml:space="preserve"> S.A.L.F.</w:t>
      </w:r>
      <w:r>
        <w:t xml:space="preserve"> </w:t>
      </w:r>
      <w:r w:rsidRPr="003351C7">
        <w:t xml:space="preserve">contiene il principio attivo </w:t>
      </w:r>
      <w:r>
        <w:t xml:space="preserve">noto calciferolo </w:t>
      </w:r>
      <w:r w:rsidRPr="003351C7">
        <w:t>present</w:t>
      </w:r>
      <w:r>
        <w:t>e</w:t>
      </w:r>
      <w:r w:rsidRPr="003351C7">
        <w:t xml:space="preserve"> in medicinali autorizzati</w:t>
      </w:r>
      <w:r>
        <w:t xml:space="preserve"> ed è un medicinale generico</w:t>
      </w:r>
      <w:r w:rsidRPr="003351C7">
        <w:t xml:space="preserve">. Inoltre, non sono presenti </w:t>
      </w:r>
      <w:r w:rsidRPr="003351C7">
        <w:lastRenderedPageBreak/>
        <w:t>componenti geneticamente modificati; il metodo di produzione e la formulazione del medicinale non presentano problematiche di carattere ambientale.</w:t>
      </w:r>
    </w:p>
    <w:p w14:paraId="637D4EFC" w14:textId="77777777" w:rsidR="003351C7" w:rsidRPr="00EF6711" w:rsidRDefault="003351C7" w:rsidP="00EF6711">
      <w:pPr>
        <w:spacing w:after="0" w:line="240" w:lineRule="auto"/>
        <w:jc w:val="both"/>
      </w:pPr>
    </w:p>
    <w:p w14:paraId="114ACC6D" w14:textId="77777777" w:rsidR="004E5A39" w:rsidRPr="00EF6711" w:rsidRDefault="004E5A39" w:rsidP="00EF6711">
      <w:pPr>
        <w:spacing w:after="0" w:line="240" w:lineRule="auto"/>
        <w:jc w:val="both"/>
      </w:pPr>
    </w:p>
    <w:p w14:paraId="7D911AE1" w14:textId="77777777" w:rsidR="004E5A39" w:rsidRPr="00EF6711" w:rsidRDefault="004E5A39" w:rsidP="00EF6711">
      <w:pPr>
        <w:spacing w:after="0" w:line="240" w:lineRule="auto"/>
        <w:jc w:val="both"/>
      </w:pPr>
    </w:p>
    <w:p w14:paraId="42C12D2A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611DF122" w14:textId="001F0E56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F27002">
        <w:rPr>
          <w:b/>
        </w:rPr>
        <w:t>colecalciferolo</w:t>
      </w:r>
      <w:proofErr w:type="spellEnd"/>
      <w:r w:rsidR="007B5E68">
        <w:rPr>
          <w:b/>
        </w:rPr>
        <w:t xml:space="preserve"> </w:t>
      </w:r>
    </w:p>
    <w:p w14:paraId="54B8A1CE" w14:textId="5744F077"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="00C45769">
        <w:rPr>
          <w:u w:val="single"/>
        </w:rPr>
        <w:t xml:space="preserve"> </w:t>
      </w:r>
      <w:r w:rsidR="00C45769" w:rsidRPr="00C45769">
        <w:rPr>
          <w:i/>
          <w:iCs/>
        </w:rPr>
        <w:t>(5Z,7</w:t>
      </w:r>
      <w:proofErr w:type="gramStart"/>
      <w:r w:rsidR="00C45769" w:rsidRPr="00C45769">
        <w:rPr>
          <w:i/>
          <w:iCs/>
        </w:rPr>
        <w:t>E)-</w:t>
      </w:r>
      <w:proofErr w:type="gramEnd"/>
      <w:r w:rsidR="00C45769" w:rsidRPr="00C45769">
        <w:rPr>
          <w:i/>
          <w:iCs/>
        </w:rPr>
        <w:t>9,10-secocholesta 5,7,10(19)-trien-3-ol</w:t>
      </w:r>
    </w:p>
    <w:p w14:paraId="4A2450B9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3641BD3C" w14:textId="2873F27C" w:rsidR="004E5A39" w:rsidRPr="00EF6711" w:rsidRDefault="00C45769" w:rsidP="00EF6711">
      <w:pPr>
        <w:spacing w:after="0" w:line="240" w:lineRule="auto"/>
        <w:jc w:val="center"/>
        <w:rPr>
          <w:highlight w:val="yellow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032A567E" wp14:editId="0A44D247">
            <wp:extent cx="1319631" cy="1127830"/>
            <wp:effectExtent l="19050" t="0" r="0" b="0"/>
            <wp:docPr id="3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058955" w14:textId="4C0D0BD5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C45769" w:rsidRPr="00331C95">
        <w:rPr>
          <w:rStyle w:val="s1"/>
        </w:rPr>
        <w:t>C</w:t>
      </w:r>
      <w:r w:rsidR="00C45769" w:rsidRPr="00331C95">
        <w:rPr>
          <w:rStyle w:val="s1"/>
          <w:vertAlign w:val="subscript"/>
        </w:rPr>
        <w:t>27</w:t>
      </w:r>
      <w:r w:rsidR="00C45769" w:rsidRPr="00331C95">
        <w:rPr>
          <w:rStyle w:val="s1"/>
        </w:rPr>
        <w:t>H</w:t>
      </w:r>
      <w:r w:rsidR="00C45769" w:rsidRPr="00331C95">
        <w:rPr>
          <w:rStyle w:val="s1"/>
          <w:vertAlign w:val="subscript"/>
        </w:rPr>
        <w:t>44</w:t>
      </w:r>
      <w:r w:rsidR="00C45769" w:rsidRPr="00331C95">
        <w:rPr>
          <w:rStyle w:val="s1"/>
        </w:rPr>
        <w:t>O</w:t>
      </w:r>
    </w:p>
    <w:p w14:paraId="56722FE2" w14:textId="4B096D30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="00C45769" w:rsidRPr="00C45769">
        <w:t xml:space="preserve"> </w:t>
      </w:r>
      <w:r w:rsidR="00C45769" w:rsidRPr="00C45769">
        <w:rPr>
          <w:rFonts w:cs="Arial"/>
          <w:color w:val="252525"/>
          <w:shd w:val="clear" w:color="auto" w:fill="F9F9F9"/>
        </w:rPr>
        <w:t xml:space="preserve">384.6 </w:t>
      </w:r>
      <w:r w:rsidRPr="00EF6711">
        <w:rPr>
          <w:rStyle w:val="s1"/>
          <w:rFonts w:asciiTheme="minorHAnsi" w:hAnsiTheme="minorHAnsi"/>
        </w:rPr>
        <w:t>g/</w:t>
      </w:r>
      <w:proofErr w:type="spellStart"/>
      <w:r w:rsidRPr="00EF6711">
        <w:rPr>
          <w:rStyle w:val="s1"/>
          <w:rFonts w:asciiTheme="minorHAnsi" w:hAnsiTheme="minorHAnsi"/>
        </w:rPr>
        <w:t>mol</w:t>
      </w:r>
      <w:proofErr w:type="spellEnd"/>
    </w:p>
    <w:p w14:paraId="75A3DF2B" w14:textId="133213FF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45769" w:rsidRPr="00331C95">
        <w:rPr>
          <w:rStyle w:val="s1"/>
        </w:rPr>
        <w:t>[67-97-0]</w:t>
      </w:r>
    </w:p>
    <w:p w14:paraId="2AB56E4E" w14:textId="6AC2A923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C45769">
        <w:t>cristalli</w:t>
      </w:r>
      <w:r w:rsidR="00C45769" w:rsidRPr="00331C95">
        <w:t xml:space="preserve"> bianc</w:t>
      </w:r>
      <w:r w:rsidR="00C45769">
        <w:t>hi</w:t>
      </w:r>
      <w:r w:rsidR="00C45769" w:rsidRPr="00331C95">
        <w:t xml:space="preserve"> o quasi bianc</w:t>
      </w:r>
      <w:r w:rsidR="00C45769">
        <w:t>hi</w:t>
      </w:r>
    </w:p>
    <w:p w14:paraId="0D557F94" w14:textId="2DDADD20"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C45769" w:rsidRPr="00331C95">
        <w:t xml:space="preserve">praticamente insolubile in acqua, molto solubile in etanolo 96%, solubile in </w:t>
      </w:r>
      <w:proofErr w:type="spellStart"/>
      <w:r w:rsidR="00C45769" w:rsidRPr="00331C95">
        <w:t>trimetilpentano</w:t>
      </w:r>
      <w:proofErr w:type="spellEnd"/>
      <w:r w:rsidR="00C45769" w:rsidRPr="00331C95">
        <w:t xml:space="preserve"> e negli oli grassi.</w:t>
      </w:r>
      <w:r w:rsidR="00C45769">
        <w:t xml:space="preserve"> </w:t>
      </w:r>
    </w:p>
    <w:p w14:paraId="5D205ABF" w14:textId="77777777" w:rsidR="00CC52A3" w:rsidRPr="00EF6711" w:rsidRDefault="00CC52A3" w:rsidP="00EF6711">
      <w:pPr>
        <w:spacing w:after="0" w:line="240" w:lineRule="auto"/>
        <w:jc w:val="both"/>
      </w:pPr>
    </w:p>
    <w:p w14:paraId="3D464108" w14:textId="15C3CFA4" w:rsidR="000B7AC8" w:rsidRPr="009D201B" w:rsidRDefault="000B7AC8" w:rsidP="000B7AC8">
      <w:pPr>
        <w:spacing w:after="0" w:line="240" w:lineRule="auto"/>
        <w:jc w:val="both"/>
      </w:pPr>
      <w:r w:rsidRPr="009D201B">
        <w:t xml:space="preserve">Il principio attivo è presente in Farmacopea Europea e il </w:t>
      </w:r>
      <w:proofErr w:type="spellStart"/>
      <w:r w:rsidRPr="009D201B">
        <w:t>Direttorato</w:t>
      </w:r>
      <w:proofErr w:type="spellEnd"/>
      <w:r w:rsidRPr="009D201B">
        <w:t xml:space="preserve"> Europeo per la Qualità dei Medicinali (</w:t>
      </w:r>
      <w:proofErr w:type="spellStart"/>
      <w:r w:rsidRPr="009D201B">
        <w:t>European</w:t>
      </w:r>
      <w:proofErr w:type="spellEnd"/>
      <w:r w:rsidRPr="009D201B">
        <w:t xml:space="preserve"> </w:t>
      </w:r>
      <w:proofErr w:type="spellStart"/>
      <w:r w:rsidRPr="009D201B">
        <w:t>Directorate</w:t>
      </w:r>
      <w:proofErr w:type="spellEnd"/>
      <w:r w:rsidRPr="009D201B">
        <w:t xml:space="preserve"> for </w:t>
      </w:r>
      <w:proofErr w:type="spellStart"/>
      <w:r w:rsidRPr="009D201B">
        <w:t>Quality</w:t>
      </w:r>
      <w:proofErr w:type="spellEnd"/>
      <w:r w:rsidRPr="009D201B">
        <w:t xml:space="preserve"> of </w:t>
      </w:r>
      <w:proofErr w:type="spellStart"/>
      <w:r w:rsidRPr="009D201B">
        <w:t>Medicnals</w:t>
      </w:r>
      <w:proofErr w:type="spellEnd"/>
      <w:r w:rsidRPr="009D201B">
        <w:t xml:space="preserve"> – EDQM) ha rilasciato al produttore il certificato di conformità alla Farmacopea Europea (CEP).</w:t>
      </w:r>
    </w:p>
    <w:p w14:paraId="4B399C1C" w14:textId="1D23C117" w:rsidR="000B7AC8" w:rsidRDefault="000B7AC8" w:rsidP="000B7AC8">
      <w:pPr>
        <w:spacing w:after="0" w:line="240" w:lineRule="auto"/>
        <w:jc w:val="both"/>
      </w:pPr>
      <w:r w:rsidRPr="009D201B">
        <w:t xml:space="preserve">Tutti gli aspetti di produzione e controllo, </w:t>
      </w:r>
      <w:r w:rsidR="00B92A6E">
        <w:t>stabilità e confezionamento</w:t>
      </w:r>
      <w:r w:rsidRPr="009D201B">
        <w:t xml:space="preserve">, sono coperti dal certificato di conformità alla Farmacopea Europea. </w:t>
      </w:r>
      <w:r w:rsidR="00B92A6E">
        <w:t xml:space="preserve">Il CEP riporta un periodo di </w:t>
      </w:r>
      <w:proofErr w:type="spellStart"/>
      <w:r w:rsidR="00B92A6E">
        <w:t>retest</w:t>
      </w:r>
      <w:proofErr w:type="spellEnd"/>
      <w:r w:rsidR="00B92A6E">
        <w:t xml:space="preserve"> di 36 mesi quando il </w:t>
      </w:r>
      <w:proofErr w:type="spellStart"/>
      <w:r w:rsidR="00B92A6E">
        <w:t>colecalciferolo</w:t>
      </w:r>
      <w:proofErr w:type="spellEnd"/>
      <w:r w:rsidR="00B92A6E">
        <w:t xml:space="preserve"> è c</w:t>
      </w:r>
      <w:r w:rsidR="00B92A6E" w:rsidRPr="00B92A6E">
        <w:t>onservato ad una temperatura compresa tra 2°C e 8°C, sia in bottiglie di alluminio sotto gas inerte poste in scatole di cartone ondulato, sia in fiale di vetro sotto vuoto poste in un cartone o in un sacchetto di polietilene sotto vuoto posto in un sacchetto di alluminio.</w:t>
      </w:r>
    </w:p>
    <w:p w14:paraId="72DE8EBC" w14:textId="77777777" w:rsidR="00B30431" w:rsidRDefault="00B30431" w:rsidP="00EF6711">
      <w:pPr>
        <w:spacing w:after="0" w:line="240" w:lineRule="auto"/>
        <w:jc w:val="both"/>
      </w:pPr>
    </w:p>
    <w:p w14:paraId="5F16BF80" w14:textId="77777777" w:rsidR="000B7AC8" w:rsidRPr="00EF6711" w:rsidRDefault="000B7AC8" w:rsidP="00EF6711">
      <w:pPr>
        <w:spacing w:after="0" w:line="240" w:lineRule="auto"/>
        <w:jc w:val="both"/>
      </w:pPr>
    </w:p>
    <w:p w14:paraId="06BD7F6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2ECE179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336CE9E2" w14:textId="3BB95514" w:rsidR="004E5A39" w:rsidRDefault="001057FA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VITAMINA D</w:t>
      </w:r>
      <w:r w:rsidRPr="000377AE">
        <w:rPr>
          <w:rFonts w:eastAsia="Calibri" w:cs="Calibri"/>
          <w:color w:val="000000"/>
          <w:vertAlign w:val="subscript"/>
          <w:lang w:eastAsia="it-IT"/>
        </w:rPr>
        <w:t>3</w:t>
      </w:r>
      <w:r>
        <w:rPr>
          <w:rFonts w:eastAsia="Calibri" w:cs="Calibri"/>
          <w:color w:val="000000"/>
          <w:lang w:eastAsia="it-IT"/>
        </w:rPr>
        <w:t xml:space="preserve"> S.A.L.F.</w:t>
      </w:r>
      <w:r w:rsidR="000B7AC8">
        <w:rPr>
          <w:rFonts w:eastAsia="Calibri" w:cs="Calibri"/>
          <w:color w:val="000000"/>
          <w:lang w:eastAsia="it-IT"/>
        </w:rPr>
        <w:t xml:space="preserve"> è disponibile </w:t>
      </w:r>
      <w:r w:rsidR="00457FF1">
        <w:rPr>
          <w:rFonts w:eastAsia="Calibri" w:cs="Calibri"/>
          <w:color w:val="000000"/>
          <w:lang w:eastAsia="it-IT"/>
        </w:rPr>
        <w:t xml:space="preserve">come </w:t>
      </w:r>
      <w:r w:rsidR="00FA07F0">
        <w:rPr>
          <w:rFonts w:eastAsia="Calibri" w:cs="Calibri"/>
          <w:color w:val="000000"/>
        </w:rPr>
        <w:t>soluzione iniettabile nei dosaggi da 100.000 U.I./ml e 300.000 U.I./ml</w:t>
      </w:r>
      <w:r w:rsidR="00457FF1">
        <w:rPr>
          <w:rFonts w:eastAsia="Calibri" w:cs="Calibri"/>
          <w:color w:val="000000"/>
        </w:rPr>
        <w:t>.</w:t>
      </w:r>
    </w:p>
    <w:p w14:paraId="5001B815" w14:textId="1BD17290" w:rsidR="00C10681" w:rsidRPr="00EF6711" w:rsidRDefault="00C10681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</w:rPr>
        <w:t xml:space="preserve">Il </w:t>
      </w:r>
      <w:proofErr w:type="spellStart"/>
      <w:r>
        <w:rPr>
          <w:rFonts w:eastAsia="Calibri" w:cs="Calibri"/>
          <w:color w:val="000000"/>
        </w:rPr>
        <w:t>colecalcalciferolo</w:t>
      </w:r>
      <w:proofErr w:type="spellEnd"/>
      <w:r>
        <w:rPr>
          <w:rFonts w:eastAsia="Calibri" w:cs="Calibri"/>
          <w:color w:val="000000"/>
        </w:rPr>
        <w:t xml:space="preserve"> presente in </w:t>
      </w:r>
      <w:r w:rsidRPr="00C10681">
        <w:rPr>
          <w:rFonts w:eastAsia="Calibri" w:cs="Calibri"/>
          <w:color w:val="000000"/>
        </w:rPr>
        <w:t>VITAMINA D</w:t>
      </w:r>
      <w:r w:rsidRPr="000377AE">
        <w:rPr>
          <w:rFonts w:eastAsia="Calibri" w:cs="Calibri"/>
          <w:color w:val="000000"/>
          <w:vertAlign w:val="subscript"/>
        </w:rPr>
        <w:t>3</w:t>
      </w:r>
      <w:r w:rsidRPr="00C10681">
        <w:rPr>
          <w:rFonts w:eastAsia="Calibri" w:cs="Calibri"/>
          <w:color w:val="000000"/>
        </w:rPr>
        <w:t xml:space="preserve"> S.A.L.F.</w:t>
      </w:r>
      <w:r>
        <w:rPr>
          <w:rFonts w:eastAsia="Calibri" w:cs="Calibri"/>
          <w:color w:val="000000"/>
        </w:rPr>
        <w:t xml:space="preserve"> viene prodotto in una forma concentrata in un olio grasso vegetale costituito da trigliceridi a catena media e DL-alfa-Tocoferolo, utilizzato come antiossidante, successivamente diluita in olio di oliva raffinato.</w:t>
      </w:r>
    </w:p>
    <w:p w14:paraId="47486F20" w14:textId="77777777" w:rsidR="009056C4" w:rsidRPr="005F7971" w:rsidRDefault="009056C4" w:rsidP="009056C4">
      <w:pPr>
        <w:spacing w:after="0" w:line="240" w:lineRule="auto"/>
        <w:jc w:val="both"/>
      </w:pPr>
      <w:r>
        <w:t xml:space="preserve">L’unico eccipiente è l’olio di oliva raffinato nel quale è solubilizzato il principio attivo: esso è </w:t>
      </w:r>
      <w:r w:rsidRPr="00F93450">
        <w:t>conform</w:t>
      </w:r>
      <w:r>
        <w:t>e</w:t>
      </w:r>
      <w:r w:rsidRPr="00F93450">
        <w:t xml:space="preserve"> alla relativa monografia di Farmacopea Europea</w:t>
      </w:r>
      <w:r>
        <w:t>.</w:t>
      </w:r>
    </w:p>
    <w:p w14:paraId="7E0F4CEF" w14:textId="77777777" w:rsidR="000808A3" w:rsidRPr="00EF6711" w:rsidRDefault="000808A3" w:rsidP="00EF6711">
      <w:pPr>
        <w:spacing w:after="0" w:line="240" w:lineRule="auto"/>
        <w:ind w:right="13"/>
        <w:jc w:val="both"/>
      </w:pPr>
    </w:p>
    <w:p w14:paraId="2C075713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30A43D42" w14:textId="77777777" w:rsidR="004E5A39" w:rsidRPr="00EF6711" w:rsidRDefault="004E5A39" w:rsidP="00EF6711">
      <w:pPr>
        <w:spacing w:after="0" w:line="240" w:lineRule="auto"/>
        <w:jc w:val="both"/>
      </w:pPr>
    </w:p>
    <w:p w14:paraId="27CEE026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4679DD1C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264623A3" w14:textId="77777777" w:rsidR="004E5A39" w:rsidRPr="00EF6711" w:rsidRDefault="004E5A39" w:rsidP="00EF6711">
      <w:pPr>
        <w:spacing w:after="0" w:line="240" w:lineRule="auto"/>
        <w:jc w:val="both"/>
      </w:pPr>
    </w:p>
    <w:p w14:paraId="6BD1F67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70E9DDD1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56EF94FC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0335D57" w14:textId="77777777" w:rsidR="004E5A39" w:rsidRPr="00EF6711" w:rsidRDefault="004E5A39" w:rsidP="00EF6711">
      <w:pPr>
        <w:spacing w:after="0" w:line="240" w:lineRule="auto"/>
        <w:jc w:val="both"/>
      </w:pPr>
    </w:p>
    <w:p w14:paraId="0D90ABA0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0214C483" w14:textId="48EFBBA7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0E5F0F">
        <w:t>o</w:t>
      </w:r>
      <w:r w:rsidR="000808A3">
        <w:t xml:space="preserve">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71C38F9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76683798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3978EAF2" w14:textId="457CF53A" w:rsidR="004E5A39" w:rsidRPr="00EF6711" w:rsidRDefault="001057FA" w:rsidP="000D7A05">
      <w:pPr>
        <w:spacing w:after="0" w:line="240" w:lineRule="auto"/>
        <w:jc w:val="both"/>
      </w:pPr>
      <w:r w:rsidRPr="000D7A05">
        <w:rPr>
          <w:rFonts w:eastAsia="Calibri" w:cs="Calibri"/>
          <w:color w:val="000000"/>
          <w:lang w:eastAsia="it-IT"/>
        </w:rPr>
        <w:t>VITAMINA D</w:t>
      </w:r>
      <w:r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Pr="000D7A05">
        <w:rPr>
          <w:rFonts w:eastAsia="Calibri" w:cs="Calibri"/>
          <w:color w:val="000000"/>
          <w:lang w:eastAsia="it-IT"/>
        </w:rPr>
        <w:t xml:space="preserve"> S.A.L.F.</w:t>
      </w:r>
      <w:r w:rsidR="00865EFE" w:rsidRPr="000D7A05">
        <w:rPr>
          <w:rFonts w:eastAsia="Calibri" w:cs="Calibri"/>
          <w:color w:val="000000"/>
          <w:lang w:eastAsia="it-IT"/>
        </w:rPr>
        <w:t xml:space="preserve"> </w:t>
      </w:r>
      <w:r w:rsidR="000D7A05">
        <w:rPr>
          <w:rFonts w:eastAsia="Calibri" w:cs="Calibri"/>
          <w:color w:val="000000"/>
        </w:rPr>
        <w:t>è confezionato in fiale in vetro ambrato di tipo I. Ogni confezione relativa ai dosaggi da 100.000 U.I./ml e 300.000 U.I./ml contiene 5 fiale.</w:t>
      </w:r>
    </w:p>
    <w:p w14:paraId="6EDA19FB" w14:textId="77777777" w:rsidR="00BA0ACD" w:rsidRPr="00EF6711" w:rsidRDefault="00BA0ACD" w:rsidP="00EF6711">
      <w:pPr>
        <w:spacing w:after="0" w:line="240" w:lineRule="auto"/>
        <w:jc w:val="both"/>
      </w:pPr>
    </w:p>
    <w:p w14:paraId="4023AAB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335A1EE7" w14:textId="3FDBD374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810766">
        <w:t>2</w:t>
      </w:r>
      <w:r w:rsidR="00265B61">
        <w:t xml:space="preserve"> anni</w:t>
      </w:r>
      <w:r w:rsidRPr="00EF6711">
        <w:t xml:space="preserve"> </w:t>
      </w:r>
      <w:r w:rsidR="00810766">
        <w:t xml:space="preserve">con conservazione </w:t>
      </w:r>
      <w:r w:rsidR="00810766" w:rsidRPr="00501534">
        <w:t>nella confezione originale per tenere il medicinale al riparo dalla luce.</w:t>
      </w:r>
      <w:r w:rsidR="00810766">
        <w:t xml:space="preserve"> Il medicinale non deve essere congelato</w:t>
      </w:r>
      <w:r w:rsidR="00810766" w:rsidRPr="00EF6711">
        <w:t>.</w:t>
      </w:r>
      <w:r w:rsidR="00D43172" w:rsidRPr="00D43172">
        <w:t xml:space="preserve"> </w:t>
      </w:r>
    </w:p>
    <w:p w14:paraId="236062A1" w14:textId="77777777" w:rsidR="004E5A39" w:rsidRPr="00EF6711" w:rsidRDefault="004E5A39" w:rsidP="00EF6711">
      <w:pPr>
        <w:spacing w:after="0" w:line="240" w:lineRule="auto"/>
        <w:jc w:val="both"/>
      </w:pPr>
    </w:p>
    <w:p w14:paraId="43B484B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7F554715" w14:textId="6569BE30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considerata adeguata. Non ci sono obiezioni per l’approvazione di</w:t>
      </w:r>
      <w:r w:rsidR="0058343F">
        <w:t xml:space="preserve"> </w:t>
      </w:r>
      <w:r w:rsidR="001057FA">
        <w:t>VITAMINA D</w:t>
      </w:r>
      <w:r w:rsidR="001057FA" w:rsidRPr="000377AE">
        <w:rPr>
          <w:vertAlign w:val="subscript"/>
        </w:rPr>
        <w:t>3</w:t>
      </w:r>
      <w:r w:rsidR="001057FA">
        <w:t xml:space="preserve"> S.A.L.F.</w:t>
      </w:r>
      <w:r w:rsidR="00265B61" w:rsidRPr="00EF6711">
        <w:t xml:space="preserve"> </w:t>
      </w:r>
      <w:r w:rsidRPr="00EF6711">
        <w:t>dal punto di vista chimico-farmaceutico.</w:t>
      </w:r>
    </w:p>
    <w:p w14:paraId="0594FD93" w14:textId="77777777" w:rsidR="004E5A39" w:rsidRPr="00EF6711" w:rsidRDefault="004E5A39" w:rsidP="00EF6711">
      <w:pPr>
        <w:spacing w:after="0" w:line="240" w:lineRule="auto"/>
        <w:jc w:val="both"/>
      </w:pPr>
    </w:p>
    <w:p w14:paraId="3FD09724" w14:textId="77777777" w:rsidR="004E5A39" w:rsidRPr="00EF6711" w:rsidRDefault="004E5A39" w:rsidP="00EF6711">
      <w:pPr>
        <w:spacing w:after="0" w:line="240" w:lineRule="auto"/>
        <w:jc w:val="both"/>
      </w:pPr>
    </w:p>
    <w:p w14:paraId="40431665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06D5DE03" w14:textId="07041A55" w:rsidR="000D7A05" w:rsidRDefault="000D7A05" w:rsidP="000D7A05">
      <w:pPr>
        <w:spacing w:after="0" w:line="240" w:lineRule="auto"/>
        <w:jc w:val="both"/>
      </w:pPr>
      <w:r>
        <w:t xml:space="preserve">Non sono stati condotti specifici studi non clinici, in quanto </w:t>
      </w:r>
      <w:r w:rsidRPr="000D7A05">
        <w:t>VITAMINA D</w:t>
      </w:r>
      <w:r w:rsidRPr="000377AE">
        <w:rPr>
          <w:vertAlign w:val="subscript"/>
        </w:rPr>
        <w:t>3</w:t>
      </w:r>
      <w:r w:rsidRPr="000D7A05">
        <w:t xml:space="preserve"> S.A.L.F.</w:t>
      </w:r>
      <w:r>
        <w:t xml:space="preserve"> contiene un principio attivo noto, presente nel medicinale di riferimento, autorizzato in Italia da oltre 10 anni.</w:t>
      </w:r>
    </w:p>
    <w:p w14:paraId="19E27A37" w14:textId="6E82A8B0" w:rsidR="004E5A39" w:rsidRPr="00EF6711" w:rsidRDefault="000D7A05" w:rsidP="000D7A05">
      <w:pPr>
        <w:spacing w:after="0" w:line="240" w:lineRule="auto"/>
        <w:jc w:val="both"/>
      </w:pPr>
      <w:r>
        <w:t xml:space="preserve">Le proprietà farmacodinamiche, farmacocinetiche e tossicologiche del </w:t>
      </w:r>
      <w:proofErr w:type="spellStart"/>
      <w:r>
        <w:t>colecalciferolo</w:t>
      </w:r>
      <w:proofErr w:type="spellEnd"/>
      <w:r>
        <w:t xml:space="preserve"> sono ben conosciute; pertanto, non sono richiesti ulteriori studi non clinici.</w:t>
      </w:r>
    </w:p>
    <w:p w14:paraId="207755F7" w14:textId="77777777" w:rsidR="004E5A39" w:rsidRPr="00EF6711" w:rsidRDefault="004E5A39" w:rsidP="00EF6711">
      <w:pPr>
        <w:spacing w:after="0" w:line="240" w:lineRule="auto"/>
        <w:jc w:val="both"/>
      </w:pPr>
    </w:p>
    <w:p w14:paraId="1D29B13C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63810FBB" w14:textId="5DBCD174" w:rsidR="00265B61" w:rsidRPr="00B0662E" w:rsidRDefault="001057FA" w:rsidP="00B0662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VITAMINA D</w:t>
      </w:r>
      <w:r w:rsidRPr="000377AE">
        <w:rPr>
          <w:rFonts w:eastAsia="Calibri" w:cs="Calibri"/>
          <w:color w:val="000000"/>
          <w:vertAlign w:val="subscript"/>
          <w:lang w:eastAsia="it-IT"/>
        </w:rPr>
        <w:t>3</w:t>
      </w:r>
      <w:r>
        <w:rPr>
          <w:rFonts w:eastAsia="Calibri" w:cs="Calibri"/>
          <w:color w:val="000000"/>
          <w:lang w:eastAsia="it-IT"/>
        </w:rPr>
        <w:t xml:space="preserve"> S.A.L.F.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7E74E9" w:rsidRPr="00277E4E">
        <w:rPr>
          <w:rFonts w:eastAsia="Calibri" w:cs="Calibri"/>
          <w:color w:val="000000"/>
        </w:rPr>
        <w:t>10</w:t>
      </w:r>
      <w:r w:rsidR="000D7A05">
        <w:rPr>
          <w:rFonts w:eastAsia="Calibri" w:cs="Calibri"/>
          <w:color w:val="000000"/>
        </w:rPr>
        <w:t>0</w:t>
      </w:r>
      <w:r w:rsidR="007E74E9">
        <w:rPr>
          <w:rFonts w:eastAsia="Calibri" w:cs="Calibri"/>
          <w:color w:val="000000"/>
        </w:rPr>
        <w:t>.</w:t>
      </w:r>
      <w:r w:rsidR="007E74E9" w:rsidRPr="00277E4E">
        <w:rPr>
          <w:rFonts w:eastAsia="Calibri" w:cs="Calibri"/>
          <w:color w:val="000000"/>
        </w:rPr>
        <w:t>000 U.I./ml</w:t>
      </w:r>
      <w:r w:rsidR="00B0662E">
        <w:rPr>
          <w:rFonts w:eastAsia="Calibri" w:cs="Calibri"/>
          <w:color w:val="000000"/>
        </w:rPr>
        <w:t xml:space="preserve"> e </w:t>
      </w:r>
      <w:r w:rsidR="00B0662E" w:rsidRPr="00B0662E">
        <w:rPr>
          <w:rFonts w:eastAsia="Calibri" w:cs="Calibri"/>
          <w:color w:val="000000"/>
        </w:rPr>
        <w:t>VITAMINA D</w:t>
      </w:r>
      <w:r w:rsidR="00B0662E" w:rsidRPr="000377AE">
        <w:rPr>
          <w:rFonts w:eastAsia="Calibri" w:cs="Calibri"/>
          <w:color w:val="000000"/>
          <w:vertAlign w:val="subscript"/>
        </w:rPr>
        <w:t>3</w:t>
      </w:r>
      <w:r w:rsidR="00B0662E" w:rsidRPr="00B0662E">
        <w:rPr>
          <w:rFonts w:eastAsia="Calibri" w:cs="Calibri"/>
          <w:color w:val="000000"/>
        </w:rPr>
        <w:t xml:space="preserve"> S.A.L.F. </w:t>
      </w:r>
      <w:r w:rsidR="00B0662E">
        <w:rPr>
          <w:rFonts w:eastAsia="Calibri" w:cs="Calibri"/>
          <w:color w:val="000000"/>
        </w:rPr>
        <w:t>3</w:t>
      </w:r>
      <w:r w:rsidR="00B0662E" w:rsidRPr="00B0662E">
        <w:rPr>
          <w:rFonts w:eastAsia="Calibri" w:cs="Calibri"/>
          <w:color w:val="000000"/>
        </w:rPr>
        <w:t>00.000 U.I./ml</w:t>
      </w:r>
      <w:r w:rsidR="007E74E9" w:rsidRPr="00277E4E">
        <w:rPr>
          <w:rFonts w:eastAsia="Calibri" w:cs="Calibri"/>
          <w:color w:val="000000"/>
        </w:rPr>
        <w:t xml:space="preserve"> </w:t>
      </w:r>
      <w:r w:rsidR="000D7A05">
        <w:rPr>
          <w:rFonts w:eastAsia="Calibri" w:cs="Calibri"/>
          <w:color w:val="000000"/>
        </w:rPr>
        <w:t>soluzione iniettabile</w:t>
      </w:r>
      <w:r w:rsidR="00B0662E">
        <w:rPr>
          <w:rFonts w:eastAsia="Calibri" w:cs="Calibri"/>
          <w:color w:val="000000"/>
        </w:rPr>
        <w:t xml:space="preserve"> sono utilizzati</w:t>
      </w:r>
      <w:r w:rsidR="007E74E9" w:rsidRPr="00277E4E">
        <w:rPr>
          <w:rFonts w:eastAsia="Calibri" w:cs="Calibri"/>
          <w:color w:val="000000"/>
        </w:rPr>
        <w:t xml:space="preserve"> per il trattamento della carenza di vitamina D</w:t>
      </w:r>
      <w:r w:rsidR="000D7A05">
        <w:rPr>
          <w:rFonts w:eastAsia="Calibri" w:cs="Calibri"/>
          <w:color w:val="000000"/>
        </w:rPr>
        <w:t xml:space="preserve"> negli adulti</w:t>
      </w:r>
      <w:r w:rsidR="007E74E9" w:rsidRPr="00277E4E">
        <w:rPr>
          <w:rFonts w:eastAsia="Calibri" w:cs="Calibri"/>
          <w:color w:val="000000"/>
        </w:rPr>
        <w:t xml:space="preserve">. </w:t>
      </w:r>
    </w:p>
    <w:p w14:paraId="694556F7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2426405C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6A7FE236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471614D2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529A903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1A45A113" w14:textId="2F07DE8F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CC3221">
        <w:t>colecalciferolo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14:paraId="7C41063A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149DF088" w14:textId="77777777" w:rsidR="00CC3221" w:rsidRPr="009F5FC7" w:rsidRDefault="00CC3221" w:rsidP="00CC322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0A21408A" w14:textId="0439421B" w:rsidR="00CC3221" w:rsidRDefault="00B0662E" w:rsidP="00CC3221">
      <w:pPr>
        <w:spacing w:after="0" w:line="240" w:lineRule="auto"/>
        <w:jc w:val="both"/>
        <w:rPr>
          <w:rFonts w:cs="Arial"/>
        </w:rPr>
      </w:pPr>
      <w:r w:rsidRPr="005C1101">
        <w:rPr>
          <w:rFonts w:cs="Arial"/>
        </w:rPr>
        <w:t xml:space="preserve">Non sono stati presentati nuovi dati di efficacia e sicurezza clinica: il profilo di sicurezza e l’efficacia del principio attivo </w:t>
      </w:r>
      <w:proofErr w:type="spellStart"/>
      <w:r w:rsidRPr="005C1101">
        <w:rPr>
          <w:rFonts w:cs="Arial"/>
        </w:rPr>
        <w:t>colecalciferolo</w:t>
      </w:r>
      <w:proofErr w:type="spellEnd"/>
      <w:r w:rsidRPr="005C1101">
        <w:rPr>
          <w:rFonts w:cs="Arial"/>
        </w:rPr>
        <w:t xml:space="preserve"> è ben conosciuto; inoltre, </w:t>
      </w:r>
      <w:r w:rsidR="00D61AA8" w:rsidRPr="005C1101">
        <w:rPr>
          <w:rFonts w:cs="Arial"/>
        </w:rPr>
        <w:t xml:space="preserve">poiché il </w:t>
      </w:r>
      <w:proofErr w:type="spellStart"/>
      <w:r w:rsidR="00D61AA8" w:rsidRPr="005C1101">
        <w:rPr>
          <w:rFonts w:cs="Arial"/>
        </w:rPr>
        <w:t>colecalciferolo</w:t>
      </w:r>
      <w:proofErr w:type="spellEnd"/>
      <w:r w:rsidR="00D61AA8" w:rsidRPr="005C1101">
        <w:rPr>
          <w:rFonts w:cs="Arial"/>
        </w:rPr>
        <w:t xml:space="preserve"> viene somministrato per via intramuscolare in soluzione oleosa e poiché la composizione quali-quantitativa del VITAMINA D</w:t>
      </w:r>
      <w:r w:rsidR="00D61AA8" w:rsidRPr="000377AE">
        <w:rPr>
          <w:rFonts w:cs="Arial"/>
          <w:vertAlign w:val="subscript"/>
        </w:rPr>
        <w:t>3</w:t>
      </w:r>
      <w:r w:rsidR="00D61AA8" w:rsidRPr="005C1101">
        <w:rPr>
          <w:rFonts w:cs="Arial"/>
        </w:rPr>
        <w:t xml:space="preserve"> S.A.L.F. in termini di p.a. è identica a quella del prodotto di riferimento DIBASE è stato possibile concedere l’esenzione dalla conduzione di studi clinici di confronto, anche alla luce del fatto che le differenze di composizione in eccipienti non ha</w:t>
      </w:r>
      <w:r w:rsidR="00C43B34" w:rsidRPr="005C1101">
        <w:rPr>
          <w:rFonts w:cs="Arial"/>
        </w:rPr>
        <w:t>nno</w:t>
      </w:r>
      <w:r w:rsidR="00D61AA8" w:rsidRPr="005C1101">
        <w:rPr>
          <w:rFonts w:cs="Arial"/>
        </w:rPr>
        <w:t xml:space="preserve"> impatto sull’efficacia e sulla sicurezza come dimostrato da studi comparativi </w:t>
      </w:r>
      <w:r w:rsidR="00D61AA8" w:rsidRPr="005C1101">
        <w:rPr>
          <w:rFonts w:cs="Arial"/>
          <w:i/>
        </w:rPr>
        <w:t>in vitro</w:t>
      </w:r>
      <w:r w:rsidR="00D61AA8" w:rsidRPr="005C1101">
        <w:rPr>
          <w:rFonts w:cs="Arial"/>
        </w:rPr>
        <w:t>.</w:t>
      </w:r>
    </w:p>
    <w:p w14:paraId="1B1187A0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0A8CCA4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56391F18" w14:textId="559FEC58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1057FA">
        <w:rPr>
          <w:rFonts w:eastAsia="Calibri" w:cs="Calibri"/>
          <w:color w:val="000000"/>
          <w:lang w:eastAsia="it-IT"/>
        </w:rPr>
        <w:t>S.A.L.F.</w:t>
      </w:r>
      <w:r w:rsidRPr="00EF6711">
        <w:t>.</w:t>
      </w:r>
      <w:proofErr w:type="gramEnd"/>
    </w:p>
    <w:p w14:paraId="686ACDFB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646D1675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CD6FAD" w14:paraId="20B153BD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48038582" w14:textId="77777777" w:rsidR="00265B61" w:rsidRPr="00B804FA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proofErr w:type="spellEnd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4BA3FA0B" w14:textId="390FE0AB" w:rsidR="00B804FA" w:rsidRPr="00B804FA" w:rsidRDefault="00B804FA" w:rsidP="00B804FA">
            <w:pPr>
              <w:spacing w:after="0" w:line="240" w:lineRule="auto"/>
              <w:rPr>
                <w:sz w:val="20"/>
                <w:lang w:val="en-US"/>
              </w:rPr>
            </w:pPr>
            <w:proofErr w:type="spellStart"/>
            <w:r w:rsidRPr="00B804FA">
              <w:rPr>
                <w:sz w:val="20"/>
                <w:lang w:val="en-US"/>
              </w:rPr>
              <w:t>Ipercalcemia</w:t>
            </w:r>
            <w:proofErr w:type="spellEnd"/>
          </w:p>
          <w:p w14:paraId="312AC475" w14:textId="376FBEC2" w:rsidR="00B804FA" w:rsidRPr="00B804FA" w:rsidRDefault="00B804FA" w:rsidP="00B804FA">
            <w:pPr>
              <w:spacing w:after="0" w:line="240" w:lineRule="auto"/>
              <w:rPr>
                <w:sz w:val="20"/>
                <w:lang w:val="en-US"/>
              </w:rPr>
            </w:pPr>
            <w:proofErr w:type="spellStart"/>
            <w:r w:rsidRPr="00B804FA">
              <w:rPr>
                <w:sz w:val="20"/>
                <w:lang w:val="en-US"/>
              </w:rPr>
              <w:t>Ipercalciuria</w:t>
            </w:r>
            <w:proofErr w:type="spellEnd"/>
          </w:p>
          <w:p w14:paraId="54F5ECC5" w14:textId="147B216D" w:rsidR="00B804FA" w:rsidRPr="00B804FA" w:rsidRDefault="00B804FA" w:rsidP="00B804FA">
            <w:pPr>
              <w:spacing w:after="0" w:line="240" w:lineRule="auto"/>
              <w:rPr>
                <w:sz w:val="20"/>
                <w:lang w:val="en-US"/>
              </w:rPr>
            </w:pPr>
            <w:proofErr w:type="spellStart"/>
            <w:r w:rsidRPr="00B804FA">
              <w:rPr>
                <w:sz w:val="20"/>
                <w:lang w:val="en-US"/>
              </w:rPr>
              <w:t>Ipersensibilità</w:t>
            </w:r>
            <w:proofErr w:type="spellEnd"/>
          </w:p>
          <w:p w14:paraId="4A25A17F" w14:textId="3F16C62D" w:rsidR="009A47A2" w:rsidRPr="00B804FA" w:rsidRDefault="009A47A2" w:rsidP="009A47A2">
            <w:pPr>
              <w:spacing w:after="0" w:line="240" w:lineRule="auto"/>
              <w:rPr>
                <w:sz w:val="20"/>
              </w:rPr>
            </w:pPr>
          </w:p>
        </w:tc>
      </w:tr>
      <w:tr w:rsidR="00265B61" w:rsidRPr="00CD6FAD" w14:paraId="1D2E6812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641E4" w14:textId="77777777" w:rsidR="00265B61" w:rsidRPr="00B804FA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57AA591" w14:textId="3E70D330" w:rsidR="00265B61" w:rsidRPr="00B804FA" w:rsidRDefault="00B804FA" w:rsidP="009A47A2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proofErr w:type="spellStart"/>
            <w:r w:rsidRPr="00B804FA">
              <w:rPr>
                <w:sz w:val="20"/>
              </w:rPr>
              <w:t>Teratogenicità</w:t>
            </w:r>
            <w:proofErr w:type="spellEnd"/>
          </w:p>
        </w:tc>
      </w:tr>
      <w:tr w:rsidR="00265B61" w:rsidRPr="00474E7B" w14:paraId="6C09D77D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5B3D74" w14:textId="77777777" w:rsidR="00265B61" w:rsidRPr="00B804FA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804FA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1467B" w14:textId="2B37E4E5" w:rsidR="00265B61" w:rsidRPr="00B804FA" w:rsidRDefault="009A47A2" w:rsidP="00BE7CDB">
            <w:pPr>
              <w:spacing w:after="0" w:line="240" w:lineRule="auto"/>
              <w:rPr>
                <w:sz w:val="20"/>
              </w:rPr>
            </w:pPr>
            <w:r w:rsidRPr="00B804FA">
              <w:rPr>
                <w:sz w:val="20"/>
              </w:rPr>
              <w:t>Nessuna</w:t>
            </w:r>
          </w:p>
        </w:tc>
      </w:tr>
    </w:tbl>
    <w:p w14:paraId="509CCB86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2A38A9EC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5ADB9F3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3677208C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3287D7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13621992" w14:textId="30C9279D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357BB9A0" w14:textId="4512710C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668D02D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4AB2080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2AEA06C6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6F12AFCC" w14:textId="77777777" w:rsidR="004E5A39" w:rsidRPr="00EF6711" w:rsidRDefault="004E5A39" w:rsidP="00EF6711">
      <w:pPr>
        <w:spacing w:after="0" w:line="240" w:lineRule="auto"/>
        <w:jc w:val="both"/>
      </w:pPr>
      <w:r w:rsidRPr="003351C7">
        <w:t xml:space="preserve">Il foglio illustrativo è stato sottoposto al test di leggibilità in accordo ai requisiti dell’art. 59(3) e 61(1) della direttiva 2001/83/EU </w:t>
      </w:r>
      <w:proofErr w:type="spellStart"/>
      <w:r w:rsidRPr="003351C7">
        <w:t>s.m.i.</w:t>
      </w:r>
      <w:proofErr w:type="spellEnd"/>
      <w:r w:rsidRPr="003351C7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3AEF051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7EA3376A" w14:textId="77777777" w:rsidR="004E5A39" w:rsidRPr="00EF6711" w:rsidRDefault="004E5A39" w:rsidP="00EF6711">
      <w:pPr>
        <w:spacing w:after="0" w:line="240" w:lineRule="auto"/>
        <w:jc w:val="both"/>
      </w:pPr>
    </w:p>
    <w:p w14:paraId="5691EB92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370728DD" w14:textId="46879F74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1057FA">
        <w:rPr>
          <w:rFonts w:eastAsia="Calibri" w:cs="Calibri"/>
          <w:color w:val="000000"/>
          <w:lang w:eastAsia="it-IT"/>
        </w:rPr>
        <w:t>VITAMINA D</w:t>
      </w:r>
      <w:r w:rsidR="001057FA" w:rsidRPr="000377AE">
        <w:rPr>
          <w:rFonts w:eastAsia="Calibri" w:cs="Calibri"/>
          <w:color w:val="000000"/>
          <w:vertAlign w:val="subscript"/>
          <w:lang w:eastAsia="it-IT"/>
        </w:rPr>
        <w:t>3</w:t>
      </w:r>
      <w:r w:rsidR="001057FA">
        <w:rPr>
          <w:rFonts w:eastAsia="Calibri" w:cs="Calibri"/>
          <w:color w:val="000000"/>
          <w:lang w:eastAsia="it-IT"/>
        </w:rPr>
        <w:t xml:space="preserve"> S.A.L.F.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699A2D8C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5AD23830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4DC26B98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648901" w16cid:durableId="290B5DBA"/>
  <w16cid:commentId w16cid:paraId="23128111" w16cid:durableId="290B48C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71CE"/>
    <w:multiLevelType w:val="hybridMultilevel"/>
    <w:tmpl w:val="8488EA14"/>
    <w:lvl w:ilvl="0" w:tplc="BE16F42C">
      <w:numFmt w:val="bullet"/>
      <w:lvlText w:val="-"/>
      <w:lvlJc w:val="left"/>
      <w:pPr>
        <w:ind w:left="82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F7DC6A3C">
      <w:numFmt w:val="bullet"/>
      <w:lvlText w:val="•"/>
      <w:lvlJc w:val="left"/>
      <w:pPr>
        <w:ind w:left="1369" w:hanging="360"/>
      </w:pPr>
      <w:rPr>
        <w:rFonts w:hint="default"/>
      </w:rPr>
    </w:lvl>
    <w:lvl w:ilvl="2" w:tplc="E4FE7F6C">
      <w:numFmt w:val="bullet"/>
      <w:lvlText w:val="•"/>
      <w:lvlJc w:val="left"/>
      <w:pPr>
        <w:ind w:left="1919" w:hanging="360"/>
      </w:pPr>
      <w:rPr>
        <w:rFonts w:hint="default"/>
      </w:rPr>
    </w:lvl>
    <w:lvl w:ilvl="3" w:tplc="B1C2D1A8">
      <w:numFmt w:val="bullet"/>
      <w:lvlText w:val="•"/>
      <w:lvlJc w:val="left"/>
      <w:pPr>
        <w:ind w:left="2469" w:hanging="360"/>
      </w:pPr>
      <w:rPr>
        <w:rFonts w:hint="default"/>
      </w:rPr>
    </w:lvl>
    <w:lvl w:ilvl="4" w:tplc="9F761ED2">
      <w:numFmt w:val="bullet"/>
      <w:lvlText w:val="•"/>
      <w:lvlJc w:val="left"/>
      <w:pPr>
        <w:ind w:left="3019" w:hanging="360"/>
      </w:pPr>
      <w:rPr>
        <w:rFonts w:hint="default"/>
      </w:rPr>
    </w:lvl>
    <w:lvl w:ilvl="5" w:tplc="DBF04744">
      <w:numFmt w:val="bullet"/>
      <w:lvlText w:val="•"/>
      <w:lvlJc w:val="left"/>
      <w:pPr>
        <w:ind w:left="3568" w:hanging="360"/>
      </w:pPr>
      <w:rPr>
        <w:rFonts w:hint="default"/>
      </w:rPr>
    </w:lvl>
    <w:lvl w:ilvl="6" w:tplc="4A76E9B8">
      <w:numFmt w:val="bullet"/>
      <w:lvlText w:val="•"/>
      <w:lvlJc w:val="left"/>
      <w:pPr>
        <w:ind w:left="4118" w:hanging="360"/>
      </w:pPr>
      <w:rPr>
        <w:rFonts w:hint="default"/>
      </w:rPr>
    </w:lvl>
    <w:lvl w:ilvl="7" w:tplc="E7E84696">
      <w:numFmt w:val="bullet"/>
      <w:lvlText w:val="•"/>
      <w:lvlJc w:val="left"/>
      <w:pPr>
        <w:ind w:left="4668" w:hanging="360"/>
      </w:pPr>
      <w:rPr>
        <w:rFonts w:hint="default"/>
      </w:rPr>
    </w:lvl>
    <w:lvl w:ilvl="8" w:tplc="51801570">
      <w:numFmt w:val="bullet"/>
      <w:lvlText w:val="•"/>
      <w:lvlJc w:val="left"/>
      <w:pPr>
        <w:ind w:left="5218" w:hanging="360"/>
      </w:pPr>
      <w:rPr>
        <w:rFonts w:hint="default"/>
      </w:r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46D3"/>
    <w:rsid w:val="00013020"/>
    <w:rsid w:val="00014743"/>
    <w:rsid w:val="00022511"/>
    <w:rsid w:val="00023CEA"/>
    <w:rsid w:val="00035B3A"/>
    <w:rsid w:val="000377AE"/>
    <w:rsid w:val="00062636"/>
    <w:rsid w:val="000734A5"/>
    <w:rsid w:val="0007387C"/>
    <w:rsid w:val="000808A3"/>
    <w:rsid w:val="000A0148"/>
    <w:rsid w:val="000A4BA1"/>
    <w:rsid w:val="000B0ADF"/>
    <w:rsid w:val="000B7AC8"/>
    <w:rsid w:val="000D7A05"/>
    <w:rsid w:val="000E1F86"/>
    <w:rsid w:val="000E4494"/>
    <w:rsid w:val="000E5F0F"/>
    <w:rsid w:val="000F658F"/>
    <w:rsid w:val="001057FA"/>
    <w:rsid w:val="00111681"/>
    <w:rsid w:val="00111E9E"/>
    <w:rsid w:val="00121A65"/>
    <w:rsid w:val="001460CA"/>
    <w:rsid w:val="00152B2E"/>
    <w:rsid w:val="0015746F"/>
    <w:rsid w:val="001C15DF"/>
    <w:rsid w:val="00217CE3"/>
    <w:rsid w:val="00243722"/>
    <w:rsid w:val="00265B61"/>
    <w:rsid w:val="002709CE"/>
    <w:rsid w:val="00277A0E"/>
    <w:rsid w:val="00277F1A"/>
    <w:rsid w:val="002F2543"/>
    <w:rsid w:val="002F4000"/>
    <w:rsid w:val="00300BEA"/>
    <w:rsid w:val="003061E0"/>
    <w:rsid w:val="00310724"/>
    <w:rsid w:val="003351C7"/>
    <w:rsid w:val="00367CE0"/>
    <w:rsid w:val="003D6E81"/>
    <w:rsid w:val="0042214D"/>
    <w:rsid w:val="00423A97"/>
    <w:rsid w:val="004241AC"/>
    <w:rsid w:val="00457FF1"/>
    <w:rsid w:val="004609F8"/>
    <w:rsid w:val="00493713"/>
    <w:rsid w:val="004B20A8"/>
    <w:rsid w:val="004E5A39"/>
    <w:rsid w:val="00500ACA"/>
    <w:rsid w:val="005049A1"/>
    <w:rsid w:val="00504FC1"/>
    <w:rsid w:val="005225D2"/>
    <w:rsid w:val="00550FC2"/>
    <w:rsid w:val="0056372C"/>
    <w:rsid w:val="00567615"/>
    <w:rsid w:val="0058343F"/>
    <w:rsid w:val="005950D6"/>
    <w:rsid w:val="005C1101"/>
    <w:rsid w:val="005E6632"/>
    <w:rsid w:val="005F2A00"/>
    <w:rsid w:val="005F344A"/>
    <w:rsid w:val="00621AE2"/>
    <w:rsid w:val="00642D6A"/>
    <w:rsid w:val="0064646C"/>
    <w:rsid w:val="00654D9E"/>
    <w:rsid w:val="00664931"/>
    <w:rsid w:val="006727BD"/>
    <w:rsid w:val="006B311C"/>
    <w:rsid w:val="006B3E12"/>
    <w:rsid w:val="006C696F"/>
    <w:rsid w:val="006D7B8C"/>
    <w:rsid w:val="00716DF5"/>
    <w:rsid w:val="007170D7"/>
    <w:rsid w:val="007221B6"/>
    <w:rsid w:val="00760E91"/>
    <w:rsid w:val="00766E26"/>
    <w:rsid w:val="00797416"/>
    <w:rsid w:val="007B5E68"/>
    <w:rsid w:val="007E74E9"/>
    <w:rsid w:val="00810766"/>
    <w:rsid w:val="00823F4C"/>
    <w:rsid w:val="008265E7"/>
    <w:rsid w:val="008547B3"/>
    <w:rsid w:val="00865EFE"/>
    <w:rsid w:val="008819D4"/>
    <w:rsid w:val="0088216F"/>
    <w:rsid w:val="008A3669"/>
    <w:rsid w:val="008A6FEC"/>
    <w:rsid w:val="008B60D7"/>
    <w:rsid w:val="008C3D30"/>
    <w:rsid w:val="008D1529"/>
    <w:rsid w:val="009056C4"/>
    <w:rsid w:val="00920067"/>
    <w:rsid w:val="00943785"/>
    <w:rsid w:val="0095078A"/>
    <w:rsid w:val="00957832"/>
    <w:rsid w:val="00963EC8"/>
    <w:rsid w:val="00994EE6"/>
    <w:rsid w:val="009A23DE"/>
    <w:rsid w:val="009A260F"/>
    <w:rsid w:val="009A47A2"/>
    <w:rsid w:val="009A7918"/>
    <w:rsid w:val="009B03DB"/>
    <w:rsid w:val="009D3446"/>
    <w:rsid w:val="009E0140"/>
    <w:rsid w:val="009E2BC0"/>
    <w:rsid w:val="009F3867"/>
    <w:rsid w:val="00A01AB1"/>
    <w:rsid w:val="00A319E3"/>
    <w:rsid w:val="00A40FF3"/>
    <w:rsid w:val="00A62215"/>
    <w:rsid w:val="00A62D55"/>
    <w:rsid w:val="00A908B9"/>
    <w:rsid w:val="00A966D1"/>
    <w:rsid w:val="00AE3D5D"/>
    <w:rsid w:val="00B023E9"/>
    <w:rsid w:val="00B0662E"/>
    <w:rsid w:val="00B1186F"/>
    <w:rsid w:val="00B30431"/>
    <w:rsid w:val="00B43594"/>
    <w:rsid w:val="00B43F9E"/>
    <w:rsid w:val="00B5586B"/>
    <w:rsid w:val="00B804FA"/>
    <w:rsid w:val="00B900B9"/>
    <w:rsid w:val="00B92A6E"/>
    <w:rsid w:val="00B934EA"/>
    <w:rsid w:val="00BA0ACD"/>
    <w:rsid w:val="00BB2AF8"/>
    <w:rsid w:val="00BB6469"/>
    <w:rsid w:val="00BB7B54"/>
    <w:rsid w:val="00BC74C2"/>
    <w:rsid w:val="00BE7CDB"/>
    <w:rsid w:val="00BF55B9"/>
    <w:rsid w:val="00BF7A42"/>
    <w:rsid w:val="00C10681"/>
    <w:rsid w:val="00C2565A"/>
    <w:rsid w:val="00C42AAC"/>
    <w:rsid w:val="00C43B34"/>
    <w:rsid w:val="00C45769"/>
    <w:rsid w:val="00C66597"/>
    <w:rsid w:val="00C72C43"/>
    <w:rsid w:val="00C81317"/>
    <w:rsid w:val="00C94C08"/>
    <w:rsid w:val="00CC3221"/>
    <w:rsid w:val="00CC52A3"/>
    <w:rsid w:val="00CC7AFF"/>
    <w:rsid w:val="00CD6FAD"/>
    <w:rsid w:val="00CE62A1"/>
    <w:rsid w:val="00D14143"/>
    <w:rsid w:val="00D20170"/>
    <w:rsid w:val="00D212AA"/>
    <w:rsid w:val="00D2714F"/>
    <w:rsid w:val="00D43172"/>
    <w:rsid w:val="00D60600"/>
    <w:rsid w:val="00D61AA8"/>
    <w:rsid w:val="00D73A39"/>
    <w:rsid w:val="00DB359A"/>
    <w:rsid w:val="00DB7B15"/>
    <w:rsid w:val="00DC54AD"/>
    <w:rsid w:val="00E10D6C"/>
    <w:rsid w:val="00E43089"/>
    <w:rsid w:val="00E83F8D"/>
    <w:rsid w:val="00EB6B5E"/>
    <w:rsid w:val="00EC3589"/>
    <w:rsid w:val="00EF062E"/>
    <w:rsid w:val="00EF6711"/>
    <w:rsid w:val="00F27002"/>
    <w:rsid w:val="00F66767"/>
    <w:rsid w:val="00F85989"/>
    <w:rsid w:val="00F96473"/>
    <w:rsid w:val="00FA07F0"/>
    <w:rsid w:val="00FA2702"/>
    <w:rsid w:val="00F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4E9F"/>
  <w15:docId w15:val="{29FADAF9-9DF4-42B0-BEC8-1AD934BA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5746F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746F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A79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791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79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9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791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271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image" Target="media/image2.gif"/><Relationship Id="rId4" Type="http://schemas.openxmlformats.org/officeDocument/2006/relationships/numbering" Target="numbering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f16b2f4-4c7e-4d14-be54-4f44d1e4f2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274F4D32D4C24A80B5D58643C44A3F" ma:contentTypeVersion="14" ma:contentTypeDescription="Creare un nuovo documento." ma:contentTypeScope="" ma:versionID="ab666b89fe7c33cc24b37ca829f0e13e">
  <xsd:schema xmlns:xsd="http://www.w3.org/2001/XMLSchema" xmlns:xs="http://www.w3.org/2001/XMLSchema" xmlns:p="http://schemas.microsoft.com/office/2006/metadata/properties" xmlns:ns3="5f16b2f4-4c7e-4d14-be54-4f44d1e4f2dc" xmlns:ns4="7da6b3c6-965a-416c-817e-b2330a215a4f" targetNamespace="http://schemas.microsoft.com/office/2006/metadata/properties" ma:root="true" ma:fieldsID="7fbdf74c0075de4325ec7dc10621fbe5" ns3:_="" ns4:_="">
    <xsd:import namespace="5f16b2f4-4c7e-4d14-be54-4f44d1e4f2dc"/>
    <xsd:import namespace="7da6b3c6-965a-416c-817e-b2330a215a4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6b2f4-4c7e-4d14-be54-4f44d1e4f2dc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6b3c6-965a-416c-817e-b2330a215a4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3B8A68-8AB8-47A6-AEC3-F49077A10C83}">
  <ds:schemaRefs>
    <ds:schemaRef ds:uri="http://schemas.microsoft.com/office/2006/metadata/properties"/>
    <ds:schemaRef ds:uri="http://schemas.microsoft.com/office/infopath/2007/PartnerControls"/>
    <ds:schemaRef ds:uri="5f16b2f4-4c7e-4d14-be54-4f44d1e4f2dc"/>
  </ds:schemaRefs>
</ds:datastoreItem>
</file>

<file path=customXml/itemProps2.xml><?xml version="1.0" encoding="utf-8"?>
<ds:datastoreItem xmlns:ds="http://schemas.openxmlformats.org/officeDocument/2006/customXml" ds:itemID="{A2123B58-DC49-4864-B546-3007434B57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A7413-3A63-4466-A8CD-4318F1BF1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16b2f4-4c7e-4d14-be54-4f44d1e4f2dc"/>
    <ds:schemaRef ds:uri="7da6b3c6-965a-416c-817e-b2330a215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2398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5</cp:revision>
  <dcterms:created xsi:type="dcterms:W3CDTF">2023-11-27T14:28:00Z</dcterms:created>
  <dcterms:modified xsi:type="dcterms:W3CDTF">2023-12-14T13:31:00Z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0x01010012274F4D32D4C24A80B5D58643C44A3F</vt:lpwstr>
  </property>
</Properties>
</file>