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0EEA4" w14:textId="77777777" w:rsidR="004241AC" w:rsidRPr="002A3F14" w:rsidRDefault="00340DC4" w:rsidP="004241AC">
      <w:pPr>
        <w:spacing w:after="0" w:line="240" w:lineRule="auto"/>
        <w:jc w:val="center"/>
        <w:rPr>
          <w:lang w:val="en-US"/>
        </w:rPr>
      </w:pPr>
      <w:r>
        <w:rPr>
          <w:noProof/>
          <w:lang w:eastAsia="it-IT"/>
        </w:rPr>
        <w:drawing>
          <wp:inline distT="0" distB="0" distL="0" distR="0" wp14:anchorId="2AF3173A" wp14:editId="4ACEE1B7">
            <wp:extent cx="2143125" cy="847725"/>
            <wp:effectExtent l="19050" t="0" r="9525"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48419" cy="849819"/>
                    </a:xfrm>
                    <a:prstGeom prst="rect">
                      <a:avLst/>
                    </a:prstGeom>
                    <a:noFill/>
                    <a:ln>
                      <a:noFill/>
                    </a:ln>
                  </pic:spPr>
                </pic:pic>
              </a:graphicData>
            </a:graphic>
          </wp:inline>
        </w:drawing>
      </w:r>
    </w:p>
    <w:p w14:paraId="548FC299" w14:textId="77777777" w:rsidR="004241AC" w:rsidRDefault="004241AC" w:rsidP="004241AC">
      <w:pPr>
        <w:spacing w:after="0" w:line="240" w:lineRule="auto"/>
        <w:jc w:val="center"/>
        <w:rPr>
          <w:b/>
        </w:rPr>
      </w:pPr>
    </w:p>
    <w:bookmarkStart w:id="0" w:name="Text15"/>
    <w:p w14:paraId="2A294A30" w14:textId="77777777" w:rsidR="00823F4C" w:rsidRDefault="008F117D" w:rsidP="00823F4C">
      <w:pPr>
        <w:spacing w:after="0" w:line="240" w:lineRule="auto"/>
        <w:jc w:val="center"/>
        <w:rPr>
          <w:b/>
          <w:sz w:val="28"/>
        </w:rPr>
      </w:pPr>
      <w:r>
        <w:rPr>
          <w:rFonts w:eastAsia="Calibri" w:cs="Calibri"/>
          <w:noProof/>
          <w:color w:val="000000"/>
          <w:lang w:eastAsia="it-IT"/>
        </w:rPr>
        <mc:AlternateContent>
          <mc:Choice Requires="wps">
            <w:drawing>
              <wp:anchor distT="0" distB="0" distL="114300" distR="114300" simplePos="0" relativeHeight="251658240" behindDoc="0" locked="0" layoutInCell="1" allowOverlap="1" wp14:anchorId="7DB5F48E" wp14:editId="4873EBF0">
                <wp:simplePos x="0" y="0"/>
                <wp:positionH relativeFrom="column">
                  <wp:posOffset>-458470</wp:posOffset>
                </wp:positionH>
                <wp:positionV relativeFrom="paragraph">
                  <wp:posOffset>256540</wp:posOffset>
                </wp:positionV>
                <wp:extent cx="342900" cy="7121525"/>
                <wp:effectExtent l="0" t="0" r="0" b="31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712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F1F0A2" w14:textId="77777777" w:rsidR="008F117D" w:rsidRPr="00DB4923" w:rsidRDefault="008F117D"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r w:rsidRPr="00DB4923">
                              <w:rPr>
                                <w:rFonts w:ascii="Calibri" w:hAnsi="Calibri" w:cs="Calibri"/>
                                <w:color w:val="A6A6A6"/>
                                <w:sz w:val="18"/>
                                <w:szCs w:val="18"/>
                              </w:rPr>
                              <w:t xml:space="preserve">Data :  </w:t>
                            </w:r>
                            <w:r w:rsidR="007B2CF1">
                              <w:rPr>
                                <w:rFonts w:ascii="Calibri" w:hAnsi="Calibri" w:cs="Calibri"/>
                                <w:color w:val="A6A6A6"/>
                                <w:sz w:val="18"/>
                                <w:szCs w:val="18"/>
                              </w:rPr>
                              <w:t>16/01/2023</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B5F48E" id="_x0000_t202" coordsize="21600,21600" o:spt="202" path="m,l,21600r21600,l21600,xe">
                <v:stroke joinstyle="miter"/>
                <v:path gradientshapeok="t" o:connecttype="rect"/>
              </v:shapetype>
              <v:shape id="Casella di testo 3" o:spid="_x0000_s1026" type="#_x0000_t202" style="position:absolute;left:0;text-align:left;margin-left:-36.1pt;margin-top:20.2pt;width:27pt;height:5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AUIiAIAABoFAAAOAAAAZHJzL2Uyb0RvYy54bWysVMlu2zAQvRfoPxC8O1oix5ZgOUicuiiQ&#10;LkDaD6BFyiJKcVSSthQU+fcOKdtxugBFUR0oDmf4ZnvDxfXQKrIXxkrQJU0uYkqEroBLvS3pl8/r&#10;yZwS65jmTIEWJX0Ull4vX79a9F0hUmhAcWEIgmhb9F1JG+e6Iops1YiW2QvohEZlDaZlDkWzjbhh&#10;PaK3Kkrj+CrqwfDOQCWsxdO7UUmXAb+uReU+1rUVjqiSYmwurCasG79GywUrtoZ1jawOYbB/iKJl&#10;UqPTE9Qdc4zsjPwFqpWVAQu1u6igjaCuZSVCDphNEv+UzUPDOhFyweLY7lQm+/9gqw/7T4ZIXtJL&#10;SjRrsUUrZoVSjHBJnLAOyKWvUt/ZAo0fOjR3wy0M2O2Qse3uofpqiYZVw/RW3BgDfSMYxygTfzM6&#10;uzriWA+y6d8DR3ds5yAADbVpfQmxKATRsVuPpw6JwZEKDy+zNI9RU6FqlqTJNJ0GF6w43u6MdW8F&#10;tMRvSmqQAQGd7e+t89Gw4mjinVlQkq+lUkEw281KGbJnyJZ1+A7oL8yU9sYa/LURcTzBINGH1/lw&#10;Q/e/50maxbdpPllfzWeTbJ1NJ/ksnk/iJL/Nr+Isz+7WTz7AJCsaybnQ91KLIxOT7O86fZiJkUOB&#10;i6Qvae6rE/L6Y5Jx+H6XZCsdDqaSbUnnJyNW+Ma+0RzTZoVjUo376GX4ocpYg+M/VCXQwHd+5IAb&#10;NgOieG5sgD8iIQxgv7C3+Jrgxq/pDMUeh7Ok9tuOGUGJeqeRV3mSZahyQcimsxQFc67ZnGuYrhrA&#10;mXeUjNuVG1+AXWfktkFnI5M13CAXaxlo8hzYgcE4gCGfw2PhJ/xcDlbPT9ryBwAAAP//AwBQSwME&#10;FAAGAAgAAAAhAOWU1VLgAAAACwEAAA8AAABkcnMvZG93bnJldi54bWxMj8FOwzAMhu9IvENkJG5d&#10;0jKV0TWdBhInpEmMinPWeE1Zk1RN1hWeHnNiR9uffn9/uZltzyYcQ+edhHQhgKFrvO5cK6H+eE1W&#10;wEJUTqveO5TwjQE21e1NqQrtL+4dp31sGYW4UCgJJsah4Dw0Bq0KCz+go9vRj1ZFGseW61FdKNz2&#10;PBMi51Z1jj4YNeCLwea0P1sJk/ipmwfl+dvuK69PW5M9T7tPKe/v5u0aWMQ5/sPwp0/qUJHTwZ+d&#10;DqyXkDxmGaESlmIJjIAkXdHiQGSap0/Aq5Jfd6h+AQAA//8DAFBLAQItABQABgAIAAAAIQC2gziS&#10;/gAAAOEBAAATAAAAAAAAAAAAAAAAAAAAAABbQ29udGVudF9UeXBlc10ueG1sUEsBAi0AFAAGAAgA&#10;AAAhADj9If/WAAAAlAEAAAsAAAAAAAAAAAAAAAAALwEAAF9yZWxzLy5yZWxzUEsBAi0AFAAGAAgA&#10;AAAhAL3cBQiIAgAAGgUAAA4AAAAAAAAAAAAAAAAALgIAAGRycy9lMm9Eb2MueG1sUEsBAi0AFAAG&#10;AAgAAAAhAOWU1VLgAAAACwEAAA8AAAAAAAAAAAAAAAAA4gQAAGRycy9kb3ducmV2LnhtbFBLBQYA&#10;AAAABAAEAPMAAADvBQAAAAA=&#10;" stroked="f">
                <v:textbox style="layout-flow:vertical;mso-layout-flow-alt:bottom-to-top">
                  <w:txbxContent>
                    <w:p w14:paraId="70F1F0A2" w14:textId="77777777" w:rsidR="008F117D" w:rsidRPr="00DB4923" w:rsidRDefault="008F117D"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r w:rsidRPr="00DB4923">
                        <w:rPr>
                          <w:rFonts w:ascii="Calibri" w:hAnsi="Calibri" w:cs="Calibri"/>
                          <w:color w:val="A6A6A6"/>
                          <w:sz w:val="18"/>
                          <w:szCs w:val="18"/>
                        </w:rPr>
                        <w:t xml:space="preserve">Data :  </w:t>
                      </w:r>
                      <w:r w:rsidR="007B2CF1">
                        <w:rPr>
                          <w:rFonts w:ascii="Calibri" w:hAnsi="Calibri" w:cs="Calibri"/>
                          <w:color w:val="A6A6A6"/>
                          <w:sz w:val="18"/>
                          <w:szCs w:val="18"/>
                        </w:rPr>
                        <w:t>16/01/2023</w:t>
                      </w:r>
                    </w:p>
                  </w:txbxContent>
                </v:textbox>
              </v:shape>
            </w:pict>
          </mc:Fallback>
        </mc:AlternateContent>
      </w:r>
      <w:r w:rsidR="00823F4C">
        <w:rPr>
          <w:b/>
          <w:sz w:val="28"/>
        </w:rPr>
        <w:t>Relazione Pubblica di Valutazione</w:t>
      </w:r>
    </w:p>
    <w:p w14:paraId="0D0FEEC7" w14:textId="77777777" w:rsidR="004241AC" w:rsidRDefault="004241AC" w:rsidP="004241AC">
      <w:pPr>
        <w:autoSpaceDE w:val="0"/>
        <w:autoSpaceDN w:val="0"/>
        <w:adjustRightInd w:val="0"/>
        <w:spacing w:after="0" w:line="240" w:lineRule="auto"/>
        <w:jc w:val="center"/>
        <w:rPr>
          <w:b/>
          <w:highlight w:val="yellow"/>
        </w:rPr>
      </w:pPr>
    </w:p>
    <w:p w14:paraId="37480BE1" w14:textId="77777777" w:rsidR="00823F4C" w:rsidRDefault="00823F4C" w:rsidP="004241AC">
      <w:pPr>
        <w:autoSpaceDE w:val="0"/>
        <w:autoSpaceDN w:val="0"/>
        <w:adjustRightInd w:val="0"/>
        <w:spacing w:after="0" w:line="240" w:lineRule="auto"/>
        <w:jc w:val="center"/>
        <w:rPr>
          <w:b/>
          <w:highlight w:val="yellow"/>
        </w:rPr>
      </w:pPr>
    </w:p>
    <w:p w14:paraId="61FC8A6E" w14:textId="77777777" w:rsidR="004609F8" w:rsidRDefault="004609F8" w:rsidP="004241AC">
      <w:pPr>
        <w:autoSpaceDE w:val="0"/>
        <w:autoSpaceDN w:val="0"/>
        <w:adjustRightInd w:val="0"/>
        <w:spacing w:after="0" w:line="240" w:lineRule="auto"/>
        <w:jc w:val="center"/>
        <w:rPr>
          <w:b/>
          <w:highlight w:val="yellow"/>
        </w:rPr>
      </w:pPr>
    </w:p>
    <w:p w14:paraId="30579A0B" w14:textId="77777777" w:rsidR="00BF7A42" w:rsidRDefault="004A2B2C" w:rsidP="004241AC">
      <w:pPr>
        <w:widowControl w:val="0"/>
        <w:spacing w:after="0" w:line="240" w:lineRule="auto"/>
        <w:jc w:val="center"/>
        <w:rPr>
          <w:b/>
          <w:sz w:val="32"/>
        </w:rPr>
      </w:pPr>
      <w:r>
        <w:rPr>
          <w:b/>
          <w:sz w:val="32"/>
        </w:rPr>
        <w:t>LEVIOXAP</w:t>
      </w:r>
    </w:p>
    <w:p w14:paraId="2BBD6A0B" w14:textId="77777777" w:rsidR="004609F8" w:rsidRDefault="004609F8" w:rsidP="004241AC">
      <w:pPr>
        <w:widowControl w:val="0"/>
        <w:spacing w:after="0" w:line="240" w:lineRule="auto"/>
        <w:jc w:val="center"/>
        <w:rPr>
          <w:snapToGrid w:val="0"/>
        </w:rPr>
      </w:pPr>
    </w:p>
    <w:p w14:paraId="1C99FDDE" w14:textId="77777777" w:rsidR="004A2B2C" w:rsidRDefault="004A2B2C" w:rsidP="004A2B2C">
      <w:pPr>
        <w:tabs>
          <w:tab w:val="left" w:pos="3124"/>
        </w:tabs>
        <w:jc w:val="center"/>
        <w:rPr>
          <w:rFonts w:cstheme="minorHAnsi"/>
        </w:rPr>
      </w:pPr>
      <w:r>
        <w:rPr>
          <w:rFonts w:cstheme="minorHAnsi"/>
        </w:rPr>
        <w:t>M</w:t>
      </w:r>
      <w:r w:rsidRPr="00734791">
        <w:rPr>
          <w:rFonts w:cstheme="minorHAnsi"/>
        </w:rPr>
        <w:t>iscela equimolare ossigeno e p</w:t>
      </w:r>
      <w:r>
        <w:rPr>
          <w:rFonts w:cstheme="minorHAnsi"/>
        </w:rPr>
        <w:t xml:space="preserve">rotossido di azoto, </w:t>
      </w:r>
    </w:p>
    <w:p w14:paraId="5AACE744" w14:textId="77777777" w:rsidR="004A2B2C" w:rsidRPr="00734791" w:rsidRDefault="004A2B2C" w:rsidP="004A2B2C">
      <w:pPr>
        <w:tabs>
          <w:tab w:val="left" w:pos="3124"/>
        </w:tabs>
        <w:jc w:val="center"/>
        <w:rPr>
          <w:rFonts w:cstheme="minorHAnsi"/>
          <w:b/>
        </w:rPr>
      </w:pPr>
      <w:r>
        <w:rPr>
          <w:rFonts w:cstheme="minorHAnsi"/>
        </w:rPr>
        <w:t xml:space="preserve">50%/50% </w:t>
      </w:r>
      <w:r w:rsidRPr="000A7075">
        <w:t>gas medicinale compresso</w:t>
      </w:r>
    </w:p>
    <w:p w14:paraId="36310FB1" w14:textId="77777777" w:rsidR="004241AC" w:rsidRDefault="004241AC" w:rsidP="004241AC">
      <w:pPr>
        <w:autoSpaceDE w:val="0"/>
        <w:autoSpaceDN w:val="0"/>
        <w:adjustRightInd w:val="0"/>
        <w:spacing w:after="0" w:line="240" w:lineRule="auto"/>
        <w:jc w:val="center"/>
        <w:rPr>
          <w:b/>
        </w:rPr>
      </w:pPr>
    </w:p>
    <w:p w14:paraId="1333DA09" w14:textId="77777777" w:rsidR="004609F8" w:rsidRPr="00A966D1" w:rsidRDefault="004609F8" w:rsidP="004241AC">
      <w:pPr>
        <w:autoSpaceDE w:val="0"/>
        <w:autoSpaceDN w:val="0"/>
        <w:adjustRightInd w:val="0"/>
        <w:spacing w:after="0" w:line="240" w:lineRule="auto"/>
        <w:jc w:val="center"/>
        <w:rPr>
          <w:b/>
        </w:rPr>
      </w:pPr>
    </w:p>
    <w:p w14:paraId="474051DA" w14:textId="77777777" w:rsidR="00EC3589" w:rsidRDefault="004A2B2C" w:rsidP="004241AC">
      <w:pPr>
        <w:spacing w:after="0" w:line="240" w:lineRule="auto"/>
        <w:jc w:val="center"/>
        <w:rPr>
          <w:b/>
        </w:rPr>
      </w:pPr>
      <w:r w:rsidRPr="004A2B2C">
        <w:rPr>
          <w:b/>
        </w:rPr>
        <w:t>SAPIO LIFE S.r.l.</w:t>
      </w:r>
      <w:r w:rsidR="00BF7A42" w:rsidRPr="00BF7A42">
        <w:rPr>
          <w:b/>
        </w:rPr>
        <w:t xml:space="preserve"> </w:t>
      </w:r>
    </w:p>
    <w:p w14:paraId="0990F616" w14:textId="77777777" w:rsidR="004609F8" w:rsidRDefault="004609F8" w:rsidP="004241AC">
      <w:pPr>
        <w:spacing w:after="0" w:line="240" w:lineRule="auto"/>
        <w:jc w:val="center"/>
        <w:rPr>
          <w:b/>
        </w:rPr>
      </w:pPr>
    </w:p>
    <w:p w14:paraId="193D4DF6" w14:textId="77777777" w:rsidR="004241AC" w:rsidRDefault="004241AC" w:rsidP="004241AC">
      <w:pPr>
        <w:spacing w:after="0" w:line="240" w:lineRule="auto"/>
        <w:jc w:val="center"/>
        <w:rPr>
          <w:rFonts w:cs="Helvetica"/>
          <w:b/>
        </w:rPr>
      </w:pPr>
      <w:r w:rsidRPr="00062636">
        <w:rPr>
          <w:b/>
        </w:rPr>
        <w:t xml:space="preserve">Numero di AIC: </w:t>
      </w:r>
      <w:r w:rsidR="004A2B2C">
        <w:t>049365</w:t>
      </w:r>
    </w:p>
    <w:p w14:paraId="5FE49109" w14:textId="77777777" w:rsidR="00797416" w:rsidRPr="00062636" w:rsidRDefault="00797416" w:rsidP="004241AC">
      <w:pPr>
        <w:spacing w:after="0" w:line="240" w:lineRule="auto"/>
        <w:jc w:val="center"/>
        <w:rPr>
          <w:b/>
        </w:rPr>
      </w:pPr>
    </w:p>
    <w:bookmarkEnd w:id="0"/>
    <w:p w14:paraId="5E9CE8B9" w14:textId="77777777" w:rsidR="004241AC" w:rsidRDefault="004241AC" w:rsidP="004241AC">
      <w:pPr>
        <w:spacing w:after="0" w:line="240" w:lineRule="auto"/>
        <w:jc w:val="center"/>
        <w:rPr>
          <w:b/>
        </w:rPr>
      </w:pPr>
    </w:p>
    <w:p w14:paraId="4498F4F9" w14:textId="77777777" w:rsidR="004E5A39" w:rsidRPr="00062636" w:rsidRDefault="004E5A39" w:rsidP="004241AC">
      <w:pPr>
        <w:spacing w:after="0" w:line="240" w:lineRule="auto"/>
        <w:jc w:val="center"/>
        <w:rPr>
          <w:b/>
        </w:rPr>
      </w:pPr>
    </w:p>
    <w:p w14:paraId="3AFAC049" w14:textId="77777777"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14:paraId="40AF8377" w14:textId="77777777" w:rsidR="004E5A39" w:rsidRDefault="004E5A39" w:rsidP="004241AC">
      <w:pPr>
        <w:autoSpaceDE w:val="0"/>
        <w:autoSpaceDN w:val="0"/>
        <w:adjustRightInd w:val="0"/>
        <w:spacing w:after="0" w:line="240" w:lineRule="auto"/>
        <w:jc w:val="both"/>
        <w:rPr>
          <w:rFonts w:eastAsia="Calibri" w:cs="Calibri"/>
          <w:color w:val="000000"/>
          <w:lang w:eastAsia="it-IT"/>
        </w:rPr>
      </w:pPr>
    </w:p>
    <w:p w14:paraId="285348FE" w14:textId="77777777" w:rsidR="00BB2AF8" w:rsidRPr="009F1B70"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r w:rsidR="0061413C">
        <w:rPr>
          <w:rFonts w:eastAsia="Calibri" w:cs="Calibri"/>
          <w:color w:val="000000"/>
          <w:lang w:eastAsia="it-IT"/>
        </w:rPr>
        <w:t>LEVIOXAP</w:t>
      </w:r>
      <w:r w:rsidRPr="009F1B70">
        <w:rPr>
          <w:rFonts w:eastAsia="Calibri" w:cs="Calibri"/>
          <w:color w:val="000000"/>
          <w:lang w:eastAsia="it-IT"/>
        </w:rPr>
        <w:t>.</w:t>
      </w:r>
      <w:r w:rsidRPr="009F1B70">
        <w:rPr>
          <w:rFonts w:eastAsia="Calibri" w:cs="Calibri"/>
          <w:bCs/>
          <w:color w:val="000000"/>
          <w:lang w:eastAsia="it-IT"/>
        </w:rPr>
        <w:t xml:space="preserve"> </w:t>
      </w:r>
      <w:r w:rsidR="0061413C">
        <w:rPr>
          <w:rFonts w:eastAsia="Calibri" w:cs="Calibri"/>
          <w:color w:val="000000"/>
          <w:lang w:eastAsia="it-IT"/>
        </w:rPr>
        <w:t>Esso spiega come LEVIOXAP</w:t>
      </w:r>
      <w:r w:rsidRPr="009F1B70">
        <w:rPr>
          <w:rFonts w:eastAsia="Calibri" w:cs="Calibri"/>
          <w:color w:val="000000"/>
          <w:lang w:eastAsia="it-IT"/>
        </w:rPr>
        <w:t xml:space="preserve"> è stato valutato </w:t>
      </w:r>
      <w:r w:rsidR="000C1389">
        <w:rPr>
          <w:rFonts w:eastAsia="Calibri" w:cs="Calibri"/>
          <w:color w:val="000000"/>
          <w:lang w:eastAsia="it-IT"/>
        </w:rPr>
        <w:t>dall’AIFA</w:t>
      </w:r>
      <w:r w:rsidRPr="009F1B70">
        <w:rPr>
          <w:rFonts w:eastAsia="Calibri" w:cs="Calibri"/>
          <w:color w:val="000000"/>
          <w:lang w:eastAsia="it-IT"/>
        </w:rPr>
        <w:t xml:space="preserve">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61413C">
        <w:rPr>
          <w:rFonts w:eastAsia="Calibri" w:cs="Calibri"/>
          <w:color w:val="000000"/>
          <w:lang w:eastAsia="it-IT"/>
        </w:rPr>
        <w:t>LEVIOXAP</w:t>
      </w:r>
      <w:r w:rsidRPr="009F1B70">
        <w:rPr>
          <w:rFonts w:eastAsia="Calibri" w:cs="Calibri"/>
          <w:bCs/>
          <w:color w:val="000000"/>
          <w:lang w:eastAsia="it-IT"/>
        </w:rPr>
        <w:t>.</w:t>
      </w:r>
    </w:p>
    <w:p w14:paraId="1E240D2B" w14:textId="77777777" w:rsidR="00BB2AF8" w:rsidRPr="009F1B70" w:rsidRDefault="00BB2AF8" w:rsidP="00BB2AF8">
      <w:pPr>
        <w:autoSpaceDE w:val="0"/>
        <w:autoSpaceDN w:val="0"/>
        <w:adjustRightInd w:val="0"/>
        <w:spacing w:after="0" w:line="240" w:lineRule="auto"/>
        <w:jc w:val="both"/>
        <w:rPr>
          <w:rFonts w:eastAsia="Calibri" w:cs="Calibri"/>
          <w:color w:val="000000"/>
          <w:lang w:eastAsia="it-IT"/>
        </w:rPr>
      </w:pPr>
      <w:r w:rsidRPr="00BD5925">
        <w:rPr>
          <w:rFonts w:eastAsia="Calibri" w:cs="Calibri"/>
          <w:color w:val="000000"/>
          <w:lang w:eastAsia="it-IT"/>
        </w:rPr>
        <w:t>Per informazioni pratiche sull'utilizzo di</w:t>
      </w:r>
      <w:r w:rsidRPr="00BD5925">
        <w:rPr>
          <w:rFonts w:eastAsia="Calibri" w:cs="Calibri"/>
          <w:bCs/>
          <w:color w:val="000000"/>
          <w:lang w:eastAsia="it-IT"/>
        </w:rPr>
        <w:t xml:space="preserve"> </w:t>
      </w:r>
      <w:r w:rsidR="0061413C">
        <w:rPr>
          <w:rFonts w:eastAsia="Calibri" w:cs="Calibri"/>
          <w:color w:val="000000"/>
          <w:lang w:eastAsia="it-IT"/>
        </w:rPr>
        <w:t>LEVIOXAP</w:t>
      </w:r>
      <w:r w:rsidR="0061413C" w:rsidRPr="00BD5925">
        <w:rPr>
          <w:rFonts w:eastAsia="Calibri" w:cs="Calibri"/>
          <w:color w:val="000000"/>
          <w:lang w:eastAsia="it-IT"/>
        </w:rPr>
        <w:t xml:space="preserve"> </w:t>
      </w:r>
      <w:r w:rsidRPr="00BD5925">
        <w:rPr>
          <w:rFonts w:eastAsia="Calibri" w:cs="Calibri"/>
          <w:color w:val="000000"/>
          <w:lang w:eastAsia="it-IT"/>
        </w:rPr>
        <w:t>i pazienti devono consultare il foglio illustrativo o contattare il loro medico</w:t>
      </w:r>
      <w:r>
        <w:rPr>
          <w:rFonts w:eastAsia="Calibri" w:cs="Calibri"/>
          <w:color w:val="000000"/>
          <w:lang w:eastAsia="it-IT"/>
        </w:rPr>
        <w:t xml:space="preserve"> o il farmacista</w:t>
      </w:r>
      <w:r w:rsidRPr="00BD5925">
        <w:rPr>
          <w:rFonts w:eastAsia="Calibri" w:cs="Calibri"/>
          <w:color w:val="000000"/>
          <w:lang w:eastAsia="it-IT"/>
        </w:rPr>
        <w:t>.</w:t>
      </w:r>
      <w:r w:rsidRPr="009F1B70">
        <w:rPr>
          <w:rFonts w:eastAsia="Calibri" w:cs="Calibri"/>
          <w:color w:val="000000"/>
          <w:lang w:eastAsia="it-IT"/>
        </w:rPr>
        <w:t xml:space="preserve"> </w:t>
      </w:r>
    </w:p>
    <w:p w14:paraId="6819FCBE" w14:textId="77777777" w:rsidR="00BB2AF8" w:rsidRPr="009F1B70" w:rsidRDefault="00BB2AF8" w:rsidP="00BB2AF8">
      <w:pPr>
        <w:autoSpaceDE w:val="0"/>
        <w:autoSpaceDN w:val="0"/>
        <w:adjustRightInd w:val="0"/>
        <w:spacing w:after="0" w:line="240" w:lineRule="auto"/>
        <w:jc w:val="both"/>
        <w:rPr>
          <w:rFonts w:eastAsia="Calibri" w:cs="Calibri"/>
          <w:color w:val="000000"/>
          <w:lang w:eastAsia="it-IT"/>
        </w:rPr>
      </w:pPr>
    </w:p>
    <w:p w14:paraId="4801E1DC" w14:textId="77777777" w:rsidR="00BB2AF8" w:rsidRPr="000E0632" w:rsidRDefault="00BB2AF8" w:rsidP="00BB2AF8">
      <w:pPr>
        <w:autoSpaceDE w:val="0"/>
        <w:autoSpaceDN w:val="0"/>
        <w:adjustRightInd w:val="0"/>
        <w:spacing w:after="0" w:line="240" w:lineRule="auto"/>
        <w:jc w:val="both"/>
        <w:rPr>
          <w:rFonts w:eastAsia="Calibri" w:cs="Calibri"/>
          <w:color w:val="000000"/>
          <w:lang w:eastAsia="it-IT"/>
        </w:rPr>
      </w:pPr>
    </w:p>
    <w:p w14:paraId="0B4290CA" w14:textId="77777777" w:rsidR="00BB2AF8" w:rsidRPr="00797416" w:rsidRDefault="00BB2AF8" w:rsidP="00BB2AF8">
      <w:pPr>
        <w:autoSpaceDE w:val="0"/>
        <w:autoSpaceDN w:val="0"/>
        <w:adjustRightInd w:val="0"/>
        <w:spacing w:after="0" w:line="240" w:lineRule="auto"/>
        <w:jc w:val="both"/>
        <w:rPr>
          <w:rFonts w:eastAsia="Calibri" w:cs="Calibri"/>
          <w:b/>
          <w:color w:val="000000"/>
          <w:lang w:eastAsia="it-IT"/>
        </w:rPr>
      </w:pPr>
      <w:r w:rsidRPr="00797416">
        <w:rPr>
          <w:rFonts w:eastAsia="Calibri" w:cs="Calibri"/>
          <w:b/>
          <w:bCs/>
          <w:color w:val="000000"/>
          <w:lang w:eastAsia="it-IT"/>
        </w:rPr>
        <w:t xml:space="preserve">1) CHE COS’È </w:t>
      </w:r>
      <w:r w:rsidR="0061413C" w:rsidRPr="0061413C">
        <w:rPr>
          <w:rFonts w:eastAsia="Calibri" w:cs="Calibri"/>
          <w:b/>
          <w:color w:val="000000"/>
          <w:lang w:eastAsia="it-IT"/>
        </w:rPr>
        <w:t xml:space="preserve">LEVIOXAP </w:t>
      </w:r>
      <w:r w:rsidRPr="00797416">
        <w:rPr>
          <w:rFonts w:eastAsia="Calibri" w:cs="Calibri"/>
          <w:b/>
          <w:bCs/>
          <w:color w:val="000000"/>
          <w:lang w:eastAsia="it-IT"/>
        </w:rPr>
        <w:t xml:space="preserve">E A COSA SERVE? </w:t>
      </w:r>
    </w:p>
    <w:p w14:paraId="13B93D06" w14:textId="165F3A07" w:rsidR="00797416" w:rsidRPr="00E35EE9" w:rsidRDefault="0061413C" w:rsidP="00BB2AF8">
      <w:pPr>
        <w:widowControl w:val="0"/>
        <w:spacing w:after="0" w:line="240" w:lineRule="auto"/>
        <w:jc w:val="both"/>
        <w:rPr>
          <w:rFonts w:eastAsia="Calibri" w:cs="Calibri"/>
          <w:color w:val="000000"/>
          <w:lang w:eastAsia="it-IT"/>
        </w:rPr>
      </w:pPr>
      <w:r w:rsidRPr="00E35EE9">
        <w:rPr>
          <w:rFonts w:eastAsia="Calibri" w:cs="Calibri"/>
          <w:color w:val="000000"/>
          <w:lang w:eastAsia="it-IT"/>
        </w:rPr>
        <w:t xml:space="preserve">LEVIOXAP </w:t>
      </w:r>
      <w:r w:rsidR="00BB2AF8" w:rsidRPr="00E35EE9">
        <w:rPr>
          <w:rFonts w:eastAsia="Calibri" w:cs="Calibri"/>
          <w:color w:val="000000"/>
          <w:lang w:eastAsia="it-IT"/>
        </w:rPr>
        <w:t>è un medicinale contenente i principi attiv</w:t>
      </w:r>
      <w:r w:rsidRPr="00E35EE9">
        <w:rPr>
          <w:rFonts w:eastAsia="Calibri" w:cs="Calibri"/>
          <w:color w:val="000000"/>
          <w:lang w:eastAsia="it-IT"/>
        </w:rPr>
        <w:t xml:space="preserve">i </w:t>
      </w:r>
      <w:r w:rsidRPr="00E35EE9">
        <w:rPr>
          <w:rFonts w:cstheme="minorHAnsi"/>
        </w:rPr>
        <w:t>ossigeno e protossido di azoto</w:t>
      </w:r>
      <w:r w:rsidR="00BB2AF8" w:rsidRPr="00E35EE9">
        <w:rPr>
          <w:rFonts w:eastAsia="Calibri" w:cs="Calibri"/>
          <w:color w:val="000000"/>
          <w:lang w:eastAsia="it-IT"/>
        </w:rPr>
        <w:t xml:space="preserve"> </w:t>
      </w:r>
      <w:r w:rsidRPr="00E35EE9">
        <w:rPr>
          <w:rFonts w:eastAsia="Calibri" w:cs="Calibri"/>
          <w:color w:val="000000"/>
          <w:lang w:eastAsia="it-IT"/>
        </w:rPr>
        <w:t xml:space="preserve">in </w:t>
      </w:r>
      <w:r w:rsidRPr="00E35EE9">
        <w:rPr>
          <w:rFonts w:cstheme="minorHAnsi"/>
        </w:rPr>
        <w:t xml:space="preserve">miscela equimolare (50%/50% V/V) </w:t>
      </w:r>
      <w:r w:rsidR="00BB2AF8" w:rsidRPr="00E35EE9">
        <w:rPr>
          <w:rFonts w:eastAsia="Calibri" w:cs="Calibri"/>
          <w:color w:val="000000"/>
          <w:lang w:eastAsia="it-IT"/>
        </w:rPr>
        <w:t xml:space="preserve">ed </w:t>
      </w:r>
      <w:r w:rsidR="00797416" w:rsidRPr="00E35EE9">
        <w:rPr>
          <w:rFonts w:eastAsia="Calibri" w:cs="Calibri"/>
          <w:color w:val="000000"/>
          <w:lang w:eastAsia="it-IT"/>
        </w:rPr>
        <w:t>è disponibile come:</w:t>
      </w:r>
    </w:p>
    <w:p w14:paraId="4466C607" w14:textId="011CB94A" w:rsidR="00797416" w:rsidRPr="00E35EE9" w:rsidRDefault="0061413C" w:rsidP="00BB2AF8">
      <w:pPr>
        <w:widowControl w:val="0"/>
        <w:spacing w:after="0" w:line="240" w:lineRule="auto"/>
        <w:jc w:val="both"/>
        <w:rPr>
          <w:rFonts w:eastAsia="Calibri" w:cs="Calibri"/>
          <w:color w:val="000000"/>
          <w:lang w:eastAsia="it-IT"/>
        </w:rPr>
      </w:pPr>
      <w:r w:rsidRPr="00E35EE9">
        <w:t>gas medicinale compresso</w:t>
      </w:r>
      <w:r w:rsidRPr="00E35EE9">
        <w:rPr>
          <w:rFonts w:eastAsia="Calibri" w:cs="Calibri"/>
          <w:color w:val="000000"/>
          <w:lang w:eastAsia="it-IT"/>
        </w:rPr>
        <w:t>,</w:t>
      </w:r>
      <w:r w:rsidR="00BB2AF8" w:rsidRPr="00E35EE9">
        <w:rPr>
          <w:rFonts w:eastAsia="Calibri" w:cs="Calibri"/>
          <w:color w:val="000000"/>
          <w:lang w:eastAsia="it-IT"/>
        </w:rPr>
        <w:t xml:space="preserve"> contenent</w:t>
      </w:r>
      <w:r w:rsidRPr="00E35EE9">
        <w:rPr>
          <w:rFonts w:eastAsia="Calibri" w:cs="Calibri"/>
          <w:color w:val="000000"/>
          <w:lang w:eastAsia="it-IT"/>
        </w:rPr>
        <w:t>e</w:t>
      </w:r>
      <w:r w:rsidR="00BB2AF8" w:rsidRPr="00E35EE9">
        <w:rPr>
          <w:rFonts w:eastAsia="Calibri" w:cs="Calibri"/>
          <w:color w:val="000000"/>
          <w:lang w:eastAsia="it-IT"/>
        </w:rPr>
        <w:t xml:space="preserve"> </w:t>
      </w:r>
      <w:r w:rsidRPr="00E35EE9">
        <w:rPr>
          <w:rFonts w:eastAsia="Calibri" w:cs="Calibri"/>
          <w:color w:val="000000"/>
          <w:lang w:eastAsia="it-IT"/>
        </w:rPr>
        <w:t xml:space="preserve">50% </w:t>
      </w:r>
      <w:r w:rsidR="00E35EE9" w:rsidRPr="00E35EE9">
        <w:rPr>
          <w:rFonts w:eastAsia="Calibri" w:cs="Calibri"/>
          <w:color w:val="000000"/>
          <w:lang w:eastAsia="it-IT"/>
        </w:rPr>
        <w:t>di ossigeno</w:t>
      </w:r>
      <w:r w:rsidRPr="00E35EE9">
        <w:rPr>
          <w:rFonts w:eastAsia="Calibri" w:cs="Calibri"/>
          <w:color w:val="000000"/>
          <w:lang w:eastAsia="it-IT"/>
        </w:rPr>
        <w:t xml:space="preserve"> e 50%</w:t>
      </w:r>
      <w:r w:rsidR="00E35EE9" w:rsidRPr="00E35EE9">
        <w:rPr>
          <w:rFonts w:eastAsia="Calibri" w:cs="Calibri"/>
          <w:color w:val="000000"/>
          <w:lang w:eastAsia="it-IT"/>
        </w:rPr>
        <w:t xml:space="preserve"> di protossido di azoto. </w:t>
      </w:r>
    </w:p>
    <w:p w14:paraId="59246201" w14:textId="77777777" w:rsidR="0078608F" w:rsidRPr="00445DB2" w:rsidRDefault="0078608F" w:rsidP="00BB2AF8">
      <w:pPr>
        <w:autoSpaceDE w:val="0"/>
        <w:autoSpaceDN w:val="0"/>
        <w:adjustRightInd w:val="0"/>
        <w:spacing w:after="0" w:line="240" w:lineRule="auto"/>
        <w:jc w:val="both"/>
        <w:rPr>
          <w:rFonts w:eastAsia="Calibri" w:cs="Calibri"/>
          <w:color w:val="000000"/>
          <w:highlight w:val="yellow"/>
          <w:lang w:eastAsia="it-IT"/>
        </w:rPr>
      </w:pPr>
    </w:p>
    <w:p w14:paraId="63D0AD75" w14:textId="162F25F1" w:rsidR="007A1C0E" w:rsidRPr="00EB4398" w:rsidRDefault="004809C0" w:rsidP="00E27D9B">
      <w:pPr>
        <w:widowControl w:val="0"/>
        <w:spacing w:after="0" w:line="240" w:lineRule="auto"/>
        <w:jc w:val="both"/>
        <w:rPr>
          <w:rFonts w:eastAsia="Calibri" w:cs="Calibri"/>
          <w:color w:val="000000"/>
          <w:lang w:eastAsia="it-IT"/>
        </w:rPr>
      </w:pPr>
      <w:r>
        <w:rPr>
          <w:rFonts w:eastAsia="Calibri" w:cs="Calibri"/>
          <w:color w:val="000000"/>
          <w:lang w:eastAsia="it-IT"/>
        </w:rPr>
        <w:t>Questo medicinale è identico a</w:t>
      </w:r>
      <w:r w:rsidR="00F76F77" w:rsidRPr="00F76F77">
        <w:rPr>
          <w:rFonts w:eastAsia="Calibri" w:cs="Calibri"/>
          <w:color w:val="000000"/>
          <w:lang w:eastAsia="it-IT"/>
        </w:rPr>
        <w:t xml:space="preserve"> </w:t>
      </w:r>
      <w:r w:rsidRPr="00E27D9B">
        <w:rPr>
          <w:rFonts w:eastAsia="Calibri" w:cs="Calibri"/>
          <w:color w:val="000000"/>
          <w:lang w:eastAsia="it-IT"/>
        </w:rPr>
        <w:t>DONOPA 50%/50% v/v gas medicinale compresso</w:t>
      </w:r>
      <w:r w:rsidR="00F76F77" w:rsidRPr="00F76F77">
        <w:rPr>
          <w:rFonts w:eastAsia="Calibri" w:cs="Calibri"/>
          <w:color w:val="000000"/>
          <w:lang w:eastAsia="it-IT"/>
        </w:rPr>
        <w:t xml:space="preserve">, che è </w:t>
      </w:r>
      <w:r w:rsidR="00A47604">
        <w:rPr>
          <w:rFonts w:eastAsia="Calibri" w:cs="Calibri"/>
          <w:color w:val="000000"/>
          <w:lang w:eastAsia="it-IT"/>
        </w:rPr>
        <w:t>stato già autorizzato. La ditta</w:t>
      </w:r>
      <w:r w:rsidR="00340DC4">
        <w:rPr>
          <w:rFonts w:eastAsia="Calibri" w:cs="Calibri"/>
          <w:color w:val="000000"/>
          <w:lang w:eastAsia="it-IT"/>
        </w:rPr>
        <w:t xml:space="preserve"> titolare di</w:t>
      </w:r>
      <w:r>
        <w:rPr>
          <w:rFonts w:eastAsia="Calibri" w:cs="Calibri"/>
          <w:color w:val="000000"/>
          <w:lang w:eastAsia="it-IT"/>
        </w:rPr>
        <w:t xml:space="preserve"> </w:t>
      </w:r>
      <w:r w:rsidRPr="00E27D9B">
        <w:rPr>
          <w:rFonts w:eastAsia="Calibri" w:cs="Calibri"/>
          <w:color w:val="000000"/>
          <w:lang w:eastAsia="it-IT"/>
        </w:rPr>
        <w:t>DONOPA 50%/50% v/v gas medicinale compresso</w:t>
      </w:r>
      <w:r w:rsidR="00F76F77" w:rsidRPr="00F76F77">
        <w:rPr>
          <w:rFonts w:eastAsia="Calibri" w:cs="Calibri"/>
          <w:color w:val="000000"/>
          <w:lang w:eastAsia="it-IT"/>
        </w:rPr>
        <w:t>, ha conce</w:t>
      </w:r>
      <w:r w:rsidR="000B6EFB">
        <w:rPr>
          <w:rFonts w:eastAsia="Calibri" w:cs="Calibri"/>
          <w:color w:val="000000"/>
          <w:lang w:eastAsia="it-IT"/>
        </w:rPr>
        <w:t xml:space="preserve">sso che i dati scientifici del </w:t>
      </w:r>
      <w:r w:rsidRPr="00E27D9B">
        <w:rPr>
          <w:rFonts w:eastAsia="Calibri" w:cs="Calibri"/>
          <w:color w:val="000000"/>
          <w:lang w:eastAsia="it-IT"/>
        </w:rPr>
        <w:t>DONOPA 50%/50% v/v gas medicinale compresso</w:t>
      </w:r>
      <w:r w:rsidR="00F76F77" w:rsidRPr="00F76F77">
        <w:rPr>
          <w:rFonts w:eastAsia="Calibri" w:cs="Calibri"/>
          <w:color w:val="000000"/>
          <w:lang w:eastAsia="it-IT"/>
        </w:rPr>
        <w:t>, poss</w:t>
      </w:r>
      <w:r w:rsidR="00387CA8">
        <w:rPr>
          <w:rFonts w:eastAsia="Calibri" w:cs="Calibri"/>
          <w:color w:val="000000"/>
          <w:lang w:eastAsia="it-IT"/>
        </w:rPr>
        <w:t>a</w:t>
      </w:r>
      <w:r w:rsidR="00F76F77" w:rsidRPr="00F76F77">
        <w:rPr>
          <w:rFonts w:eastAsia="Calibri" w:cs="Calibri"/>
          <w:color w:val="000000"/>
          <w:lang w:eastAsia="it-IT"/>
        </w:rPr>
        <w:t xml:space="preserve">no essere utilizzati come base per l’autorizzazione del </w:t>
      </w:r>
      <w:r w:rsidR="007F0F8F" w:rsidRPr="00E27D9B">
        <w:rPr>
          <w:rFonts w:eastAsia="Calibri" w:cs="Calibri"/>
          <w:color w:val="000000"/>
          <w:lang w:eastAsia="it-IT"/>
        </w:rPr>
        <w:t>LEVIOXAP</w:t>
      </w:r>
      <w:r w:rsidRPr="00E27D9B">
        <w:rPr>
          <w:rFonts w:eastAsia="Calibri" w:cs="Calibri"/>
          <w:color w:val="000000"/>
          <w:lang w:eastAsia="it-IT"/>
        </w:rPr>
        <w:t xml:space="preserve"> 50%/50% v/v gas medicinale compresso</w:t>
      </w:r>
      <w:r w:rsidR="007A1C0E" w:rsidRPr="00EB4398">
        <w:rPr>
          <w:rFonts w:eastAsia="Calibri" w:cs="Calibri"/>
          <w:color w:val="000000"/>
          <w:lang w:eastAsia="it-IT"/>
        </w:rPr>
        <w:t>.</w:t>
      </w:r>
    </w:p>
    <w:p w14:paraId="579B4D53" w14:textId="77777777" w:rsidR="007A1C0E" w:rsidRPr="00E27D9B" w:rsidRDefault="007A1C0E" w:rsidP="00E27D9B">
      <w:pPr>
        <w:widowControl w:val="0"/>
        <w:spacing w:after="0" w:line="240" w:lineRule="auto"/>
        <w:jc w:val="both"/>
        <w:rPr>
          <w:rFonts w:eastAsia="Calibri" w:cs="Calibri"/>
          <w:color w:val="000000"/>
          <w:lang w:eastAsia="it-IT"/>
        </w:rPr>
      </w:pPr>
    </w:p>
    <w:p w14:paraId="7BF25199" w14:textId="77777777" w:rsidR="0061413C" w:rsidRPr="00E27D9B" w:rsidRDefault="0061413C" w:rsidP="00E27D9B">
      <w:pPr>
        <w:widowControl w:val="0"/>
        <w:spacing w:after="0" w:line="240" w:lineRule="auto"/>
        <w:jc w:val="both"/>
        <w:rPr>
          <w:rFonts w:eastAsia="Calibri" w:cs="Calibri"/>
          <w:color w:val="000000"/>
          <w:lang w:eastAsia="it-IT"/>
        </w:rPr>
      </w:pPr>
      <w:r w:rsidRPr="00E27D9B">
        <w:rPr>
          <w:rFonts w:eastAsia="Calibri" w:cs="Calibri"/>
          <w:color w:val="000000"/>
          <w:lang w:eastAsia="it-IT"/>
        </w:rPr>
        <w:t>LEVIOXAP è indicato per l'uso negli adulti e nei bambini di età superiore a 1 mese per:</w:t>
      </w:r>
    </w:p>
    <w:p w14:paraId="1A3162BB" w14:textId="77777777" w:rsidR="0061413C" w:rsidRPr="00E27D9B" w:rsidRDefault="0061413C" w:rsidP="00E27D9B">
      <w:pPr>
        <w:pStyle w:val="Paragrafoelenco"/>
        <w:widowControl w:val="0"/>
        <w:numPr>
          <w:ilvl w:val="0"/>
          <w:numId w:val="9"/>
        </w:numPr>
        <w:spacing w:after="0" w:line="240" w:lineRule="auto"/>
        <w:jc w:val="both"/>
        <w:rPr>
          <w:rFonts w:eastAsia="Calibri" w:cs="Calibri"/>
          <w:color w:val="000000"/>
          <w:lang w:eastAsia="it-IT"/>
        </w:rPr>
      </w:pPr>
      <w:r w:rsidRPr="00E27D9B">
        <w:rPr>
          <w:rFonts w:eastAsia="Calibri" w:cs="Calibri"/>
          <w:color w:val="000000"/>
          <w:lang w:eastAsia="it-IT"/>
        </w:rPr>
        <w:t>il trattamento di condizioni dolorose di breve durata, di intensità da lieve a moderata, quando si desidera un effetto analgesico che si instauri e che scompaia rapidamente;</w:t>
      </w:r>
    </w:p>
    <w:p w14:paraId="73A5550E" w14:textId="77777777" w:rsidR="00BB2AF8" w:rsidRPr="00E27D9B" w:rsidRDefault="0061413C" w:rsidP="00E27D9B">
      <w:pPr>
        <w:pStyle w:val="Paragrafoelenco"/>
        <w:widowControl w:val="0"/>
        <w:numPr>
          <w:ilvl w:val="0"/>
          <w:numId w:val="9"/>
        </w:numPr>
        <w:spacing w:after="0" w:line="240" w:lineRule="auto"/>
        <w:jc w:val="both"/>
        <w:rPr>
          <w:rFonts w:eastAsia="Calibri" w:cs="Calibri"/>
          <w:color w:val="000000"/>
          <w:lang w:eastAsia="it-IT"/>
        </w:rPr>
      </w:pPr>
      <w:r w:rsidRPr="00E27D9B">
        <w:rPr>
          <w:rFonts w:eastAsia="Calibri" w:cs="Calibri"/>
          <w:color w:val="000000"/>
          <w:lang w:eastAsia="it-IT"/>
        </w:rPr>
        <w:t>sedazione durante chirurgia dentale in pazienti ansiosi.</w:t>
      </w:r>
    </w:p>
    <w:p w14:paraId="28BCF1F9" w14:textId="77777777" w:rsidR="00BB2AF8" w:rsidRPr="003F739B" w:rsidRDefault="00BB2AF8" w:rsidP="00BB2AF8">
      <w:pPr>
        <w:autoSpaceDE w:val="0"/>
        <w:autoSpaceDN w:val="0"/>
        <w:adjustRightInd w:val="0"/>
        <w:spacing w:after="0" w:line="240" w:lineRule="auto"/>
        <w:jc w:val="both"/>
        <w:rPr>
          <w:rFonts w:eastAsia="Calibri" w:cs="Calibri"/>
          <w:b/>
          <w:bCs/>
          <w:color w:val="000000"/>
          <w:lang w:eastAsia="it-IT"/>
        </w:rPr>
      </w:pPr>
    </w:p>
    <w:p w14:paraId="739BA8E8" w14:textId="7B1BF576" w:rsidR="001C15DF" w:rsidRPr="001C15DF" w:rsidRDefault="00BB2AF8" w:rsidP="0077283A">
      <w:pPr>
        <w:autoSpaceDE w:val="0"/>
        <w:autoSpaceDN w:val="0"/>
        <w:adjustRightInd w:val="0"/>
        <w:spacing w:after="0" w:line="240" w:lineRule="auto"/>
        <w:jc w:val="both"/>
        <w:rPr>
          <w:rFonts w:eastAsia="Calibri" w:cs="Calibri"/>
          <w:color w:val="000000"/>
          <w:lang w:eastAsia="it-IT"/>
        </w:rPr>
      </w:pPr>
      <w:r w:rsidRPr="003F739B">
        <w:rPr>
          <w:rFonts w:eastAsia="Calibri" w:cs="Calibri"/>
          <w:b/>
          <w:bCs/>
          <w:color w:val="000000"/>
          <w:lang w:eastAsia="it-IT"/>
        </w:rPr>
        <w:t>2) COME</w:t>
      </w:r>
      <w:r w:rsidR="00FB5B15">
        <w:rPr>
          <w:rFonts w:eastAsia="Calibri" w:cs="Calibri"/>
          <w:b/>
          <w:bCs/>
          <w:color w:val="000000"/>
          <w:lang w:eastAsia="it-IT"/>
        </w:rPr>
        <w:t xml:space="preserve"> È </w:t>
      </w:r>
      <w:r w:rsidRPr="003F739B">
        <w:rPr>
          <w:rFonts w:eastAsia="Calibri" w:cs="Calibri"/>
          <w:b/>
          <w:bCs/>
          <w:color w:val="000000"/>
          <w:lang w:eastAsia="it-IT"/>
        </w:rPr>
        <w:t xml:space="preserve">PRESCRITTO/USATO </w:t>
      </w:r>
      <w:r w:rsidR="00403E70">
        <w:rPr>
          <w:rFonts w:eastAsia="Calibri" w:cs="Calibri"/>
          <w:b/>
          <w:color w:val="000000"/>
          <w:lang w:eastAsia="it-IT"/>
        </w:rPr>
        <w:t>LEVIOXAP</w:t>
      </w:r>
      <w:r w:rsidRPr="003F739B">
        <w:rPr>
          <w:rFonts w:eastAsia="Calibri" w:cs="Calibri"/>
          <w:b/>
          <w:bCs/>
          <w:color w:val="000000"/>
          <w:lang w:eastAsia="it-IT"/>
        </w:rPr>
        <w:t>?</w:t>
      </w:r>
    </w:p>
    <w:p w14:paraId="58CBBC03" w14:textId="20C9F40B" w:rsidR="00E35EE9" w:rsidRPr="00325EA5" w:rsidRDefault="001C15DF" w:rsidP="00325EA5">
      <w:pPr>
        <w:pStyle w:val="PreformattatoHTML"/>
        <w:jc w:val="both"/>
        <w:rPr>
          <w:rFonts w:asciiTheme="minorHAnsi" w:eastAsia="Calibri" w:hAnsiTheme="minorHAnsi" w:cs="Calibri"/>
          <w:color w:val="000000"/>
          <w:sz w:val="22"/>
          <w:szCs w:val="22"/>
        </w:rPr>
      </w:pPr>
      <w:r w:rsidRPr="001C15DF">
        <w:rPr>
          <w:rFonts w:asciiTheme="minorHAnsi" w:eastAsia="Calibri" w:hAnsiTheme="minorHAnsi" w:cs="Calibri"/>
          <w:color w:val="000000"/>
          <w:sz w:val="22"/>
          <w:szCs w:val="22"/>
        </w:rPr>
        <w:t>Il medicinale è per u</w:t>
      </w:r>
      <w:r w:rsidR="0077283A">
        <w:rPr>
          <w:rFonts w:asciiTheme="minorHAnsi" w:eastAsia="Calibri" w:hAnsiTheme="minorHAnsi" w:cs="Calibri"/>
          <w:color w:val="000000"/>
          <w:sz w:val="22"/>
          <w:szCs w:val="22"/>
        </w:rPr>
        <w:t>so esclusivo uso di specialisti</w:t>
      </w:r>
      <w:r w:rsidR="0077283A" w:rsidRPr="0077283A">
        <w:rPr>
          <w:rFonts w:asciiTheme="minorHAnsi" w:eastAsia="Calibri" w:hAnsiTheme="minorHAnsi" w:cs="Calibri"/>
          <w:color w:val="000000"/>
          <w:sz w:val="22"/>
          <w:szCs w:val="22"/>
        </w:rPr>
        <w:t xml:space="preserve"> in anestesia e rianimazione, in odontoiatria e odontoiatri.</w:t>
      </w:r>
    </w:p>
    <w:p w14:paraId="065C87DC" w14:textId="55841E38" w:rsidR="00E35EE9" w:rsidRDefault="00E35EE9" w:rsidP="00BB2AF8">
      <w:pPr>
        <w:tabs>
          <w:tab w:val="left" w:pos="0"/>
        </w:tabs>
        <w:spacing w:after="0" w:line="240" w:lineRule="auto"/>
        <w:jc w:val="both"/>
      </w:pPr>
      <w:r>
        <w:t>LEVIOXAP, in genere, viene inalato attraverso una maschera applicata ad una valvola speciale che consente un controllo completo del flusso di gas attraverso la propria respirazione. La valvola si apre solo durante l’inspirazione. LEVIOXAP può essere somministrato anche attraverso una cosiddetta maschera nasale.</w:t>
      </w:r>
    </w:p>
    <w:p w14:paraId="47DC6A72" w14:textId="77777777" w:rsidR="00E35EE9" w:rsidRDefault="00E35EE9" w:rsidP="00BB2AF8">
      <w:pPr>
        <w:tabs>
          <w:tab w:val="left" w:pos="0"/>
        </w:tabs>
        <w:spacing w:after="0" w:line="240" w:lineRule="auto"/>
        <w:jc w:val="both"/>
      </w:pPr>
    </w:p>
    <w:p w14:paraId="69D8C8E4" w14:textId="26D4AC22" w:rsidR="008A6FEC" w:rsidRDefault="008A6FEC" w:rsidP="00BB2AF8">
      <w:pPr>
        <w:tabs>
          <w:tab w:val="left" w:pos="0"/>
        </w:tabs>
        <w:spacing w:after="0" w:line="240" w:lineRule="auto"/>
        <w:jc w:val="both"/>
      </w:pPr>
      <w:r>
        <w:t xml:space="preserve">La quantità di medicinale da utilizzare è stabilita </w:t>
      </w:r>
      <w:r w:rsidR="001E7787">
        <w:t>dagli specialisti</w:t>
      </w:r>
      <w:r>
        <w:t xml:space="preserve"> in relazione al tipo di intervento da effettu</w:t>
      </w:r>
      <w:r w:rsidR="001E7787">
        <w:t xml:space="preserve">are e allo stato del paziente. </w:t>
      </w:r>
      <w:r>
        <w:t xml:space="preserve">Il medicinale deve essere somministrato, </w:t>
      </w:r>
      <w:r w:rsidRPr="002F1070">
        <w:t>in strutture adeguatamente attrezzate</w:t>
      </w:r>
      <w:r>
        <w:t xml:space="preserve">, da </w:t>
      </w:r>
      <w:r w:rsidR="001E7787">
        <w:t>uno specialista</w:t>
      </w:r>
      <w:r>
        <w:t xml:space="preserve"> esperto </w:t>
      </w:r>
      <w:r w:rsidRPr="002F1070">
        <w:t>nell’u</w:t>
      </w:r>
      <w:r w:rsidR="001E7787">
        <w:t>so di questo tipo di medicinale</w:t>
      </w:r>
      <w:r>
        <w:t>.</w:t>
      </w:r>
    </w:p>
    <w:p w14:paraId="3C9FD4AE" w14:textId="77777777" w:rsidR="00F96473" w:rsidRPr="004B4170" w:rsidRDefault="00F96473" w:rsidP="00BB2AF8">
      <w:pPr>
        <w:autoSpaceDE w:val="0"/>
        <w:autoSpaceDN w:val="0"/>
        <w:adjustRightInd w:val="0"/>
        <w:spacing w:after="0" w:line="240" w:lineRule="auto"/>
        <w:jc w:val="both"/>
        <w:rPr>
          <w:rFonts w:eastAsia="Calibri" w:cs="Verdana"/>
          <w:color w:val="000000"/>
          <w:lang w:eastAsia="it-IT"/>
        </w:rPr>
      </w:pPr>
    </w:p>
    <w:p w14:paraId="5AAEE8BB" w14:textId="77777777"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4B4170">
        <w:rPr>
          <w:rFonts w:eastAsia="Calibri" w:cs="Calibri"/>
          <w:b/>
          <w:bCs/>
          <w:color w:val="000000"/>
          <w:lang w:eastAsia="it-IT"/>
        </w:rPr>
        <w:t xml:space="preserve">3) COME FUNZIONA </w:t>
      </w:r>
      <w:r w:rsidR="001E7787">
        <w:rPr>
          <w:rFonts w:eastAsia="Calibri" w:cs="Calibri"/>
          <w:b/>
          <w:color w:val="000000"/>
          <w:lang w:eastAsia="it-IT"/>
        </w:rPr>
        <w:t>LEVIOXAP</w:t>
      </w:r>
      <w:r w:rsidRPr="004B4170">
        <w:rPr>
          <w:rFonts w:eastAsia="Calibri" w:cs="Calibri"/>
          <w:b/>
          <w:bCs/>
          <w:color w:val="000000"/>
          <w:lang w:eastAsia="it-IT"/>
        </w:rPr>
        <w:t xml:space="preserve">? </w:t>
      </w:r>
    </w:p>
    <w:p w14:paraId="333FEF61" w14:textId="77777777" w:rsidR="002C57EB" w:rsidRDefault="001E7787" w:rsidP="00BB2AF8">
      <w:pPr>
        <w:autoSpaceDE w:val="0"/>
        <w:autoSpaceDN w:val="0"/>
        <w:adjustRightInd w:val="0"/>
        <w:spacing w:after="0" w:line="240" w:lineRule="auto"/>
        <w:jc w:val="both"/>
      </w:pPr>
      <w:r>
        <w:rPr>
          <w:rFonts w:eastAsia="Calibri" w:cs="Calibri"/>
          <w:color w:val="000000"/>
          <w:lang w:eastAsia="it-IT"/>
        </w:rPr>
        <w:t>LEVIOXAP</w:t>
      </w:r>
      <w:r w:rsidR="00BB2AF8" w:rsidRPr="00F96473">
        <w:rPr>
          <w:rFonts w:eastAsia="Calibri" w:cs="Calibri"/>
          <w:bCs/>
          <w:color w:val="000000"/>
          <w:lang w:eastAsia="it-IT"/>
        </w:rPr>
        <w:t>,</w:t>
      </w:r>
      <w:r w:rsidR="00BB2AF8" w:rsidRPr="00EF6711">
        <w:rPr>
          <w:rFonts w:eastAsia="Calibri" w:cs="Calibri"/>
          <w:bCs/>
          <w:color w:val="000000"/>
          <w:lang w:eastAsia="it-IT"/>
        </w:rPr>
        <w:t xml:space="preserve"> il cui codice ATC è </w:t>
      </w:r>
      <w:r w:rsidR="007D6C88" w:rsidRPr="007D6C88">
        <w:t>N01AX13</w:t>
      </w:r>
      <w:r w:rsidR="002C57EB">
        <w:t>,</w:t>
      </w:r>
      <w:r w:rsidR="00BB2AF8" w:rsidRPr="00EF6711">
        <w:rPr>
          <w:rFonts w:eastAsia="DejaVuSans" w:cs="DejaVuSans"/>
        </w:rPr>
        <w:t xml:space="preserve"> </w:t>
      </w:r>
      <w:r w:rsidR="007D6C88">
        <w:rPr>
          <w:rFonts w:eastAsia="Calibri" w:cs="Calibri"/>
          <w:color w:val="000000"/>
          <w:lang w:eastAsia="it-IT"/>
        </w:rPr>
        <w:t xml:space="preserve">contiene i principi attivi ossigeno </w:t>
      </w:r>
      <w:r w:rsidR="002C57EB">
        <w:rPr>
          <w:rFonts w:eastAsia="Calibri" w:cs="Calibri"/>
          <w:color w:val="000000"/>
          <w:lang w:eastAsia="it-IT"/>
        </w:rPr>
        <w:t xml:space="preserve">al 50% </w:t>
      </w:r>
      <w:r w:rsidR="007D6C88">
        <w:rPr>
          <w:rFonts w:eastAsia="Calibri" w:cs="Calibri"/>
          <w:color w:val="000000"/>
          <w:lang w:eastAsia="it-IT"/>
        </w:rPr>
        <w:t>e protossido di azoto</w:t>
      </w:r>
      <w:r w:rsidR="00F96473">
        <w:rPr>
          <w:rFonts w:eastAsia="Calibri" w:cs="Calibri"/>
          <w:color w:val="000000"/>
          <w:lang w:eastAsia="it-IT"/>
        </w:rPr>
        <w:t xml:space="preserve"> </w:t>
      </w:r>
      <w:r w:rsidR="002C57EB">
        <w:rPr>
          <w:rFonts w:eastAsia="Calibri" w:cs="Calibri"/>
          <w:color w:val="000000"/>
          <w:lang w:eastAsia="it-IT"/>
        </w:rPr>
        <w:t xml:space="preserve">al 50% </w:t>
      </w:r>
      <w:r w:rsidR="007D6C88">
        <w:rPr>
          <w:rFonts w:eastAsia="DejaVuSans" w:cs="DejaVuSans"/>
        </w:rPr>
        <w:t>e</w:t>
      </w:r>
      <w:r w:rsidR="00BB2AF8" w:rsidRPr="00EF6711">
        <w:rPr>
          <w:rFonts w:eastAsia="DejaVuSans" w:cs="DejaVuSans"/>
        </w:rPr>
        <w:t xml:space="preserve"> </w:t>
      </w:r>
      <w:r w:rsidR="00BB2AF8" w:rsidRPr="00EF6711">
        <w:t xml:space="preserve">appartiene alla classe </w:t>
      </w:r>
      <w:r w:rsidR="007D6C88">
        <w:t>degli anestetici. Il protossido di azoto ha un effetto antidolorifico, riduce la sensazione di dolore e aumenta la soglia del dolore. Il protossido di azoto ha anche un effetto rilassante e leggermente calmante. Questi effetti sono una conseguenza dell’effetto che il protossido di azoto ha sulle sostanze di trasmissione dei segnali del sistema nervoso.</w:t>
      </w:r>
    </w:p>
    <w:p w14:paraId="7A517F37" w14:textId="42555D3C" w:rsidR="00BB2AF8" w:rsidRPr="00E35EE9" w:rsidRDefault="00BB2AF8" w:rsidP="00BB2AF8">
      <w:pPr>
        <w:autoSpaceDE w:val="0"/>
        <w:autoSpaceDN w:val="0"/>
        <w:adjustRightInd w:val="0"/>
        <w:spacing w:after="0" w:line="240" w:lineRule="auto"/>
        <w:jc w:val="both"/>
        <w:rPr>
          <w:rFonts w:cs="Arial"/>
          <w:b/>
          <w:i/>
          <w:color w:val="000000"/>
          <w:shd w:val="clear" w:color="auto" w:fill="FFFFFF"/>
        </w:rPr>
      </w:pPr>
    </w:p>
    <w:p w14:paraId="238A525A" w14:textId="77777777" w:rsidR="00172AED" w:rsidRPr="0061269A" w:rsidRDefault="00BB2AF8" w:rsidP="00172AED">
      <w:pPr>
        <w:autoSpaceDE w:val="0"/>
        <w:autoSpaceDN w:val="0"/>
        <w:adjustRightInd w:val="0"/>
        <w:spacing w:after="0" w:line="240" w:lineRule="auto"/>
        <w:jc w:val="both"/>
        <w:rPr>
          <w:rFonts w:eastAsia="Calibri" w:cs="Calibri"/>
          <w:b/>
          <w:bCs/>
          <w:lang w:eastAsia="it-IT"/>
        </w:rPr>
      </w:pPr>
      <w:r w:rsidRPr="004B4170">
        <w:rPr>
          <w:rFonts w:eastAsia="Calibri" w:cs="Calibri"/>
          <w:b/>
          <w:bCs/>
          <w:lang w:eastAsia="it-IT"/>
        </w:rPr>
        <w:t xml:space="preserve">4) COME È STATO STUDIATO </w:t>
      </w:r>
      <w:r w:rsidR="004E401A">
        <w:rPr>
          <w:rFonts w:eastAsia="Calibri" w:cs="Calibri"/>
          <w:b/>
          <w:color w:val="000000"/>
          <w:lang w:eastAsia="it-IT"/>
        </w:rPr>
        <w:t>LEVIOXAP</w:t>
      </w:r>
      <w:r w:rsidRPr="004B4170">
        <w:rPr>
          <w:rFonts w:eastAsia="Calibri" w:cs="Calibri"/>
          <w:b/>
          <w:bCs/>
          <w:lang w:eastAsia="it-IT"/>
        </w:rPr>
        <w:t xml:space="preserve">? </w:t>
      </w:r>
    </w:p>
    <w:p w14:paraId="0C860A5C" w14:textId="6C3DA33C" w:rsidR="00172AED" w:rsidRDefault="00F76F77" w:rsidP="00172AED">
      <w:pPr>
        <w:spacing w:after="0" w:line="240" w:lineRule="auto"/>
        <w:jc w:val="both"/>
        <w:rPr>
          <w:rFonts w:cs="Arial"/>
        </w:rPr>
      </w:pPr>
      <w:r w:rsidRPr="00F76F77">
        <w:rPr>
          <w:rFonts w:eastAsia="Calibri" w:cs="Calibri"/>
          <w:color w:val="000000"/>
          <w:lang w:eastAsia="it-IT"/>
        </w:rPr>
        <w:t xml:space="preserve">Questo medicinale è identico a </w:t>
      </w:r>
      <w:r w:rsidR="008954AC" w:rsidRPr="00E27D9B">
        <w:rPr>
          <w:rFonts w:eastAsia="Calibri" w:cs="Calibri"/>
          <w:color w:val="000000"/>
          <w:lang w:eastAsia="it-IT"/>
        </w:rPr>
        <w:t>DONOPA 50%/50% v/v gas medicinale compresso</w:t>
      </w:r>
      <w:r w:rsidRPr="00F76F77">
        <w:rPr>
          <w:rFonts w:eastAsia="Calibri" w:cs="Calibri"/>
          <w:color w:val="000000"/>
          <w:lang w:eastAsia="it-IT"/>
        </w:rPr>
        <w:t xml:space="preserve">, che è stato autorizzato precedentemente, con lo stesso profilo di efficacia e sicurezza. Pertanto nessun nuovo studio è stato fornito per </w:t>
      </w:r>
      <w:r w:rsidR="008A00E7">
        <w:rPr>
          <w:rFonts w:eastAsia="Calibri" w:cs="Calibri"/>
          <w:color w:val="000000"/>
          <w:lang w:eastAsia="it-IT"/>
        </w:rPr>
        <w:t xml:space="preserve">LEVIOXAP </w:t>
      </w:r>
      <w:r w:rsidR="008954AC" w:rsidRPr="00E27D9B">
        <w:rPr>
          <w:rFonts w:eastAsia="Calibri" w:cs="Calibri"/>
          <w:color w:val="000000"/>
          <w:lang w:eastAsia="it-IT"/>
        </w:rPr>
        <w:t>50%/50% v/v gas medicinale compresso</w:t>
      </w:r>
      <w:r w:rsidR="00172AED" w:rsidRPr="00EB4398">
        <w:rPr>
          <w:rFonts w:eastAsia="Calibri" w:cs="Calibri"/>
          <w:color w:val="000000"/>
          <w:lang w:eastAsia="it-IT"/>
        </w:rPr>
        <w:t xml:space="preserve"> ma </w:t>
      </w:r>
      <w:r w:rsidR="006F44C7" w:rsidRPr="00EB4398">
        <w:rPr>
          <w:rFonts w:eastAsia="Calibri" w:cs="Calibri"/>
          <w:color w:val="000000"/>
          <w:lang w:eastAsia="it-IT"/>
        </w:rPr>
        <w:t xml:space="preserve">si fa riferimento agli studi di </w:t>
      </w:r>
      <w:r w:rsidR="008954AC" w:rsidRPr="00E27D9B">
        <w:rPr>
          <w:rFonts w:eastAsia="Calibri" w:cs="Calibri"/>
          <w:color w:val="000000"/>
          <w:lang w:eastAsia="it-IT"/>
        </w:rPr>
        <w:t>DONOPA 50%/50% v/v gas medicinale compresso</w:t>
      </w:r>
      <w:r w:rsidR="008954AC">
        <w:rPr>
          <w:rFonts w:eastAsia="Calibri" w:cs="Calibri"/>
          <w:color w:val="000000"/>
          <w:lang w:eastAsia="it-IT"/>
        </w:rPr>
        <w:t>.</w:t>
      </w:r>
    </w:p>
    <w:p w14:paraId="0D481FBA" w14:textId="77777777" w:rsidR="008954AC" w:rsidRDefault="008954AC" w:rsidP="00BB2AF8">
      <w:pPr>
        <w:autoSpaceDE w:val="0"/>
        <w:autoSpaceDN w:val="0"/>
        <w:adjustRightInd w:val="0"/>
        <w:spacing w:after="0" w:line="240" w:lineRule="auto"/>
        <w:jc w:val="both"/>
        <w:rPr>
          <w:rFonts w:eastAsia="Calibri" w:cs="Calibri"/>
          <w:color w:val="000000"/>
          <w:lang w:eastAsia="it-IT"/>
        </w:rPr>
      </w:pPr>
    </w:p>
    <w:p w14:paraId="22F5CDCE" w14:textId="77777777"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8954AC">
        <w:rPr>
          <w:rFonts w:eastAsia="Calibri" w:cs="Calibri"/>
          <w:b/>
          <w:color w:val="000000"/>
          <w:lang w:eastAsia="it-IT"/>
        </w:rPr>
        <w:t>LEVIOXAP</w:t>
      </w:r>
      <w:r w:rsidRPr="009B03DB">
        <w:rPr>
          <w:rFonts w:eastAsia="Calibri" w:cs="Calibri"/>
          <w:b/>
          <w:lang w:eastAsia="it-IT"/>
        </w:rPr>
        <w:t>?</w:t>
      </w:r>
      <w:r w:rsidRPr="002A3F14">
        <w:rPr>
          <w:rFonts w:eastAsia="Calibri" w:cs="Calibri"/>
          <w:lang w:eastAsia="it-IT"/>
        </w:rPr>
        <w:t xml:space="preserve"> </w:t>
      </w:r>
    </w:p>
    <w:p w14:paraId="4AE52A42" w14:textId="77777777" w:rsidR="00BB2AF8" w:rsidRPr="002A3F14" w:rsidRDefault="008954AC" w:rsidP="00BB2AF8">
      <w:pPr>
        <w:autoSpaceDE w:val="0"/>
        <w:autoSpaceDN w:val="0"/>
        <w:adjustRightInd w:val="0"/>
        <w:spacing w:after="0" w:line="240" w:lineRule="auto"/>
        <w:jc w:val="both"/>
        <w:rPr>
          <w:rFonts w:eastAsia="Calibri" w:cs="Calibri"/>
          <w:lang w:eastAsia="it-IT"/>
        </w:rPr>
      </w:pPr>
      <w:r>
        <w:rPr>
          <w:rFonts w:eastAsia="Calibri" w:cs="Calibri"/>
          <w:color w:val="000000"/>
          <w:lang w:eastAsia="it-IT"/>
        </w:rPr>
        <w:t xml:space="preserve">LEVIOXAP </w:t>
      </w:r>
      <w:r w:rsidRPr="00E27D9B">
        <w:rPr>
          <w:rFonts w:eastAsia="Calibri" w:cs="Calibri"/>
          <w:color w:val="000000"/>
          <w:lang w:eastAsia="it-IT"/>
        </w:rPr>
        <w:t>50%/50% v/v gas medicinale compresso</w:t>
      </w:r>
      <w:r w:rsidR="007170D7">
        <w:rPr>
          <w:rFonts w:ascii="Calibri" w:hAnsi="Calibri" w:cs="Arial"/>
        </w:rPr>
        <w:t xml:space="preserve"> </w:t>
      </w:r>
      <w:r w:rsidR="00BB2AF8" w:rsidRPr="004241AC">
        <w:rPr>
          <w:rFonts w:eastAsia="Calibri" w:cs="Calibri"/>
          <w:lang w:eastAsia="it-IT"/>
        </w:rPr>
        <w:t xml:space="preserve">è un medicinale </w:t>
      </w:r>
      <w:r>
        <w:rPr>
          <w:rFonts w:eastAsia="Calibri" w:cs="Calibri"/>
          <w:lang w:eastAsia="it-IT"/>
        </w:rPr>
        <w:t>identico</w:t>
      </w:r>
      <w:r w:rsidR="00BB2AF8">
        <w:rPr>
          <w:rFonts w:eastAsia="Calibri" w:cs="Calibri"/>
          <w:lang w:eastAsia="it-IT"/>
        </w:rPr>
        <w:t xml:space="preserve"> </w:t>
      </w:r>
      <w:r>
        <w:rPr>
          <w:rFonts w:eastAsia="Calibri" w:cs="Calibri"/>
          <w:lang w:eastAsia="it-IT"/>
        </w:rPr>
        <w:t xml:space="preserve">a </w:t>
      </w:r>
      <w:r w:rsidRPr="00E27D9B">
        <w:rPr>
          <w:rFonts w:eastAsia="Calibri" w:cs="Calibri"/>
          <w:color w:val="000000"/>
          <w:lang w:eastAsia="it-IT"/>
        </w:rPr>
        <w:t>DONOPA 50%/50% v/v gas medicinale compresso</w:t>
      </w:r>
      <w:r w:rsidR="00BB2AF8">
        <w:rPr>
          <w:rFonts w:eastAsia="Calibri" w:cs="Calibri"/>
          <w:lang w:eastAsia="it-IT"/>
        </w:rPr>
        <w:t>;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w:t>
      </w:r>
      <w:r>
        <w:rPr>
          <w:rFonts w:eastAsia="Calibri" w:cs="Calibri"/>
          <w:lang w:eastAsia="it-IT"/>
        </w:rPr>
        <w:t xml:space="preserve">di </w:t>
      </w:r>
      <w:r w:rsidRPr="00E27D9B">
        <w:rPr>
          <w:rFonts w:eastAsia="Calibri" w:cs="Calibri"/>
          <w:color w:val="000000"/>
          <w:lang w:eastAsia="it-IT"/>
        </w:rPr>
        <w:t>DONOPA 50%/50% v/v gas medicinale compresso</w:t>
      </w:r>
      <w:r w:rsidR="00BB2AF8" w:rsidRPr="002A3F14">
        <w:rPr>
          <w:rFonts w:eastAsia="Calibri" w:cs="Calibri"/>
          <w:lang w:eastAsia="it-IT"/>
        </w:rPr>
        <w:t xml:space="preserve">. </w:t>
      </w:r>
    </w:p>
    <w:p w14:paraId="5492F852" w14:textId="77777777" w:rsidR="008954AC" w:rsidRDefault="008954AC" w:rsidP="00BB2AF8">
      <w:pPr>
        <w:autoSpaceDE w:val="0"/>
        <w:autoSpaceDN w:val="0"/>
        <w:adjustRightInd w:val="0"/>
        <w:spacing w:after="0" w:line="240" w:lineRule="auto"/>
        <w:jc w:val="both"/>
        <w:rPr>
          <w:rFonts w:eastAsia="Calibri" w:cs="Calibri"/>
          <w:b/>
          <w:i/>
          <w:sz w:val="20"/>
          <w:lang w:eastAsia="it-IT"/>
        </w:rPr>
      </w:pPr>
    </w:p>
    <w:p w14:paraId="254D5388" w14:textId="77777777" w:rsidR="00BB2AF8" w:rsidRPr="00666CCE" w:rsidRDefault="00BB2AF8" w:rsidP="00BB2AF8">
      <w:pPr>
        <w:autoSpaceDE w:val="0"/>
        <w:autoSpaceDN w:val="0"/>
        <w:adjustRightInd w:val="0"/>
        <w:spacing w:after="0" w:line="240" w:lineRule="auto"/>
        <w:jc w:val="both"/>
        <w:rPr>
          <w:rFonts w:eastAsia="Calibri" w:cs="Calibri"/>
          <w:lang w:eastAsia="it-IT"/>
        </w:rPr>
      </w:pPr>
      <w:r w:rsidRPr="00666CCE">
        <w:rPr>
          <w:rFonts w:eastAsia="Calibri" w:cs="Calibri"/>
          <w:b/>
          <w:bCs/>
          <w:lang w:eastAsia="it-IT"/>
        </w:rPr>
        <w:t xml:space="preserve">6) PERCHE’ </w:t>
      </w:r>
      <w:r w:rsidR="0061269A">
        <w:rPr>
          <w:rFonts w:eastAsia="Calibri" w:cs="Calibri"/>
          <w:b/>
          <w:color w:val="000000"/>
          <w:lang w:eastAsia="it-IT"/>
        </w:rPr>
        <w:t>LEVIOXAP</w:t>
      </w:r>
      <w:r w:rsidR="007170D7">
        <w:rPr>
          <w:rFonts w:eastAsia="Calibri" w:cs="Calibri"/>
          <w:b/>
          <w:color w:val="000000"/>
          <w:lang w:eastAsia="it-IT"/>
        </w:rPr>
        <w:t xml:space="preserve"> </w:t>
      </w:r>
      <w:r w:rsidRPr="00666CCE">
        <w:rPr>
          <w:rFonts w:eastAsia="Calibri" w:cs="Calibri"/>
          <w:b/>
          <w:bCs/>
          <w:lang w:eastAsia="it-IT"/>
        </w:rPr>
        <w:t xml:space="preserve">E’ STATO APPROVATO? </w:t>
      </w:r>
    </w:p>
    <w:p w14:paraId="228A57E8" w14:textId="77777777" w:rsidR="00BB2AF8" w:rsidRPr="00CB3303" w:rsidRDefault="000C1389" w:rsidP="00BB2AF8">
      <w:pPr>
        <w:autoSpaceDE w:val="0"/>
        <w:autoSpaceDN w:val="0"/>
        <w:adjustRightInd w:val="0"/>
        <w:spacing w:after="0" w:line="240" w:lineRule="auto"/>
        <w:jc w:val="both"/>
        <w:rPr>
          <w:rFonts w:eastAsia="Calibri" w:cs="Calibri"/>
          <w:lang w:eastAsia="it-IT"/>
        </w:rPr>
      </w:pPr>
      <w:r w:rsidRPr="003C41FC">
        <w:rPr>
          <w:rFonts w:eastAsia="Calibri" w:cs="Calibri"/>
          <w:lang w:eastAsia="it-IT"/>
        </w:rPr>
        <w:t>A seguito dell’istruttoria condotta dagli Uffici dell’AIFA l</w:t>
      </w:r>
      <w:r w:rsidR="00BB2AF8" w:rsidRPr="003C41FC">
        <w:rPr>
          <w:rFonts w:eastAsia="Calibri" w:cs="Calibri"/>
          <w:lang w:eastAsia="it-IT"/>
        </w:rPr>
        <w:t xml:space="preserve">a </w:t>
      </w:r>
      <w:r w:rsidR="00BB2AF8" w:rsidRPr="003C41FC">
        <w:rPr>
          <w:rFonts w:eastAsia="Calibri" w:cs="Calibri"/>
          <w:color w:val="000000"/>
          <w:lang w:eastAsia="it-IT"/>
        </w:rPr>
        <w:t>Commissione Tecnico-Scientifica (CTS)</w:t>
      </w:r>
      <w:r w:rsidR="00BB2AF8" w:rsidRPr="003C41FC">
        <w:rPr>
          <w:rFonts w:eastAsia="Calibri" w:cs="Calibri"/>
          <w:lang w:eastAsia="it-IT"/>
        </w:rPr>
        <w:t xml:space="preserve">, nella riunione </w:t>
      </w:r>
      <w:r w:rsidR="0061269A" w:rsidRPr="003C41FC">
        <w:rPr>
          <w:rFonts w:eastAsia="Calibri" w:cs="Calibri"/>
          <w:bCs/>
          <w:iCs/>
          <w:lang w:eastAsia="it-IT"/>
        </w:rPr>
        <w:t>del 10, 11, 12 e 15 maggio 2023</w:t>
      </w:r>
      <w:r w:rsidR="00BB2AF8" w:rsidRPr="003C41FC">
        <w:rPr>
          <w:rFonts w:eastAsia="Calibri" w:cs="Calibri"/>
          <w:lang w:eastAsia="it-IT"/>
        </w:rPr>
        <w:t>, ha concluso che, conformemente ai requisiti della normativa vigente, come nel ca</w:t>
      </w:r>
      <w:r w:rsidR="0061269A" w:rsidRPr="003C41FC">
        <w:rPr>
          <w:rFonts w:eastAsia="Calibri" w:cs="Calibri"/>
          <w:lang w:eastAsia="it-IT"/>
        </w:rPr>
        <w:t xml:space="preserve">so del medicinale </w:t>
      </w:r>
      <w:r w:rsidR="0061269A" w:rsidRPr="003C41FC">
        <w:rPr>
          <w:rFonts w:eastAsia="Calibri" w:cs="Calibri"/>
          <w:color w:val="000000"/>
          <w:lang w:eastAsia="it-IT"/>
        </w:rPr>
        <w:t>DONOPA 50%/50% v/v gas medicinale compresso</w:t>
      </w:r>
      <w:r w:rsidR="00BB2AF8" w:rsidRPr="003C41FC">
        <w:rPr>
          <w:rFonts w:eastAsia="Calibri" w:cs="Calibri"/>
          <w:lang w:eastAsia="it-IT"/>
        </w:rPr>
        <w:t xml:space="preserve">, </w:t>
      </w:r>
      <w:r w:rsidR="0061269A" w:rsidRPr="003C41FC">
        <w:rPr>
          <w:rFonts w:eastAsia="Calibri" w:cs="Calibri"/>
          <w:lang w:eastAsia="it-IT"/>
        </w:rPr>
        <w:t xml:space="preserve">i benefici di LEVIOXAP </w:t>
      </w:r>
      <w:r w:rsidR="0061269A" w:rsidRPr="003C41FC">
        <w:rPr>
          <w:rFonts w:eastAsia="Calibri" w:cs="Calibri"/>
          <w:color w:val="000000"/>
          <w:lang w:eastAsia="it-IT"/>
        </w:rPr>
        <w:t>50%/50% v/v gas medicinale compresso</w:t>
      </w:r>
      <w:r w:rsidR="00BB2AF8" w:rsidRPr="003C41FC">
        <w:rPr>
          <w:rFonts w:eastAsia="Calibri" w:cs="Calibri"/>
          <w:lang w:eastAsia="it-IT"/>
        </w:rPr>
        <w:t xml:space="preserve"> sono superiori ai rischi individuati. La CTS ha, inoltre, definito le modalità di prescrizione di cui al punto 2) di questo Riassunto e la classe di rimborsabilità del medicinale</w:t>
      </w:r>
      <w:r w:rsidR="0098470E" w:rsidRPr="003C41FC">
        <w:rPr>
          <w:rFonts w:eastAsia="Calibri" w:cs="Calibri"/>
          <w:lang w:eastAsia="it-IT"/>
        </w:rPr>
        <w:t xml:space="preserve">, classificazione provvisoria Cnn. </w:t>
      </w:r>
    </w:p>
    <w:p w14:paraId="305B2E68" w14:textId="77777777" w:rsidR="004241AC" w:rsidRDefault="004241AC" w:rsidP="004241AC">
      <w:pPr>
        <w:autoSpaceDE w:val="0"/>
        <w:autoSpaceDN w:val="0"/>
        <w:adjustRightInd w:val="0"/>
        <w:spacing w:after="0" w:line="240" w:lineRule="auto"/>
        <w:jc w:val="both"/>
        <w:rPr>
          <w:rFonts w:eastAsia="Calibri" w:cs="Calibri"/>
          <w:b/>
          <w:bCs/>
          <w:lang w:eastAsia="it-IT"/>
        </w:rPr>
      </w:pPr>
    </w:p>
    <w:p w14:paraId="35101E6E" w14:textId="77777777"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3A726F">
        <w:rPr>
          <w:rFonts w:eastAsia="Calibri" w:cs="Calibri"/>
          <w:b/>
          <w:color w:val="000000"/>
          <w:lang w:eastAsia="it-IT"/>
        </w:rPr>
        <w:t>LEVIOXAP</w:t>
      </w:r>
      <w:r w:rsidRPr="002A3F14">
        <w:rPr>
          <w:rFonts w:eastAsia="Calibri" w:cs="Calibri"/>
          <w:b/>
          <w:bCs/>
          <w:color w:val="000000"/>
          <w:lang w:eastAsia="it-IT"/>
        </w:rPr>
        <w:t>?</w:t>
      </w:r>
    </w:p>
    <w:p w14:paraId="466C22D9" w14:textId="77777777" w:rsidR="004241AC"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3A726F">
        <w:rPr>
          <w:rFonts w:eastAsia="Calibri" w:cs="Calibri"/>
          <w:color w:val="000000"/>
          <w:lang w:eastAsia="it-IT"/>
        </w:rPr>
        <w:t>LEVIOXAP</w:t>
      </w:r>
      <w:r w:rsidR="004241AC" w:rsidRPr="007170D7">
        <w:rPr>
          <w:rFonts w:eastAsia="Calibri" w:cs="Calibri"/>
          <w:lang w:eastAsia="it-IT"/>
        </w:rPr>
        <w:t>.</w:t>
      </w:r>
    </w:p>
    <w:p w14:paraId="3D81C436" w14:textId="77777777" w:rsidR="00F1246A" w:rsidRDefault="00F1246A" w:rsidP="004241AC">
      <w:pPr>
        <w:autoSpaceDE w:val="0"/>
        <w:autoSpaceDN w:val="0"/>
        <w:adjustRightInd w:val="0"/>
        <w:spacing w:after="0" w:line="240" w:lineRule="auto"/>
        <w:jc w:val="both"/>
        <w:rPr>
          <w:rFonts w:eastAsia="Calibri" w:cs="Calibri"/>
          <w:lang w:eastAsia="it-IT"/>
        </w:rPr>
      </w:pPr>
    </w:p>
    <w:p w14:paraId="36511C3E" w14:textId="77777777" w:rsidR="00663BCD" w:rsidRPr="002A3F14" w:rsidRDefault="00663BCD" w:rsidP="004241AC">
      <w:pPr>
        <w:autoSpaceDE w:val="0"/>
        <w:autoSpaceDN w:val="0"/>
        <w:adjustRightInd w:val="0"/>
        <w:spacing w:after="0" w:line="240" w:lineRule="auto"/>
        <w:jc w:val="both"/>
        <w:rPr>
          <w:rFonts w:eastAsia="Calibri" w:cs="Calibri"/>
          <w:lang w:eastAsia="it-IT"/>
        </w:rPr>
      </w:pPr>
    </w:p>
    <w:p w14:paraId="60B53B15" w14:textId="77777777"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8</w:t>
      </w:r>
      <w:r w:rsidR="000F2B9E">
        <w:rPr>
          <w:rFonts w:eastAsia="Calibri" w:cs="Calibri"/>
          <w:b/>
          <w:bCs/>
          <w:lang w:eastAsia="it-IT"/>
        </w:rPr>
        <w:t>) ALTRE INFORMAZIONI RELATIVE A LEVIOXAP</w:t>
      </w:r>
    </w:p>
    <w:p w14:paraId="23A87630" w14:textId="77777777" w:rsidR="004241AC" w:rsidRPr="00CA3A1E" w:rsidRDefault="004241AC" w:rsidP="004241AC">
      <w:pPr>
        <w:autoSpaceDE w:val="0"/>
        <w:autoSpaceDN w:val="0"/>
        <w:adjustRightInd w:val="0"/>
        <w:spacing w:after="0" w:line="240" w:lineRule="auto"/>
        <w:jc w:val="both"/>
        <w:rPr>
          <w:rFonts w:eastAsia="Calibri" w:cs="Calibri"/>
          <w:bCs/>
          <w:lang w:eastAsia="it-IT"/>
        </w:rPr>
      </w:pPr>
      <w:r w:rsidRPr="00BB2AF8">
        <w:rPr>
          <w:rFonts w:eastAsia="Calibri" w:cs="Calibri"/>
          <w:bCs/>
          <w:iCs/>
          <w:lang w:eastAsia="it-IT"/>
        </w:rPr>
        <w:t xml:space="preserve">Il </w:t>
      </w:r>
      <w:r w:rsidR="000F2B9E" w:rsidRPr="00951D6B">
        <w:rPr>
          <w:rFonts w:eastAsia="Calibri" w:cs="Calibri"/>
          <w:b/>
          <w:bCs/>
          <w:iCs/>
          <w:lang w:eastAsia="it-IT"/>
        </w:rPr>
        <w:t>04/04/2024</w:t>
      </w:r>
      <w:r w:rsidR="000F2B9E">
        <w:rPr>
          <w:rFonts w:eastAsia="Calibri" w:cs="Calibri"/>
          <w:bCs/>
          <w:iCs/>
          <w:lang w:eastAsia="it-IT"/>
        </w:rPr>
        <w:t xml:space="preserve"> </w:t>
      </w:r>
      <w:r w:rsidRPr="00BB2AF8">
        <w:rPr>
          <w:rFonts w:eastAsia="Calibri" w:cs="Calibri"/>
          <w:bCs/>
          <w:iCs/>
          <w:lang w:eastAsia="it-IT"/>
        </w:rPr>
        <w:t xml:space="preserve">l’AIFA ha rilasciato l’autorizzazione all’immissione in commercio di </w:t>
      </w:r>
      <w:r w:rsidR="000F2B9E">
        <w:rPr>
          <w:rFonts w:eastAsia="Calibri" w:cs="Calibri"/>
          <w:color w:val="000000"/>
          <w:lang w:eastAsia="it-IT"/>
        </w:rPr>
        <w:t>LEVIOXAP</w:t>
      </w:r>
      <w:r w:rsidRPr="007170D7">
        <w:rPr>
          <w:rFonts w:eastAsia="Calibri" w:cs="Calibri"/>
          <w:bCs/>
          <w:lang w:eastAsia="it-IT"/>
        </w:rPr>
        <w:t>.</w:t>
      </w:r>
      <w:r w:rsidRPr="00CA3A1E">
        <w:rPr>
          <w:rFonts w:eastAsia="Calibri" w:cs="Calibri"/>
          <w:bCs/>
          <w:lang w:eastAsia="it-IT"/>
        </w:rPr>
        <w:t xml:space="preserve"> </w:t>
      </w:r>
    </w:p>
    <w:p w14:paraId="10CAD5F3" w14:textId="77777777" w:rsidR="004E5A39" w:rsidRDefault="004E5A39" w:rsidP="004241AC">
      <w:pPr>
        <w:autoSpaceDE w:val="0"/>
        <w:autoSpaceDN w:val="0"/>
        <w:adjustRightInd w:val="0"/>
        <w:spacing w:after="0" w:line="240" w:lineRule="auto"/>
        <w:jc w:val="both"/>
        <w:rPr>
          <w:rFonts w:eastAsia="Calibri" w:cs="Calibri"/>
          <w:lang w:eastAsia="it-IT"/>
        </w:rPr>
      </w:pPr>
    </w:p>
    <w:p w14:paraId="507E7BD5" w14:textId="77777777"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14:paraId="1F6168D5" w14:textId="1BB70B64"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956C88">
        <w:rPr>
          <w:rFonts w:eastAsia="Calibri" w:cs="Calibri"/>
          <w:color w:val="000000"/>
          <w:lang w:eastAsia="it-IT"/>
        </w:rPr>
        <w:t>LEVIOXAP</w:t>
      </w:r>
      <w:r w:rsidR="007170D7">
        <w:rPr>
          <w:rFonts w:eastAsia="Calibri" w:cs="Calibri"/>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hyperlink r:id="rId9" w:history="1">
        <w:r w:rsidR="00567615">
          <w:rPr>
            <w:rStyle w:val="Collegamentoipertestuale"/>
            <w:rFonts w:eastAsia="Calibri" w:cs="Calibri"/>
            <w:lang w:eastAsia="it-IT"/>
          </w:rPr>
          <w:t>https://farmaci.agenziafarmaco.gov.it/bancadatifarmaci</w:t>
        </w:r>
      </w:hyperlink>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14:paraId="76FF6DAC" w14:textId="77777777" w:rsidR="004241AC" w:rsidRDefault="004241AC" w:rsidP="004241AC">
      <w:pPr>
        <w:spacing w:after="0" w:line="240" w:lineRule="auto"/>
        <w:jc w:val="both"/>
        <w:rPr>
          <w:rFonts w:eastAsia="Calibri" w:cs="Calibri"/>
          <w:lang w:eastAsia="it-IT"/>
        </w:rPr>
      </w:pPr>
    </w:p>
    <w:p w14:paraId="401F4576" w14:textId="686A830D"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00B1186F">
        <w:rPr>
          <w:rFonts w:eastAsia="Calibri" w:cs="Calibri"/>
          <w:lang w:eastAsia="it-IT"/>
        </w:rPr>
        <w:t xml:space="preserve">data </w:t>
      </w:r>
      <w:r w:rsidR="00280B2E">
        <w:rPr>
          <w:rFonts w:eastAsia="Calibri" w:cs="Calibri"/>
          <w:lang w:eastAsia="it-IT"/>
        </w:rPr>
        <w:t>01/07/2024</w:t>
      </w:r>
      <w:r w:rsidRPr="002A3F14">
        <w:rPr>
          <w:rFonts w:eastAsia="Calibri" w:cs="Calibri"/>
          <w:lang w:eastAsia="it-IT"/>
        </w:rPr>
        <w:t xml:space="preserve">. </w:t>
      </w:r>
    </w:p>
    <w:p w14:paraId="0AB8A1F4" w14:textId="77777777" w:rsidR="004E5A39" w:rsidRDefault="004E5A39" w:rsidP="004E5A39">
      <w:pPr>
        <w:spacing w:after="0" w:line="240" w:lineRule="auto"/>
        <w:jc w:val="center"/>
        <w:rPr>
          <w:b/>
          <w:sz w:val="28"/>
        </w:rPr>
      </w:pPr>
    </w:p>
    <w:p w14:paraId="6829B833" w14:textId="77777777" w:rsidR="007170D7" w:rsidRDefault="007170D7" w:rsidP="004E5A39">
      <w:pPr>
        <w:spacing w:after="0" w:line="240" w:lineRule="auto"/>
        <w:jc w:val="center"/>
        <w:rPr>
          <w:b/>
          <w:sz w:val="28"/>
        </w:rPr>
      </w:pPr>
    </w:p>
    <w:p w14:paraId="238C5CF6" w14:textId="646F2C7E" w:rsidR="007170D7" w:rsidRDefault="007170D7" w:rsidP="004E5A39">
      <w:pPr>
        <w:spacing w:after="0" w:line="240" w:lineRule="auto"/>
        <w:jc w:val="center"/>
        <w:rPr>
          <w:b/>
          <w:sz w:val="28"/>
        </w:rPr>
      </w:pPr>
    </w:p>
    <w:p w14:paraId="180ABC56" w14:textId="77777777" w:rsidR="00B80668" w:rsidRDefault="00B80668" w:rsidP="004E5A39">
      <w:pPr>
        <w:spacing w:after="0" w:line="240" w:lineRule="auto"/>
        <w:jc w:val="center"/>
        <w:rPr>
          <w:b/>
          <w:sz w:val="28"/>
        </w:rPr>
      </w:pPr>
    </w:p>
    <w:p w14:paraId="6519ED47" w14:textId="13914555" w:rsidR="007170D7" w:rsidRDefault="007170D7" w:rsidP="00E86776">
      <w:pPr>
        <w:spacing w:after="0" w:line="240" w:lineRule="auto"/>
        <w:rPr>
          <w:b/>
          <w:sz w:val="28"/>
        </w:rPr>
      </w:pPr>
    </w:p>
    <w:p w14:paraId="22710185" w14:textId="63D251D7" w:rsidR="000C1389" w:rsidRDefault="000C1389" w:rsidP="00E86776">
      <w:pPr>
        <w:spacing w:after="0" w:line="240" w:lineRule="auto"/>
        <w:rPr>
          <w:b/>
          <w:sz w:val="28"/>
        </w:rPr>
      </w:pPr>
    </w:p>
    <w:p w14:paraId="4C2F50FC" w14:textId="0A54FF8B" w:rsidR="004E5A39" w:rsidRDefault="004E5A39" w:rsidP="00E86776">
      <w:pPr>
        <w:jc w:val="center"/>
        <w:rPr>
          <w:b/>
          <w:sz w:val="28"/>
        </w:rPr>
      </w:pPr>
      <w:r>
        <w:rPr>
          <w:b/>
          <w:sz w:val="28"/>
        </w:rPr>
        <w:lastRenderedPageBreak/>
        <w:t>RELAZIONE PUBBLICA DI VALUTAZIONE</w:t>
      </w:r>
    </w:p>
    <w:p w14:paraId="4E42BF98" w14:textId="77777777" w:rsidR="004E5A39" w:rsidRDefault="004E5A39" w:rsidP="004E5A39">
      <w:pPr>
        <w:spacing w:after="0" w:line="240" w:lineRule="auto"/>
        <w:jc w:val="center"/>
        <w:rPr>
          <w:b/>
        </w:rPr>
      </w:pPr>
    </w:p>
    <w:p w14:paraId="71BD0135" w14:textId="77777777" w:rsidR="004E5A39" w:rsidRDefault="004E5A39" w:rsidP="004E5A39">
      <w:pPr>
        <w:spacing w:after="0" w:line="240" w:lineRule="auto"/>
        <w:jc w:val="center"/>
        <w:rPr>
          <w:b/>
        </w:rPr>
      </w:pPr>
    </w:p>
    <w:p w14:paraId="7AE44A08" w14:textId="77777777" w:rsidR="004E5A39" w:rsidRDefault="004E5A39" w:rsidP="004E5A39">
      <w:pPr>
        <w:spacing w:after="0" w:line="240" w:lineRule="auto"/>
        <w:jc w:val="center"/>
        <w:rPr>
          <w:b/>
        </w:rPr>
      </w:pPr>
    </w:p>
    <w:p w14:paraId="22F917CF" w14:textId="77777777" w:rsidR="004E5A39" w:rsidRDefault="004E5A39" w:rsidP="004E5A39">
      <w:pPr>
        <w:spacing w:after="0" w:line="240" w:lineRule="auto"/>
        <w:jc w:val="center"/>
        <w:rPr>
          <w:b/>
        </w:rPr>
      </w:pPr>
    </w:p>
    <w:p w14:paraId="49132043" w14:textId="77777777" w:rsidR="004E5A39" w:rsidRPr="0033523E" w:rsidRDefault="004E5A39" w:rsidP="004E5A39">
      <w:pPr>
        <w:spacing w:after="0" w:line="240" w:lineRule="auto"/>
        <w:jc w:val="center"/>
        <w:rPr>
          <w:b/>
        </w:rPr>
      </w:pPr>
      <w:r w:rsidRPr="0033523E">
        <w:rPr>
          <w:b/>
        </w:rPr>
        <w:t>INDICE</w:t>
      </w:r>
    </w:p>
    <w:p w14:paraId="7DC98FCA" w14:textId="77777777" w:rsidR="004E5A39" w:rsidRDefault="004E5A39" w:rsidP="004E5A39">
      <w:pPr>
        <w:spacing w:after="0" w:line="240" w:lineRule="auto"/>
        <w:jc w:val="both"/>
      </w:pPr>
    </w:p>
    <w:p w14:paraId="389E3657" w14:textId="77777777" w:rsidR="004E5A39" w:rsidRDefault="004E5A39" w:rsidP="004E5A39">
      <w:pPr>
        <w:spacing w:after="0" w:line="240" w:lineRule="auto"/>
        <w:jc w:val="both"/>
      </w:pPr>
    </w:p>
    <w:p w14:paraId="2897681F" w14:textId="77777777" w:rsidR="004E5A39" w:rsidRDefault="004E5A39" w:rsidP="004E5A39">
      <w:pPr>
        <w:spacing w:after="0" w:line="240" w:lineRule="auto"/>
        <w:jc w:val="both"/>
      </w:pPr>
    </w:p>
    <w:p w14:paraId="53822FCC" w14:textId="77777777" w:rsidR="004E5A39" w:rsidRPr="008206E7" w:rsidRDefault="004E5A39" w:rsidP="004E5A39">
      <w:pPr>
        <w:pStyle w:val="Paragrafoelenco"/>
        <w:numPr>
          <w:ilvl w:val="0"/>
          <w:numId w:val="1"/>
        </w:numPr>
        <w:spacing w:after="0" w:line="240" w:lineRule="auto"/>
        <w:rPr>
          <w:b/>
        </w:rPr>
      </w:pPr>
      <w:r w:rsidRPr="008206E7">
        <w:rPr>
          <w:b/>
        </w:rPr>
        <w:t>INTRODUZIONE</w:t>
      </w:r>
    </w:p>
    <w:p w14:paraId="44708A56" w14:textId="77777777" w:rsidR="004E5A39" w:rsidRPr="002A3F14" w:rsidRDefault="004E5A39" w:rsidP="004E5A39">
      <w:pPr>
        <w:spacing w:after="0" w:line="240" w:lineRule="auto"/>
        <w:jc w:val="both"/>
      </w:pPr>
    </w:p>
    <w:p w14:paraId="2C77EE4B" w14:textId="77777777"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14:paraId="0FFD800D" w14:textId="77777777" w:rsidR="004E5A39" w:rsidRPr="0033523E" w:rsidRDefault="004E5A39" w:rsidP="004E5A39">
      <w:pPr>
        <w:pStyle w:val="Paragrafoelenco"/>
        <w:rPr>
          <w:b/>
        </w:rPr>
      </w:pPr>
    </w:p>
    <w:p w14:paraId="0B262D2C" w14:textId="77777777" w:rsidR="004E5A39" w:rsidRDefault="004E5A39" w:rsidP="004E5A39">
      <w:pPr>
        <w:pStyle w:val="Paragrafoelenco"/>
        <w:numPr>
          <w:ilvl w:val="0"/>
          <w:numId w:val="1"/>
        </w:numPr>
        <w:spacing w:after="0" w:line="240" w:lineRule="auto"/>
        <w:jc w:val="both"/>
        <w:rPr>
          <w:b/>
        </w:rPr>
      </w:pPr>
      <w:r w:rsidRPr="00DF7B22">
        <w:rPr>
          <w:b/>
        </w:rPr>
        <w:t>ASPETTI NON CLINICI</w:t>
      </w:r>
    </w:p>
    <w:p w14:paraId="529F982C" w14:textId="77777777" w:rsidR="004E5A39" w:rsidRPr="0033523E" w:rsidRDefault="004E5A39" w:rsidP="004E5A39">
      <w:pPr>
        <w:pStyle w:val="Paragrafoelenco"/>
        <w:rPr>
          <w:b/>
        </w:rPr>
      </w:pPr>
    </w:p>
    <w:p w14:paraId="4F9DA9BF" w14:textId="77777777"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14:paraId="6E85F573" w14:textId="77777777" w:rsidR="004E5A39" w:rsidRPr="0033523E" w:rsidRDefault="004E5A39" w:rsidP="004E5A39">
      <w:pPr>
        <w:pStyle w:val="Paragrafoelenco"/>
        <w:rPr>
          <w:b/>
        </w:rPr>
      </w:pPr>
    </w:p>
    <w:p w14:paraId="242640A7" w14:textId="77777777"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14:paraId="6A8B1484" w14:textId="77777777" w:rsidR="004E5A39" w:rsidRDefault="004E5A39" w:rsidP="004E5A39">
      <w:pPr>
        <w:pStyle w:val="Paragrafoelenco"/>
        <w:spacing w:after="0" w:line="240" w:lineRule="auto"/>
        <w:ind w:left="1080"/>
        <w:jc w:val="both"/>
        <w:rPr>
          <w:b/>
        </w:rPr>
      </w:pPr>
    </w:p>
    <w:p w14:paraId="749F0196" w14:textId="77777777"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14:paraId="130CDE71" w14:textId="77777777" w:rsidR="004E5A39" w:rsidRDefault="004E5A39" w:rsidP="004E5A39"/>
    <w:p w14:paraId="6FBE4DC5" w14:textId="77777777" w:rsidR="004E5A39" w:rsidRDefault="004E5A39" w:rsidP="004E5A39"/>
    <w:p w14:paraId="72BA6BA9" w14:textId="77777777" w:rsidR="004E5A39" w:rsidRDefault="004E5A39" w:rsidP="004E5A39"/>
    <w:p w14:paraId="74C11E37" w14:textId="77777777" w:rsidR="004E5A39" w:rsidRDefault="004E5A39" w:rsidP="004E5A39"/>
    <w:p w14:paraId="2FB10C82" w14:textId="77777777" w:rsidR="004E5A39" w:rsidRDefault="004E5A39" w:rsidP="004E5A39"/>
    <w:p w14:paraId="363999B0" w14:textId="77777777" w:rsidR="004E5A39" w:rsidRDefault="004E5A39" w:rsidP="004E5A39"/>
    <w:p w14:paraId="5AC9D332" w14:textId="77777777" w:rsidR="004E5A39" w:rsidRDefault="004E5A39" w:rsidP="004E5A39"/>
    <w:p w14:paraId="0BB81257" w14:textId="77777777" w:rsidR="004E5A39" w:rsidRDefault="004E5A39" w:rsidP="004E5A39"/>
    <w:p w14:paraId="2FA439AC" w14:textId="77777777" w:rsidR="004E5A39" w:rsidRDefault="004E5A39" w:rsidP="004E5A39"/>
    <w:p w14:paraId="4A453973" w14:textId="77777777" w:rsidR="004E5A39" w:rsidRDefault="004E5A39" w:rsidP="004E5A39"/>
    <w:p w14:paraId="5CB9D2EF" w14:textId="77777777" w:rsidR="004E5A39" w:rsidRDefault="004E5A39" w:rsidP="004E5A39"/>
    <w:p w14:paraId="5FDDF2B7" w14:textId="77777777" w:rsidR="00EF6711" w:rsidRDefault="00EF6711" w:rsidP="004E5A39"/>
    <w:p w14:paraId="60B532CA" w14:textId="77777777" w:rsidR="00EF6711" w:rsidRDefault="00EF6711" w:rsidP="004E5A39"/>
    <w:p w14:paraId="226A6732" w14:textId="6EE7EB8F" w:rsidR="00EF6711" w:rsidRDefault="00EF6711" w:rsidP="004E5A39"/>
    <w:p w14:paraId="5244AF41" w14:textId="30043671" w:rsidR="00B80668" w:rsidRDefault="00B80668" w:rsidP="004E5A39"/>
    <w:p w14:paraId="2CA9611F" w14:textId="77777777" w:rsidR="00B80668" w:rsidRDefault="00B80668" w:rsidP="004E5A39">
      <w:bookmarkStart w:id="1" w:name="_GoBack"/>
      <w:bookmarkEnd w:id="1"/>
    </w:p>
    <w:p w14:paraId="38AD82D2" w14:textId="1FC844B4" w:rsidR="00EF6711" w:rsidRDefault="00EF6711" w:rsidP="004E5A39"/>
    <w:p w14:paraId="738088D4" w14:textId="77777777" w:rsidR="004E5A39" w:rsidRPr="00EF6711" w:rsidRDefault="004E5A39" w:rsidP="00EF6711">
      <w:pPr>
        <w:pStyle w:val="Paragrafoelenco"/>
        <w:numPr>
          <w:ilvl w:val="0"/>
          <w:numId w:val="2"/>
        </w:numPr>
        <w:spacing w:after="0" w:line="240" w:lineRule="auto"/>
        <w:rPr>
          <w:b/>
        </w:rPr>
      </w:pPr>
      <w:r w:rsidRPr="00EF6711">
        <w:rPr>
          <w:b/>
        </w:rPr>
        <w:lastRenderedPageBreak/>
        <w:t>INTRODUZIONE</w:t>
      </w:r>
    </w:p>
    <w:p w14:paraId="250E255A" w14:textId="102039DE" w:rsidR="004E5A39" w:rsidRPr="00EF6711" w:rsidRDefault="004E5A39" w:rsidP="00EF6711">
      <w:pPr>
        <w:autoSpaceDE w:val="0"/>
        <w:autoSpaceDN w:val="0"/>
        <w:adjustRightInd w:val="0"/>
        <w:spacing w:after="0" w:line="240" w:lineRule="auto"/>
        <w:jc w:val="both"/>
      </w:pPr>
      <w:r w:rsidRPr="00EF6711">
        <w:t xml:space="preserve">Sulla base dei dati di qualità, </w:t>
      </w:r>
      <w:r w:rsidRPr="006706DF">
        <w:t xml:space="preserve">sicurezza ed efficacia, l’AIFA ha rilasciato a </w:t>
      </w:r>
      <w:r w:rsidR="00A55F72">
        <w:t>SAPIO LIFE S.r.l.</w:t>
      </w:r>
      <w:r w:rsidR="00B1186F" w:rsidRPr="006706DF">
        <w:t xml:space="preserve"> </w:t>
      </w:r>
      <w:r w:rsidRPr="006706DF">
        <w:t xml:space="preserve">l’autorizzazione all’immissione in commercio (AIC) per il medicinale </w:t>
      </w:r>
      <w:r w:rsidR="006706DF" w:rsidRPr="006706DF">
        <w:rPr>
          <w:rFonts w:eastAsia="Calibri" w:cs="Calibri"/>
          <w:color w:val="000000"/>
          <w:lang w:eastAsia="it-IT"/>
        </w:rPr>
        <w:t>LEVIOXAP</w:t>
      </w:r>
      <w:r w:rsidR="007170D7" w:rsidRPr="006706DF">
        <w:rPr>
          <w:rFonts w:eastAsia="Calibri" w:cs="Calibri"/>
          <w:bCs/>
          <w:iCs/>
          <w:lang w:eastAsia="it-IT"/>
        </w:rPr>
        <w:t xml:space="preserve"> </w:t>
      </w:r>
      <w:r w:rsidRPr="006706DF">
        <w:rPr>
          <w:rFonts w:eastAsia="Calibri" w:cs="Calibri"/>
          <w:bCs/>
          <w:iCs/>
          <w:lang w:eastAsia="it-IT"/>
        </w:rPr>
        <w:t>il</w:t>
      </w:r>
      <w:r w:rsidR="006706DF" w:rsidRPr="006706DF">
        <w:rPr>
          <w:rFonts w:eastAsia="Calibri" w:cs="Calibri"/>
          <w:bCs/>
          <w:iCs/>
          <w:lang w:eastAsia="it-IT"/>
        </w:rPr>
        <w:t xml:space="preserve"> </w:t>
      </w:r>
      <w:r w:rsidR="006706DF" w:rsidRPr="00951D6B">
        <w:rPr>
          <w:rFonts w:eastAsia="Calibri" w:cs="Calibri"/>
          <w:b/>
          <w:bCs/>
          <w:iCs/>
          <w:lang w:eastAsia="it-IT"/>
        </w:rPr>
        <w:t>04/04/2024</w:t>
      </w:r>
      <w:r w:rsidR="00F76F77" w:rsidRPr="006706DF">
        <w:rPr>
          <w:rFonts w:eastAsia="Calibri" w:cs="Calibri"/>
          <w:bCs/>
          <w:iCs/>
          <w:lang w:eastAsia="it-IT"/>
        </w:rPr>
        <w:t>.</w:t>
      </w:r>
      <w:r w:rsidRPr="00EF6711">
        <w:t xml:space="preserve">  </w:t>
      </w:r>
    </w:p>
    <w:p w14:paraId="2ABBBCBF" w14:textId="77777777" w:rsidR="004E5A39" w:rsidRPr="00EF6711" w:rsidRDefault="004E5A39" w:rsidP="00EF6711">
      <w:pPr>
        <w:spacing w:after="0" w:line="240" w:lineRule="auto"/>
        <w:jc w:val="both"/>
      </w:pPr>
    </w:p>
    <w:p w14:paraId="7F44B710" w14:textId="77777777" w:rsidR="004E5A39" w:rsidRDefault="006706DF" w:rsidP="00EF6711">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LEVIOXAP</w:t>
      </w:r>
      <w:r w:rsidR="007170D7">
        <w:rPr>
          <w:rFonts w:eastAsia="Calibri" w:cs="Calibri"/>
          <w:bCs/>
          <w:iCs/>
          <w:lang w:eastAsia="it-IT"/>
        </w:rPr>
        <w:t xml:space="preserve"> </w:t>
      </w:r>
      <w:r w:rsidRPr="006706DF">
        <w:rPr>
          <w:rFonts w:eastAsia="Calibri" w:cs="Calibri"/>
          <w:color w:val="000000"/>
          <w:lang w:eastAsia="it-IT"/>
        </w:rPr>
        <w:t>è per uso esclusivo di specialisti in anestesia e rianimazione, in odontoiatria e odontoiatri.</w:t>
      </w:r>
    </w:p>
    <w:p w14:paraId="0A2FCC30" w14:textId="77777777" w:rsidR="00EF6711" w:rsidRPr="00EF6711" w:rsidRDefault="00EF6711" w:rsidP="00EF6711">
      <w:pPr>
        <w:autoSpaceDE w:val="0"/>
        <w:autoSpaceDN w:val="0"/>
        <w:adjustRightInd w:val="0"/>
        <w:spacing w:after="0" w:line="240" w:lineRule="auto"/>
        <w:jc w:val="both"/>
      </w:pPr>
    </w:p>
    <w:p w14:paraId="66B90C27" w14:textId="58FCBD2F" w:rsidR="004E5A39" w:rsidRPr="00EF6711" w:rsidRDefault="004E5A39" w:rsidP="00EF6711">
      <w:pPr>
        <w:spacing w:after="0" w:line="240" w:lineRule="auto"/>
        <w:jc w:val="both"/>
      </w:pPr>
      <w:r w:rsidRPr="00EF6711">
        <w:t xml:space="preserve">Questa procedura è stata presentata ai sensi dell’art. </w:t>
      </w:r>
      <w:r w:rsidR="00C0480B">
        <w:t>10c</w:t>
      </w:r>
      <w:r w:rsidRPr="00EF6711">
        <w:t xml:space="preserve"> della Direttiva 2001/83/EU s.m.i.</w:t>
      </w:r>
      <w:r w:rsidR="00C0480B">
        <w:t xml:space="preserve"> (Consenso informato</w:t>
      </w:r>
      <w:r w:rsidR="00F964BE">
        <w:t>)</w:t>
      </w:r>
      <w:r w:rsidR="00B6738E">
        <w:t>.</w:t>
      </w:r>
    </w:p>
    <w:p w14:paraId="709B1232" w14:textId="1C40AF50" w:rsidR="0098470E" w:rsidRDefault="0098470E" w:rsidP="00EF6711">
      <w:pPr>
        <w:widowControl w:val="0"/>
        <w:spacing w:after="0" w:line="240" w:lineRule="auto"/>
        <w:jc w:val="both"/>
        <w:rPr>
          <w:rFonts w:eastAsia="Calibri" w:cs="Calibri"/>
          <w:color w:val="000000"/>
          <w:lang w:eastAsia="it-IT"/>
        </w:rPr>
      </w:pPr>
    </w:p>
    <w:p w14:paraId="08160E97" w14:textId="77777777" w:rsidR="004E5A39" w:rsidRPr="00EF6711" w:rsidRDefault="000C5F5E" w:rsidP="00EF6711">
      <w:pPr>
        <w:widowControl w:val="0"/>
        <w:spacing w:after="0" w:line="240" w:lineRule="auto"/>
        <w:jc w:val="both"/>
        <w:rPr>
          <w:rFonts w:eastAsia="Calibri" w:cs="Calibri"/>
          <w:lang w:eastAsia="it-IT"/>
        </w:rPr>
      </w:pPr>
      <w:r>
        <w:rPr>
          <w:rFonts w:eastAsia="Calibri" w:cs="Calibri"/>
          <w:color w:val="000000"/>
          <w:lang w:eastAsia="it-IT"/>
        </w:rPr>
        <w:t>LEVIOXAP</w:t>
      </w:r>
      <w:r w:rsidR="0042214D">
        <w:rPr>
          <w:rFonts w:eastAsia="Calibri" w:cs="Calibri"/>
          <w:color w:val="000000"/>
          <w:lang w:eastAsia="it-IT"/>
        </w:rPr>
        <w:t xml:space="preserve"> </w:t>
      </w:r>
      <w:r w:rsidR="004E5A39" w:rsidRPr="00EF6711">
        <w:rPr>
          <w:rFonts w:eastAsia="Calibri" w:cs="Calibri"/>
          <w:lang w:eastAsia="it-IT"/>
        </w:rPr>
        <w:t xml:space="preserve">è un medicinale </w:t>
      </w:r>
      <w:r w:rsidR="0042214D" w:rsidRPr="007E00D8">
        <w:rPr>
          <w:rFonts w:eastAsia="Calibri" w:cs="Calibri"/>
          <w:color w:val="000000"/>
          <w:lang w:eastAsia="it-IT"/>
        </w:rPr>
        <w:t>contenente in a</w:t>
      </w:r>
      <w:r w:rsidR="0042214D">
        <w:rPr>
          <w:rFonts w:eastAsia="Calibri" w:cs="Calibri"/>
          <w:color w:val="000000"/>
          <w:lang w:eastAsia="it-IT"/>
        </w:rPr>
        <w:t xml:space="preserve">ssociazione due principi attivi, </w:t>
      </w:r>
      <w:r>
        <w:rPr>
          <w:rFonts w:eastAsia="Calibri" w:cs="Calibri"/>
          <w:bCs/>
          <w:color w:val="000000"/>
          <w:lang w:eastAsia="it-IT"/>
        </w:rPr>
        <w:t xml:space="preserve">ossigeno </w:t>
      </w:r>
      <w:r w:rsidR="0042214D" w:rsidRPr="007E00D8">
        <w:rPr>
          <w:rFonts w:eastAsia="Calibri" w:cs="Calibri"/>
          <w:bCs/>
          <w:color w:val="000000"/>
          <w:lang w:eastAsia="it-IT"/>
        </w:rPr>
        <w:t xml:space="preserve">e </w:t>
      </w:r>
      <w:r>
        <w:rPr>
          <w:rFonts w:eastAsia="Calibri" w:cs="Calibri"/>
          <w:bCs/>
          <w:color w:val="000000"/>
          <w:lang w:eastAsia="it-IT"/>
        </w:rPr>
        <w:t>protossido di azoto.</w:t>
      </w:r>
      <w:r w:rsidR="004E5A39" w:rsidRPr="00EF6711">
        <w:rPr>
          <w:rFonts w:eastAsia="Calibri" w:cs="Calibri"/>
          <w:lang w:eastAsia="it-IT"/>
        </w:rPr>
        <w:t xml:space="preserve"> </w:t>
      </w:r>
    </w:p>
    <w:p w14:paraId="513A653C" w14:textId="77777777" w:rsidR="004E5A39" w:rsidRPr="00EF6711" w:rsidRDefault="004E5A39" w:rsidP="00EF6711">
      <w:pPr>
        <w:spacing w:after="0" w:line="240" w:lineRule="auto"/>
        <w:jc w:val="both"/>
        <w:rPr>
          <w:highlight w:val="yellow"/>
        </w:rPr>
      </w:pPr>
    </w:p>
    <w:p w14:paraId="484A9958" w14:textId="77777777" w:rsidR="00AD4A22" w:rsidRDefault="00AD4A22" w:rsidP="00EF6711">
      <w:pPr>
        <w:tabs>
          <w:tab w:val="left" w:pos="0"/>
        </w:tabs>
        <w:overflowPunct w:val="0"/>
        <w:autoSpaceDE w:val="0"/>
        <w:autoSpaceDN w:val="0"/>
        <w:adjustRightInd w:val="0"/>
        <w:spacing w:after="0" w:line="240" w:lineRule="auto"/>
        <w:jc w:val="both"/>
        <w:textAlignment w:val="baseline"/>
        <w:rPr>
          <w:rFonts w:eastAsia="Calibri" w:cs="Calibri"/>
          <w:lang w:eastAsia="it-IT"/>
        </w:rPr>
      </w:pPr>
      <w:r>
        <w:rPr>
          <w:rFonts w:eastAsia="Calibri" w:cs="Calibri"/>
          <w:color w:val="000000"/>
          <w:lang w:eastAsia="it-IT"/>
        </w:rPr>
        <w:t>LEVIOXAP</w:t>
      </w:r>
      <w:r w:rsidR="004E5A39" w:rsidRPr="00EF6711">
        <w:rPr>
          <w:rFonts w:eastAsia="Calibri" w:cs="Calibri"/>
          <w:bCs/>
          <w:lang w:eastAsia="it-IT"/>
        </w:rPr>
        <w:t xml:space="preserve">, </w:t>
      </w:r>
      <w:r w:rsidR="004E5A39" w:rsidRPr="00EF6711">
        <w:t>il cui c</w:t>
      </w:r>
      <w:r w:rsidR="004E5A39" w:rsidRPr="00EF6711">
        <w:rPr>
          <w:iCs/>
        </w:rPr>
        <w:t xml:space="preserve">odice ATC è </w:t>
      </w:r>
      <w:r w:rsidRPr="007D6C88">
        <w:t>N01AX13</w:t>
      </w:r>
      <w:r w:rsidR="004E5A39" w:rsidRPr="00EF6711">
        <w:rPr>
          <w:rFonts w:eastAsia="DejaVuSans" w:cs="DejaVuSans"/>
        </w:rPr>
        <w:t>,</w:t>
      </w:r>
      <w:r w:rsidR="004E5A39" w:rsidRPr="00EF6711">
        <w:rPr>
          <w:rFonts w:eastAsia="Calibri" w:cs="Calibri"/>
          <w:bCs/>
          <w:lang w:eastAsia="it-IT"/>
        </w:rPr>
        <w:t xml:space="preserve"> </w:t>
      </w:r>
      <w:r w:rsidR="004E5A39" w:rsidRPr="00EF6711">
        <w:rPr>
          <w:rFonts w:eastAsia="Calibri" w:cs="Calibri"/>
          <w:lang w:eastAsia="it-IT"/>
        </w:rPr>
        <w:t xml:space="preserve">contiene </w:t>
      </w:r>
      <w:r>
        <w:rPr>
          <w:rFonts w:eastAsia="Calibri" w:cs="Calibri"/>
          <w:lang w:eastAsia="it-IT"/>
        </w:rPr>
        <w:t>i</w:t>
      </w:r>
      <w:r w:rsidR="004E5A39" w:rsidRPr="00EF6711">
        <w:rPr>
          <w:rFonts w:eastAsia="Calibri" w:cs="Calibri"/>
          <w:lang w:eastAsia="it-IT"/>
        </w:rPr>
        <w:t xml:space="preserve"> principi attiv</w:t>
      </w:r>
      <w:r>
        <w:rPr>
          <w:rFonts w:eastAsia="Calibri" w:cs="Calibri"/>
          <w:lang w:eastAsia="it-IT"/>
        </w:rPr>
        <w:t xml:space="preserve">i ossigeno e protossido di azoto. </w:t>
      </w:r>
    </w:p>
    <w:p w14:paraId="70E9AA0B" w14:textId="72F2AC7B" w:rsidR="00AD4A22" w:rsidRDefault="00AD4A22" w:rsidP="00EF6711">
      <w:pPr>
        <w:tabs>
          <w:tab w:val="left" w:pos="0"/>
        </w:tabs>
        <w:overflowPunct w:val="0"/>
        <w:autoSpaceDE w:val="0"/>
        <w:autoSpaceDN w:val="0"/>
        <w:adjustRightInd w:val="0"/>
        <w:spacing w:after="0" w:line="240" w:lineRule="auto"/>
        <w:jc w:val="both"/>
        <w:textAlignment w:val="baseline"/>
      </w:pPr>
      <w:r>
        <w:t xml:space="preserve">Il protossido di azoto ad una concentrazione del 50% ha effetti analgesici e aumenta la soglia del dolore di diversi stimoli dolorosi, come una ferita e la medicazione su un’ustione, lo sbrigliamento e la saturazione di una ferita. </w:t>
      </w:r>
    </w:p>
    <w:p w14:paraId="4F2D6979" w14:textId="77777777" w:rsidR="00A01AB1" w:rsidRPr="0042214D" w:rsidRDefault="00AD4A22" w:rsidP="00EF6711">
      <w:pPr>
        <w:tabs>
          <w:tab w:val="left" w:pos="0"/>
        </w:tabs>
        <w:overflowPunct w:val="0"/>
        <w:autoSpaceDE w:val="0"/>
        <w:autoSpaceDN w:val="0"/>
        <w:adjustRightInd w:val="0"/>
        <w:spacing w:after="0" w:line="240" w:lineRule="auto"/>
        <w:jc w:val="both"/>
        <w:textAlignment w:val="baseline"/>
        <w:rPr>
          <w:b/>
          <w:i/>
          <w:sz w:val="20"/>
        </w:rPr>
      </w:pPr>
      <w:r>
        <w:t>La concentrazione di ossigeno al 50% (oltre due volte la concentrazione dell’aria ambientale) garantisce una buona ossigenazione e una saturazione di ossigeno dell’emoglobina.</w:t>
      </w:r>
    </w:p>
    <w:p w14:paraId="1C341C01" w14:textId="77777777" w:rsidR="00EF6711" w:rsidRDefault="00EF6711" w:rsidP="00EF6711">
      <w:pPr>
        <w:tabs>
          <w:tab w:val="left" w:pos="0"/>
        </w:tabs>
        <w:overflowPunct w:val="0"/>
        <w:autoSpaceDE w:val="0"/>
        <w:autoSpaceDN w:val="0"/>
        <w:adjustRightInd w:val="0"/>
        <w:spacing w:after="0" w:line="240" w:lineRule="auto"/>
        <w:jc w:val="both"/>
        <w:textAlignment w:val="baseline"/>
      </w:pPr>
    </w:p>
    <w:p w14:paraId="16230C10" w14:textId="77777777" w:rsidR="00AD4A22" w:rsidRDefault="00AD4A22" w:rsidP="00EF6711">
      <w:pPr>
        <w:tabs>
          <w:tab w:val="left" w:pos="0"/>
        </w:tabs>
        <w:overflowPunct w:val="0"/>
        <w:autoSpaceDE w:val="0"/>
        <w:autoSpaceDN w:val="0"/>
        <w:adjustRightInd w:val="0"/>
        <w:spacing w:after="0" w:line="240" w:lineRule="auto"/>
        <w:jc w:val="both"/>
        <w:textAlignment w:val="baseline"/>
      </w:pPr>
      <w:r>
        <w:rPr>
          <w:rFonts w:eastAsia="Calibri" w:cs="Calibri"/>
          <w:color w:val="000000"/>
          <w:lang w:eastAsia="it-IT"/>
        </w:rPr>
        <w:t xml:space="preserve">LEVIOXAP </w:t>
      </w:r>
      <w:r w:rsidR="00265B61">
        <w:t xml:space="preserve">è utilizzato </w:t>
      </w:r>
      <w:r>
        <w:t xml:space="preserve">l’uso negli adulti e nei bambini di età superiore a 1 mese per: </w:t>
      </w:r>
    </w:p>
    <w:p w14:paraId="5992700B" w14:textId="77777777" w:rsidR="00AD4A22" w:rsidRDefault="00AD4A22" w:rsidP="00AD4A22">
      <w:pPr>
        <w:pStyle w:val="Paragrafoelenco"/>
        <w:numPr>
          <w:ilvl w:val="0"/>
          <w:numId w:val="9"/>
        </w:numPr>
        <w:tabs>
          <w:tab w:val="left" w:pos="0"/>
        </w:tabs>
        <w:overflowPunct w:val="0"/>
        <w:autoSpaceDE w:val="0"/>
        <w:autoSpaceDN w:val="0"/>
        <w:adjustRightInd w:val="0"/>
        <w:spacing w:after="0" w:line="240" w:lineRule="auto"/>
        <w:jc w:val="both"/>
        <w:textAlignment w:val="baseline"/>
      </w:pPr>
      <w:r>
        <w:t xml:space="preserve">il trattamento di condizioni dolorose di breve durata, di intensità da lieve a moderata, quando si desidera un effetto analgesico che si instauri e che scompaia rapidamente; </w:t>
      </w:r>
    </w:p>
    <w:p w14:paraId="61E1329B" w14:textId="77777777" w:rsidR="00265B61" w:rsidRPr="00AD4A22" w:rsidRDefault="00AD4A22" w:rsidP="00AD4A22">
      <w:pPr>
        <w:pStyle w:val="Paragrafoelenco"/>
        <w:numPr>
          <w:ilvl w:val="0"/>
          <w:numId w:val="9"/>
        </w:numPr>
        <w:tabs>
          <w:tab w:val="left" w:pos="0"/>
        </w:tabs>
        <w:overflowPunct w:val="0"/>
        <w:autoSpaceDE w:val="0"/>
        <w:autoSpaceDN w:val="0"/>
        <w:adjustRightInd w:val="0"/>
        <w:spacing w:after="0" w:line="240" w:lineRule="auto"/>
        <w:jc w:val="both"/>
        <w:textAlignment w:val="baseline"/>
        <w:rPr>
          <w:i/>
        </w:rPr>
      </w:pPr>
      <w:r>
        <w:t>sedazione durante chirurgia dentale in pazienti ansiosi.</w:t>
      </w:r>
    </w:p>
    <w:p w14:paraId="175F51A2" w14:textId="77777777" w:rsidR="00D36F9A" w:rsidRPr="00445DB2" w:rsidRDefault="00D36F9A" w:rsidP="00D36F9A">
      <w:pPr>
        <w:autoSpaceDE w:val="0"/>
        <w:autoSpaceDN w:val="0"/>
        <w:adjustRightInd w:val="0"/>
        <w:spacing w:after="0" w:line="240" w:lineRule="auto"/>
        <w:jc w:val="both"/>
        <w:rPr>
          <w:rFonts w:eastAsia="Calibri" w:cs="Calibri"/>
          <w:color w:val="000000"/>
          <w:highlight w:val="yellow"/>
          <w:lang w:eastAsia="it-IT"/>
        </w:rPr>
      </w:pPr>
    </w:p>
    <w:p w14:paraId="3ECB67DA" w14:textId="77777777" w:rsidR="00D36F9A" w:rsidRDefault="0036724F" w:rsidP="00D36F9A">
      <w:pPr>
        <w:spacing w:after="0" w:line="240" w:lineRule="auto"/>
        <w:jc w:val="both"/>
        <w:rPr>
          <w:rFonts w:cs="Arial"/>
        </w:rPr>
      </w:pPr>
      <w:r>
        <w:rPr>
          <w:rFonts w:eastAsia="Calibri" w:cs="Calibri"/>
          <w:color w:val="000000"/>
          <w:lang w:eastAsia="it-IT"/>
        </w:rPr>
        <w:t xml:space="preserve">Questo medicinale è identico a </w:t>
      </w:r>
      <w:r w:rsidR="00C0480B" w:rsidRPr="00E27D9B">
        <w:rPr>
          <w:rFonts w:eastAsia="Calibri" w:cs="Calibri"/>
          <w:color w:val="000000"/>
          <w:lang w:eastAsia="it-IT"/>
        </w:rPr>
        <w:t>DONOPA 50%/50% v/v gas medicinale compresso</w:t>
      </w:r>
      <w:r w:rsidR="00D36F9A" w:rsidRPr="002D5520">
        <w:rPr>
          <w:rFonts w:eastAsia="Calibri" w:cs="Calibri"/>
          <w:color w:val="000000"/>
          <w:lang w:eastAsia="it-IT"/>
        </w:rPr>
        <w:t xml:space="preserve">, che è stato autorizzato precedentemente, con lo stesso profilo di efficacia e sicurezza. Pertanto nessun nuovo studio è stato fornito per </w:t>
      </w:r>
      <w:r w:rsidR="00C0480B">
        <w:rPr>
          <w:rFonts w:eastAsia="Calibri" w:cs="Calibri"/>
          <w:color w:val="000000"/>
          <w:lang w:eastAsia="it-IT"/>
        </w:rPr>
        <w:t>LEVIOXAP</w:t>
      </w:r>
      <w:r w:rsidR="00C0480B" w:rsidRPr="00E27D9B">
        <w:rPr>
          <w:rFonts w:eastAsia="Calibri" w:cs="Calibri"/>
          <w:color w:val="000000"/>
          <w:lang w:eastAsia="it-IT"/>
        </w:rPr>
        <w:t xml:space="preserve"> 50%/50% v/v gas medicinale compresso</w:t>
      </w:r>
      <w:r w:rsidR="00D36F9A" w:rsidRPr="00EB4398">
        <w:rPr>
          <w:rFonts w:eastAsia="Calibri" w:cs="Calibri"/>
          <w:color w:val="000000"/>
          <w:lang w:eastAsia="it-IT"/>
        </w:rPr>
        <w:t xml:space="preserve"> ma si fa riferimento agli studi di </w:t>
      </w:r>
      <w:r w:rsidR="00C0480B" w:rsidRPr="00E27D9B">
        <w:rPr>
          <w:rFonts w:eastAsia="Calibri" w:cs="Calibri"/>
          <w:color w:val="000000"/>
          <w:lang w:eastAsia="it-IT"/>
        </w:rPr>
        <w:t>DONOPA 50%/50% v/v gas medicinale compresso</w:t>
      </w:r>
      <w:r w:rsidR="00C0480B">
        <w:rPr>
          <w:rFonts w:eastAsia="Calibri" w:cs="Calibri"/>
          <w:color w:val="000000"/>
          <w:lang w:eastAsia="it-IT"/>
        </w:rPr>
        <w:t>.</w:t>
      </w:r>
    </w:p>
    <w:p w14:paraId="1C5BF249" w14:textId="77777777" w:rsidR="00F964BE" w:rsidRDefault="00F964BE" w:rsidP="00EF6711">
      <w:pPr>
        <w:spacing w:after="0" w:line="240" w:lineRule="auto"/>
        <w:jc w:val="both"/>
      </w:pPr>
    </w:p>
    <w:p w14:paraId="0E6A9711" w14:textId="77777777" w:rsidR="004E5A39" w:rsidRPr="00EF6711" w:rsidRDefault="004E5A39" w:rsidP="00EF6711">
      <w:pPr>
        <w:spacing w:after="0" w:line="240" w:lineRule="auto"/>
        <w:jc w:val="both"/>
      </w:pPr>
      <w:r w:rsidRPr="00EF6711">
        <w:t>Le officine coinvolte nella produzione sono conformi alle linee guida di Buona Pratica di Fabbricazione (</w:t>
      </w:r>
      <w:r w:rsidRPr="00EF6711">
        <w:rPr>
          <w:i/>
        </w:rPr>
        <w:t>Good Manufacturing Practice</w:t>
      </w:r>
      <w:r w:rsidRPr="00EF6711">
        <w:t xml:space="preserve"> - GMP). </w:t>
      </w:r>
    </w:p>
    <w:p w14:paraId="2A3211A9" w14:textId="77777777" w:rsidR="004E5A39" w:rsidRPr="00EF6711" w:rsidRDefault="004E5A39" w:rsidP="00EF6711">
      <w:pPr>
        <w:spacing w:after="0" w:line="240" w:lineRule="auto"/>
        <w:jc w:val="both"/>
        <w:rPr>
          <w:highlight w:val="yellow"/>
        </w:rPr>
      </w:pPr>
    </w:p>
    <w:p w14:paraId="70F04DC1" w14:textId="0BAC93CE" w:rsidR="00A046AC" w:rsidRDefault="004E5A39" w:rsidP="00EF6711">
      <w:pPr>
        <w:spacing w:after="0" w:line="240" w:lineRule="auto"/>
        <w:jc w:val="both"/>
      </w:pPr>
      <w:r w:rsidRPr="00EF6711">
        <w:t>Il sistema di Farmacovigilanza descritto dal titolare dell’AIC è conforme ai requisiti previ</w:t>
      </w:r>
      <w:r w:rsidR="000C6DAF">
        <w:t xml:space="preserve">sti dalla normativa corrente. È </w:t>
      </w:r>
      <w:r w:rsidRPr="00EF6711">
        <w:t>stato presentato un Piano di gestione del rischio (</w:t>
      </w:r>
      <w:r w:rsidRPr="00EF6711">
        <w:rPr>
          <w:i/>
        </w:rPr>
        <w:t>Risk Management Plan</w:t>
      </w:r>
      <w:r w:rsidRPr="00EF6711">
        <w:t xml:space="preserve"> – RMP) accettabile.</w:t>
      </w:r>
      <w:r w:rsidR="00F964BE">
        <w:t xml:space="preserve"> </w:t>
      </w:r>
    </w:p>
    <w:p w14:paraId="4DE3E8D6" w14:textId="77777777" w:rsidR="00747E46" w:rsidRDefault="00747E46" w:rsidP="00EF6711">
      <w:pPr>
        <w:spacing w:after="0" w:line="240" w:lineRule="auto"/>
        <w:jc w:val="both"/>
      </w:pPr>
    </w:p>
    <w:p w14:paraId="0C067D12" w14:textId="24CD2DDF" w:rsidR="000C6DAF" w:rsidRPr="00C17BBC" w:rsidRDefault="004E5A39" w:rsidP="002722A2">
      <w:pPr>
        <w:pStyle w:val="Paragrafoelenco"/>
        <w:numPr>
          <w:ilvl w:val="0"/>
          <w:numId w:val="2"/>
        </w:numPr>
        <w:spacing w:after="0" w:line="240" w:lineRule="auto"/>
        <w:jc w:val="both"/>
        <w:rPr>
          <w:b/>
        </w:rPr>
      </w:pPr>
      <w:r w:rsidRPr="00EF6711">
        <w:rPr>
          <w:b/>
        </w:rPr>
        <w:t>ASPETTI DI QUALITA’</w:t>
      </w:r>
    </w:p>
    <w:p w14:paraId="6C5AC776" w14:textId="7CFD4B5A" w:rsidR="006F0C11" w:rsidRPr="00C8176B" w:rsidRDefault="002722A2" w:rsidP="006F0C11">
      <w:pPr>
        <w:spacing w:after="0" w:line="240" w:lineRule="auto"/>
        <w:jc w:val="both"/>
        <w:rPr>
          <w:rFonts w:eastAsia="Calibri" w:cs="Calibri"/>
          <w:color w:val="000000"/>
          <w:lang w:eastAsia="it-IT"/>
        </w:rPr>
      </w:pPr>
      <w:r w:rsidRPr="002722A2">
        <w:rPr>
          <w:rFonts w:eastAsia="Calibri" w:cs="Calibri"/>
          <w:color w:val="000000"/>
          <w:lang w:eastAsia="it-IT"/>
        </w:rPr>
        <w:t xml:space="preserve">Questo medicinale è identico a DONOPA, già autorizzato all’immissione in commercio in Italia, con lo stesso profilo di </w:t>
      </w:r>
      <w:r w:rsidR="006F0C11">
        <w:rPr>
          <w:rFonts w:eastAsia="Calibri" w:cs="Calibri"/>
          <w:color w:val="000000"/>
          <w:lang w:eastAsia="it-IT"/>
        </w:rPr>
        <w:t>qualità. P</w:t>
      </w:r>
      <w:r w:rsidRPr="002722A2">
        <w:rPr>
          <w:rFonts w:eastAsia="Calibri" w:cs="Calibri"/>
          <w:color w:val="000000"/>
          <w:lang w:eastAsia="it-IT"/>
        </w:rPr>
        <w:t xml:space="preserve">ertanto </w:t>
      </w:r>
      <w:r w:rsidR="006F0C11" w:rsidRPr="00EF6711">
        <w:t>dal punto di vista chimico-farmaceutico</w:t>
      </w:r>
      <w:r w:rsidR="006F0C11">
        <w:t xml:space="preserve"> </w:t>
      </w:r>
      <w:r w:rsidR="006F0C11">
        <w:rPr>
          <w:rFonts w:eastAsia="Calibri" w:cs="Calibri"/>
          <w:color w:val="000000"/>
          <w:lang w:eastAsia="it-IT"/>
        </w:rPr>
        <w:t xml:space="preserve">LEVIOXAP </w:t>
      </w:r>
      <w:r w:rsidR="006F0C11">
        <w:t>è stato considerato accettabile per l’autorizzazione all’immissione in commercio</w:t>
      </w:r>
      <w:r w:rsidR="006F0C11" w:rsidRPr="00EF6711">
        <w:t>.</w:t>
      </w:r>
      <w:r w:rsidR="006F0C11">
        <w:t xml:space="preserve"> </w:t>
      </w:r>
    </w:p>
    <w:p w14:paraId="58C2C3A1" w14:textId="61005F11" w:rsidR="000C6DAF" w:rsidRDefault="000C6DAF" w:rsidP="00EF6711">
      <w:pPr>
        <w:spacing w:after="0" w:line="240" w:lineRule="auto"/>
        <w:jc w:val="both"/>
      </w:pPr>
    </w:p>
    <w:p w14:paraId="4CFD5477" w14:textId="77777777" w:rsidR="006F0C11" w:rsidRPr="00EF6711" w:rsidRDefault="006F0C11" w:rsidP="00EF6711">
      <w:pPr>
        <w:spacing w:after="0" w:line="240" w:lineRule="auto"/>
        <w:jc w:val="both"/>
      </w:pPr>
    </w:p>
    <w:p w14:paraId="7B26642F" w14:textId="3F1C09EE" w:rsidR="003325CB" w:rsidRPr="00C17BBC" w:rsidRDefault="004E5A39" w:rsidP="003325CB">
      <w:pPr>
        <w:pStyle w:val="Paragrafoelenco"/>
        <w:numPr>
          <w:ilvl w:val="0"/>
          <w:numId w:val="2"/>
        </w:numPr>
        <w:spacing w:after="0" w:line="240" w:lineRule="auto"/>
        <w:jc w:val="both"/>
        <w:rPr>
          <w:b/>
        </w:rPr>
      </w:pPr>
      <w:r w:rsidRPr="00EF6711">
        <w:rPr>
          <w:b/>
        </w:rPr>
        <w:t>ASPETTI NON CLINICI</w:t>
      </w:r>
    </w:p>
    <w:p w14:paraId="0ADE5996" w14:textId="77777777" w:rsidR="003325CB" w:rsidRPr="003325CB" w:rsidRDefault="003325CB" w:rsidP="003325CB">
      <w:pPr>
        <w:spacing w:after="0" w:line="240" w:lineRule="auto"/>
        <w:jc w:val="both"/>
        <w:rPr>
          <w:rFonts w:cs="Arial"/>
        </w:rPr>
      </w:pPr>
      <w:r w:rsidRPr="003325CB">
        <w:rPr>
          <w:rFonts w:eastAsia="Calibri" w:cs="Calibri"/>
          <w:color w:val="000000"/>
          <w:lang w:eastAsia="it-IT"/>
        </w:rPr>
        <w:t>Questo medicinale è identico a DONOPA, già autorizzato all’immissione in commercio in Italia, con lo stesso profilo di efficacia e sicurezza. Pertanto nessun nuovo studio è stato fornito per LEVIOXAP ma si fa riferimento agli studi di DONOPA.</w:t>
      </w:r>
    </w:p>
    <w:p w14:paraId="0F1F8DE9" w14:textId="77777777" w:rsidR="00610BAB" w:rsidRPr="00853EC6" w:rsidRDefault="00610BAB" w:rsidP="00853EC6">
      <w:pPr>
        <w:spacing w:after="0" w:line="240" w:lineRule="auto"/>
        <w:jc w:val="both"/>
      </w:pPr>
    </w:p>
    <w:p w14:paraId="6C73DDA1" w14:textId="0D660FE3" w:rsidR="009F584E" w:rsidRDefault="00610BAB" w:rsidP="00EF6711">
      <w:pPr>
        <w:spacing w:after="0" w:line="240" w:lineRule="auto"/>
        <w:jc w:val="both"/>
      </w:pPr>
      <w:r>
        <w:t>Pertanto</w:t>
      </w:r>
      <w:r>
        <w:rPr>
          <w:rFonts w:eastAsia="Calibri" w:cs="Calibri"/>
          <w:color w:val="000000"/>
          <w:lang w:eastAsia="it-IT"/>
        </w:rPr>
        <w:t xml:space="preserve"> </w:t>
      </w:r>
      <w:r w:rsidRPr="00EF6711">
        <w:t xml:space="preserve">dal punto di vista </w:t>
      </w:r>
      <w:r>
        <w:t xml:space="preserve">non clinico </w:t>
      </w:r>
      <w:r w:rsidR="003325CB">
        <w:rPr>
          <w:rFonts w:eastAsia="Calibri" w:cs="Calibri"/>
          <w:color w:val="000000"/>
          <w:lang w:eastAsia="it-IT"/>
        </w:rPr>
        <w:t>LEVIOXAP</w:t>
      </w:r>
      <w:r w:rsidR="00323648">
        <w:rPr>
          <w:rFonts w:eastAsia="Calibri" w:cs="Calibri"/>
          <w:color w:val="000000"/>
          <w:lang w:eastAsia="it-IT"/>
        </w:rPr>
        <w:t xml:space="preserve"> </w:t>
      </w:r>
      <w:r>
        <w:t>è stato considerato accettabile per l’autorizzazione all’immissione in commercio</w:t>
      </w:r>
      <w:r w:rsidRPr="00EF6711">
        <w:t>.</w:t>
      </w:r>
    </w:p>
    <w:p w14:paraId="1F7C2326" w14:textId="77777777" w:rsidR="00953384" w:rsidRPr="00EF6711" w:rsidRDefault="00953384" w:rsidP="00EF6711">
      <w:pPr>
        <w:spacing w:after="0" w:line="240" w:lineRule="auto"/>
        <w:jc w:val="both"/>
      </w:pPr>
    </w:p>
    <w:p w14:paraId="097AD732" w14:textId="5A22A98A" w:rsidR="000A2B97" w:rsidRPr="00953384" w:rsidRDefault="004E5A39" w:rsidP="00953384">
      <w:pPr>
        <w:pStyle w:val="Paragrafoelenco"/>
        <w:numPr>
          <w:ilvl w:val="0"/>
          <w:numId w:val="2"/>
        </w:numPr>
        <w:spacing w:after="0" w:line="240" w:lineRule="auto"/>
        <w:jc w:val="both"/>
        <w:rPr>
          <w:b/>
        </w:rPr>
      </w:pPr>
      <w:r w:rsidRPr="00EF6711">
        <w:rPr>
          <w:b/>
        </w:rPr>
        <w:t>ASPETTI CLINICI</w:t>
      </w:r>
    </w:p>
    <w:p w14:paraId="489E3CAE" w14:textId="77777777" w:rsidR="000A2B97" w:rsidRDefault="000A2B97" w:rsidP="000A2B97">
      <w:pPr>
        <w:tabs>
          <w:tab w:val="left" w:pos="0"/>
        </w:tabs>
        <w:overflowPunct w:val="0"/>
        <w:autoSpaceDE w:val="0"/>
        <w:autoSpaceDN w:val="0"/>
        <w:adjustRightInd w:val="0"/>
        <w:spacing w:after="0" w:line="240" w:lineRule="auto"/>
        <w:jc w:val="both"/>
        <w:textAlignment w:val="baseline"/>
      </w:pPr>
      <w:r>
        <w:rPr>
          <w:rFonts w:eastAsia="Calibri" w:cs="Calibri"/>
          <w:color w:val="000000"/>
          <w:lang w:eastAsia="it-IT"/>
        </w:rPr>
        <w:t xml:space="preserve">LEVIOXAP </w:t>
      </w:r>
      <w:r>
        <w:t xml:space="preserve">è utilizzato l’uso negli adulti e nei bambini di età superiore a 1 mese per: </w:t>
      </w:r>
    </w:p>
    <w:p w14:paraId="798ABCCB" w14:textId="77777777" w:rsidR="000A2B97" w:rsidRDefault="000A2B97" w:rsidP="000A2B97">
      <w:pPr>
        <w:pStyle w:val="Paragrafoelenco"/>
        <w:numPr>
          <w:ilvl w:val="0"/>
          <w:numId w:val="9"/>
        </w:numPr>
        <w:tabs>
          <w:tab w:val="left" w:pos="0"/>
        </w:tabs>
        <w:overflowPunct w:val="0"/>
        <w:autoSpaceDE w:val="0"/>
        <w:autoSpaceDN w:val="0"/>
        <w:adjustRightInd w:val="0"/>
        <w:spacing w:after="0" w:line="240" w:lineRule="auto"/>
        <w:jc w:val="both"/>
        <w:textAlignment w:val="baseline"/>
      </w:pPr>
      <w:r>
        <w:t xml:space="preserve">il trattamento di condizioni dolorose di breve durata, di intensità da lieve a moderata, quando si desidera un effetto analgesico che si instauri e che scompaia rapidamente; </w:t>
      </w:r>
    </w:p>
    <w:p w14:paraId="5A79B2ED" w14:textId="77777777" w:rsidR="000A2B97" w:rsidRPr="00AD4A22" w:rsidRDefault="000A2B97" w:rsidP="000A2B97">
      <w:pPr>
        <w:pStyle w:val="Paragrafoelenco"/>
        <w:numPr>
          <w:ilvl w:val="0"/>
          <w:numId w:val="9"/>
        </w:numPr>
        <w:tabs>
          <w:tab w:val="left" w:pos="0"/>
        </w:tabs>
        <w:overflowPunct w:val="0"/>
        <w:autoSpaceDE w:val="0"/>
        <w:autoSpaceDN w:val="0"/>
        <w:adjustRightInd w:val="0"/>
        <w:spacing w:after="0" w:line="240" w:lineRule="auto"/>
        <w:jc w:val="both"/>
        <w:textAlignment w:val="baseline"/>
        <w:rPr>
          <w:i/>
        </w:rPr>
      </w:pPr>
      <w:r>
        <w:t>sedazione durante chirurgia dentale in pazienti ansiosi.</w:t>
      </w:r>
    </w:p>
    <w:p w14:paraId="09D21F9E" w14:textId="77777777" w:rsidR="004E5A39" w:rsidRPr="00EF6711" w:rsidRDefault="004E5A39" w:rsidP="00EF6711">
      <w:pPr>
        <w:spacing w:after="0" w:line="240" w:lineRule="auto"/>
        <w:ind w:right="6"/>
        <w:jc w:val="both"/>
      </w:pPr>
    </w:p>
    <w:p w14:paraId="5D13AAFE" w14:textId="77777777" w:rsidR="004E5A39" w:rsidRPr="00EF6711" w:rsidRDefault="004E5A39" w:rsidP="00EF6711">
      <w:pPr>
        <w:spacing w:after="0" w:line="240" w:lineRule="auto"/>
        <w:ind w:right="6"/>
        <w:jc w:val="both"/>
        <w:rPr>
          <w:b/>
        </w:rPr>
      </w:pPr>
      <w:r w:rsidRPr="00EF6711">
        <w:rPr>
          <w:b/>
        </w:rPr>
        <w:t>Posologia e modalità di somministrazione</w:t>
      </w:r>
    </w:p>
    <w:p w14:paraId="5693ADC3" w14:textId="77777777" w:rsidR="004E5A39" w:rsidRPr="00EF6711" w:rsidRDefault="004E5A39" w:rsidP="00EF6711">
      <w:pPr>
        <w:spacing w:after="0" w:line="240" w:lineRule="auto"/>
        <w:ind w:right="6"/>
        <w:jc w:val="both"/>
        <w:rPr>
          <w:rFonts w:eastAsia="Calibri" w:cs="Calibri"/>
          <w:lang w:eastAsia="it-IT"/>
        </w:rPr>
      </w:pPr>
      <w:r w:rsidRPr="00EF6711">
        <w:t xml:space="preserve">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r w:rsidR="00577746" w:rsidRPr="00577746">
        <w:t>https://farmaci.agenziafarmaco.gov.it/bancadatifarmaci/home</w:t>
      </w:r>
      <w:r w:rsidRPr="00EF6711">
        <w:rPr>
          <w:rFonts w:eastAsia="Calibri" w:cs="Calibri"/>
          <w:lang w:eastAsia="it-IT"/>
        </w:rPr>
        <w:t>).</w:t>
      </w:r>
    </w:p>
    <w:p w14:paraId="7A7DE35C" w14:textId="77777777" w:rsidR="004E5A39" w:rsidRDefault="004E5A39" w:rsidP="00EF6711">
      <w:pPr>
        <w:spacing w:after="0" w:line="240" w:lineRule="auto"/>
        <w:ind w:right="6"/>
        <w:jc w:val="both"/>
        <w:rPr>
          <w:rFonts w:eastAsia="Calibri" w:cs="Calibri"/>
          <w:lang w:eastAsia="it-IT"/>
        </w:rPr>
      </w:pPr>
    </w:p>
    <w:p w14:paraId="4A88323D" w14:textId="77777777" w:rsidR="004B5B15" w:rsidRPr="002722A2" w:rsidRDefault="002722A2" w:rsidP="00EF6711">
      <w:pPr>
        <w:spacing w:after="0" w:line="240" w:lineRule="auto"/>
        <w:jc w:val="both"/>
        <w:rPr>
          <w:rFonts w:cs="Arial"/>
        </w:rPr>
      </w:pPr>
      <w:r w:rsidRPr="003325CB">
        <w:rPr>
          <w:rFonts w:eastAsia="Calibri" w:cs="Calibri"/>
          <w:color w:val="000000"/>
          <w:lang w:eastAsia="it-IT"/>
        </w:rPr>
        <w:t>Questo medicinale è identico a DONOPA</w:t>
      </w:r>
      <w:r w:rsidR="009254CC" w:rsidRPr="003325CB">
        <w:rPr>
          <w:rFonts w:eastAsia="Calibri" w:cs="Calibri"/>
          <w:color w:val="000000"/>
          <w:lang w:eastAsia="it-IT"/>
        </w:rPr>
        <w:t xml:space="preserve">, </w:t>
      </w:r>
      <w:r w:rsidR="00F76F77" w:rsidRPr="003325CB">
        <w:rPr>
          <w:rFonts w:eastAsia="Calibri" w:cs="Calibri"/>
          <w:color w:val="000000"/>
          <w:lang w:eastAsia="it-IT"/>
        </w:rPr>
        <w:t>già autorizzato all’immi</w:t>
      </w:r>
      <w:r w:rsidR="009254CC" w:rsidRPr="003325CB">
        <w:rPr>
          <w:rFonts w:eastAsia="Calibri" w:cs="Calibri"/>
          <w:color w:val="000000"/>
          <w:lang w:eastAsia="it-IT"/>
        </w:rPr>
        <w:t>s</w:t>
      </w:r>
      <w:r w:rsidR="00F76F77" w:rsidRPr="003325CB">
        <w:rPr>
          <w:rFonts w:eastAsia="Calibri" w:cs="Calibri"/>
          <w:color w:val="000000"/>
          <w:lang w:eastAsia="it-IT"/>
        </w:rPr>
        <w:t>sione in commercio in Italia</w:t>
      </w:r>
      <w:r w:rsidR="009254CC" w:rsidRPr="003325CB">
        <w:rPr>
          <w:rFonts w:eastAsia="Calibri" w:cs="Calibri"/>
          <w:color w:val="000000"/>
          <w:lang w:eastAsia="it-IT"/>
        </w:rPr>
        <w:t xml:space="preserve">, con lo stesso profilo di efficacia e sicurezza. Pertanto nessun nuovo studio è stato fornito per </w:t>
      </w:r>
      <w:r w:rsidRPr="003325CB">
        <w:rPr>
          <w:rFonts w:eastAsia="Calibri" w:cs="Calibri"/>
          <w:color w:val="000000"/>
          <w:lang w:eastAsia="it-IT"/>
        </w:rPr>
        <w:t>LEVIOXAP</w:t>
      </w:r>
      <w:r w:rsidR="009254CC" w:rsidRPr="003325CB">
        <w:rPr>
          <w:rFonts w:eastAsia="Calibri" w:cs="Calibri"/>
          <w:color w:val="000000"/>
          <w:lang w:eastAsia="it-IT"/>
        </w:rPr>
        <w:t xml:space="preserve"> ma si fa riferimento agli studi di </w:t>
      </w:r>
      <w:r w:rsidRPr="003325CB">
        <w:rPr>
          <w:rFonts w:eastAsia="Calibri" w:cs="Calibri"/>
          <w:color w:val="000000"/>
          <w:lang w:eastAsia="it-IT"/>
        </w:rPr>
        <w:t>DONOPA</w:t>
      </w:r>
      <w:r w:rsidR="009254CC" w:rsidRPr="003325CB">
        <w:rPr>
          <w:rFonts w:eastAsia="Calibri" w:cs="Calibri"/>
          <w:color w:val="000000"/>
          <w:lang w:eastAsia="it-IT"/>
        </w:rPr>
        <w:t>.</w:t>
      </w:r>
    </w:p>
    <w:p w14:paraId="1518DF5D" w14:textId="2DD01578" w:rsidR="004B5B15" w:rsidRDefault="004B5B15" w:rsidP="00EF6711">
      <w:pPr>
        <w:spacing w:after="0" w:line="240" w:lineRule="auto"/>
        <w:jc w:val="both"/>
        <w:rPr>
          <w:highlight w:val="cyan"/>
        </w:rPr>
      </w:pPr>
    </w:p>
    <w:p w14:paraId="763DC1AF" w14:textId="77777777" w:rsidR="004E5A39" w:rsidRPr="00EF6711" w:rsidRDefault="004E5A39" w:rsidP="00EF6711">
      <w:pPr>
        <w:pStyle w:val="Paragrafoelenco"/>
        <w:spacing w:after="0" w:line="240" w:lineRule="auto"/>
        <w:ind w:left="0"/>
        <w:jc w:val="both"/>
        <w:rPr>
          <w:b/>
        </w:rPr>
      </w:pPr>
      <w:r w:rsidRPr="00EF6711">
        <w:rPr>
          <w:b/>
        </w:rPr>
        <w:t>Piano di Valutazione del Rischio (</w:t>
      </w:r>
      <w:r w:rsidRPr="00EF6711">
        <w:rPr>
          <w:b/>
          <w:i/>
        </w:rPr>
        <w:t>Risk Management Plan</w:t>
      </w:r>
      <w:r w:rsidRPr="00EF6711">
        <w:rPr>
          <w:b/>
        </w:rPr>
        <w:t xml:space="preserve"> - RMP)</w:t>
      </w:r>
    </w:p>
    <w:p w14:paraId="3A3C3AAE" w14:textId="17543278" w:rsidR="004E5A39" w:rsidRPr="00EF6711" w:rsidRDefault="00A76C45" w:rsidP="00EF6711">
      <w:pPr>
        <w:pStyle w:val="Paragrafoelenco"/>
        <w:spacing w:after="0" w:line="240" w:lineRule="auto"/>
        <w:ind w:left="0"/>
        <w:jc w:val="both"/>
      </w:pPr>
      <w:r w:rsidRPr="00EF6711">
        <w:t>È</w:t>
      </w:r>
      <w:r w:rsidR="004E5A39" w:rsidRPr="00EF6711">
        <w:t xml:space="preserve"> stato presentato un RMP in accordo a quanto previsto dalla Direttiva 2001/83/EU s.m.i. che descrive le attività di farmacovigilanza e gli interventi definiti al fine di identificare, caratterizzare, prevenire o minimizzare i rischi collegati all’uso di </w:t>
      </w:r>
      <w:r w:rsidR="00BD00A4">
        <w:rPr>
          <w:rFonts w:eastAsia="Calibri" w:cs="Calibri"/>
          <w:color w:val="000000"/>
          <w:lang w:eastAsia="it-IT"/>
        </w:rPr>
        <w:t>LEVIOXAP</w:t>
      </w:r>
      <w:r w:rsidR="004E5A39" w:rsidRPr="00EF6711">
        <w:t>.</w:t>
      </w:r>
    </w:p>
    <w:p w14:paraId="33A3F277" w14:textId="77777777" w:rsidR="00265B61" w:rsidRPr="00A76C45" w:rsidRDefault="00265B61" w:rsidP="00265B61">
      <w:pPr>
        <w:pStyle w:val="Paragrafoelenco"/>
        <w:spacing w:after="0" w:line="240" w:lineRule="auto"/>
        <w:ind w:left="0"/>
        <w:jc w:val="both"/>
      </w:pPr>
      <w:r w:rsidRPr="00A76C45">
        <w:t>Il riassunto delle problematiche di sicurezza è riportato nella tabella seguente.</w:t>
      </w:r>
    </w:p>
    <w:p w14:paraId="33997D1F" w14:textId="77777777" w:rsidR="00265B61" w:rsidRPr="00A76C45" w:rsidRDefault="00265B61" w:rsidP="00265B61">
      <w:pPr>
        <w:pStyle w:val="Paragrafoelenco"/>
        <w:spacing w:after="0" w:line="240" w:lineRule="auto"/>
        <w:ind w:left="0"/>
        <w:jc w:val="both"/>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A76C45" w14:paraId="0B686D53" w14:textId="77777777" w:rsidTr="0042214D">
        <w:trPr>
          <w:jc w:val="center"/>
        </w:trPr>
        <w:tc>
          <w:tcPr>
            <w:tcW w:w="1560" w:type="pct"/>
            <w:shd w:val="clear" w:color="auto" w:fill="auto"/>
          </w:tcPr>
          <w:p w14:paraId="2261E974" w14:textId="77777777" w:rsidR="00265B61" w:rsidRPr="00A76C45" w:rsidRDefault="00265B61" w:rsidP="0042214D">
            <w:pPr>
              <w:pStyle w:val="TabletextrowsAgency"/>
              <w:spacing w:line="240" w:lineRule="auto"/>
              <w:jc w:val="both"/>
              <w:rPr>
                <w:rFonts w:asciiTheme="minorHAnsi" w:hAnsiTheme="minorHAnsi"/>
                <w:sz w:val="20"/>
                <w:szCs w:val="20"/>
                <w:lang w:eastAsia="en-GB"/>
              </w:rPr>
            </w:pPr>
            <w:r w:rsidRPr="00A76C45">
              <w:rPr>
                <w:rFonts w:asciiTheme="minorHAnsi" w:hAnsiTheme="minorHAnsi"/>
                <w:sz w:val="20"/>
                <w:szCs w:val="20"/>
                <w:lang w:eastAsia="en-GB"/>
              </w:rPr>
              <w:t>Rischi importanti identificati</w:t>
            </w:r>
          </w:p>
        </w:tc>
        <w:tc>
          <w:tcPr>
            <w:tcW w:w="3440" w:type="pct"/>
            <w:shd w:val="clear" w:color="auto" w:fill="auto"/>
          </w:tcPr>
          <w:p w14:paraId="6E9A85DD" w14:textId="77777777" w:rsidR="00A76C45" w:rsidRPr="00A76C45" w:rsidRDefault="00A76C45" w:rsidP="00A76C45">
            <w:pPr>
              <w:pStyle w:val="Paragrafoelenco"/>
              <w:numPr>
                <w:ilvl w:val="0"/>
                <w:numId w:val="14"/>
              </w:numPr>
              <w:spacing w:before="120" w:after="120" w:line="280" w:lineRule="atLeast"/>
              <w:contextualSpacing w:val="0"/>
              <w:jc w:val="both"/>
              <w:rPr>
                <w:rFonts w:eastAsia="Times New Roman"/>
                <w:lang w:eastAsia="en-GB"/>
              </w:rPr>
            </w:pPr>
            <w:r w:rsidRPr="00A76C45">
              <w:rPr>
                <w:color w:val="000000"/>
              </w:rPr>
              <w:t>Inibizione della via della Metionina sintasi (inibizione della vitamina B12)</w:t>
            </w:r>
          </w:p>
          <w:p w14:paraId="390E68BF" w14:textId="77777777" w:rsidR="00A76C45" w:rsidRPr="00A76C45" w:rsidRDefault="00A76C45" w:rsidP="00A76C45">
            <w:pPr>
              <w:pStyle w:val="Paragrafoelenco"/>
              <w:numPr>
                <w:ilvl w:val="0"/>
                <w:numId w:val="14"/>
              </w:numPr>
              <w:spacing w:before="120" w:after="120" w:line="280" w:lineRule="atLeast"/>
              <w:contextualSpacing w:val="0"/>
              <w:jc w:val="both"/>
              <w:rPr>
                <w:rFonts w:eastAsia="Times New Roman"/>
                <w:lang w:eastAsia="en-GB"/>
              </w:rPr>
            </w:pPr>
            <w:r w:rsidRPr="00A76C45">
              <w:rPr>
                <w:rFonts w:eastAsia="Times New Roman"/>
                <w:lang w:eastAsia="en-GB"/>
              </w:rPr>
              <w:t xml:space="preserve">Depressione respiratoria </w:t>
            </w:r>
          </w:p>
          <w:p w14:paraId="78D52BCB" w14:textId="77777777" w:rsidR="00A76C45" w:rsidRPr="00A76C45" w:rsidRDefault="00A76C45" w:rsidP="00A76C45">
            <w:pPr>
              <w:pStyle w:val="Paragrafoelenco"/>
              <w:numPr>
                <w:ilvl w:val="0"/>
                <w:numId w:val="14"/>
              </w:numPr>
              <w:spacing w:before="120" w:after="120" w:line="280" w:lineRule="atLeast"/>
              <w:contextualSpacing w:val="0"/>
              <w:jc w:val="both"/>
              <w:rPr>
                <w:rFonts w:eastAsia="Times New Roman"/>
                <w:lang w:eastAsia="en-GB"/>
              </w:rPr>
            </w:pPr>
            <w:r w:rsidRPr="00A76C45">
              <w:rPr>
                <w:color w:val="000000"/>
              </w:rPr>
              <w:t>Effetti del volume e della pressione</w:t>
            </w:r>
          </w:p>
          <w:p w14:paraId="2145BCCB" w14:textId="24FE04BB" w:rsidR="00265B61" w:rsidRPr="00A76C45" w:rsidRDefault="00A76C45" w:rsidP="00A76C45">
            <w:pPr>
              <w:pStyle w:val="Paragrafoelenco"/>
              <w:numPr>
                <w:ilvl w:val="0"/>
                <w:numId w:val="14"/>
              </w:numPr>
              <w:spacing w:after="0" w:line="240" w:lineRule="auto"/>
              <w:rPr>
                <w:sz w:val="20"/>
              </w:rPr>
            </w:pPr>
            <w:r w:rsidRPr="00A76C45">
              <w:rPr>
                <w:rFonts w:eastAsia="Times New Roman"/>
                <w:lang w:eastAsia="en-GB"/>
              </w:rPr>
              <w:t>Interazioni farmacologiche</w:t>
            </w:r>
          </w:p>
        </w:tc>
      </w:tr>
      <w:tr w:rsidR="00265B61" w:rsidRPr="00A76C45" w14:paraId="0B4FA165" w14:textId="77777777"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4036B7C2" w14:textId="77777777" w:rsidR="00265B61" w:rsidRPr="00A76C45" w:rsidRDefault="00265B61" w:rsidP="0042214D">
            <w:pPr>
              <w:pStyle w:val="TabletextrowsAgency"/>
              <w:spacing w:line="240" w:lineRule="auto"/>
              <w:jc w:val="both"/>
              <w:rPr>
                <w:rFonts w:asciiTheme="minorHAnsi" w:hAnsiTheme="minorHAnsi"/>
                <w:sz w:val="20"/>
                <w:szCs w:val="20"/>
                <w:lang w:eastAsia="en-GB"/>
              </w:rPr>
            </w:pPr>
            <w:r w:rsidRPr="00A76C45">
              <w:rPr>
                <w:rFonts w:asciiTheme="minorHAnsi" w:hAnsiTheme="minorHAnsi"/>
                <w:sz w:val="20"/>
                <w:szCs w:val="20"/>
                <w:lang w:eastAsia="en-GB"/>
              </w:rPr>
              <w:t>Rischi importanti potenziali</w:t>
            </w:r>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6527D59A" w14:textId="77777777" w:rsidR="00A76C45" w:rsidRPr="00A76C45" w:rsidRDefault="00A76C45" w:rsidP="00A76C45">
            <w:pPr>
              <w:pStyle w:val="Paragrafoelenco"/>
              <w:numPr>
                <w:ilvl w:val="0"/>
                <w:numId w:val="15"/>
              </w:numPr>
              <w:spacing w:before="120" w:after="120" w:line="280" w:lineRule="atLeast"/>
              <w:contextualSpacing w:val="0"/>
            </w:pPr>
            <w:r w:rsidRPr="00A76C45">
              <w:rPr>
                <w:color w:val="000000"/>
                <w:lang w:val="en-US"/>
              </w:rPr>
              <w:t>Esposizione occupazionale</w:t>
            </w:r>
          </w:p>
          <w:p w14:paraId="443A61AB" w14:textId="77777777" w:rsidR="00A76C45" w:rsidRPr="00A76C45" w:rsidRDefault="00A76C45" w:rsidP="00A76C45">
            <w:pPr>
              <w:pStyle w:val="Paragrafoelenco"/>
              <w:numPr>
                <w:ilvl w:val="0"/>
                <w:numId w:val="15"/>
              </w:numPr>
              <w:spacing w:before="120" w:after="120" w:line="280" w:lineRule="atLeast"/>
              <w:contextualSpacing w:val="0"/>
            </w:pPr>
            <w:r w:rsidRPr="00A76C45">
              <w:t>Effetto negativo sulla funzionalità del miocardio</w:t>
            </w:r>
          </w:p>
          <w:p w14:paraId="0E346692" w14:textId="0EC1A61B" w:rsidR="00265B61" w:rsidRPr="00A76C45" w:rsidRDefault="00A76C45" w:rsidP="00A76C45">
            <w:pPr>
              <w:pStyle w:val="Paragrafoelenco"/>
              <w:numPr>
                <w:ilvl w:val="0"/>
                <w:numId w:val="15"/>
              </w:numPr>
              <w:spacing w:after="0" w:line="240" w:lineRule="auto"/>
              <w:rPr>
                <w:sz w:val="20"/>
                <w:szCs w:val="20"/>
                <w:lang w:eastAsia="en-GB"/>
              </w:rPr>
            </w:pPr>
            <w:r w:rsidRPr="00A76C45">
              <w:rPr>
                <w:rFonts w:eastAsia="Times New Roman"/>
                <w:lang w:eastAsia="en-GB"/>
              </w:rPr>
              <w:t>Flusso ematico cerebrale aumentato</w:t>
            </w:r>
          </w:p>
        </w:tc>
      </w:tr>
      <w:tr w:rsidR="00265B61" w:rsidRPr="001757B3" w14:paraId="3705D523" w14:textId="77777777"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08EF5592" w14:textId="77777777" w:rsidR="00265B61" w:rsidRPr="00A76C45" w:rsidRDefault="00265B61" w:rsidP="0042214D">
            <w:pPr>
              <w:pStyle w:val="TabletextrowsAgency"/>
              <w:spacing w:line="240" w:lineRule="auto"/>
              <w:jc w:val="both"/>
              <w:rPr>
                <w:rFonts w:asciiTheme="minorHAnsi" w:hAnsiTheme="minorHAnsi"/>
                <w:sz w:val="20"/>
                <w:szCs w:val="20"/>
                <w:lang w:eastAsia="en-GB"/>
              </w:rPr>
            </w:pPr>
            <w:r w:rsidRPr="00A76C45">
              <w:rPr>
                <w:rFonts w:asciiTheme="minorHAnsi" w:hAnsiTheme="minorHAnsi"/>
                <w:sz w:val="20"/>
                <w:szCs w:val="20"/>
                <w:lang w:eastAsia="en-GB"/>
              </w:rPr>
              <w:t>Informazioni mancanti</w:t>
            </w:r>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60B26627" w14:textId="1012C294" w:rsidR="00265B61" w:rsidRPr="001D4650" w:rsidRDefault="00A76C45" w:rsidP="001D4650">
            <w:pPr>
              <w:pStyle w:val="Paragrafoelenco"/>
              <w:numPr>
                <w:ilvl w:val="0"/>
                <w:numId w:val="15"/>
              </w:numPr>
              <w:spacing w:before="120" w:after="120" w:line="280" w:lineRule="atLeast"/>
              <w:contextualSpacing w:val="0"/>
              <w:rPr>
                <w:color w:val="000000"/>
                <w:lang w:val="en-US"/>
              </w:rPr>
            </w:pPr>
            <w:r w:rsidRPr="001D4650">
              <w:rPr>
                <w:color w:val="000000"/>
                <w:lang w:val="en-US"/>
              </w:rPr>
              <w:t>Nessuna</w:t>
            </w:r>
          </w:p>
        </w:tc>
      </w:tr>
    </w:tbl>
    <w:p w14:paraId="75CE79ED" w14:textId="77777777" w:rsidR="00265B61" w:rsidRPr="001757B3" w:rsidRDefault="00265B61" w:rsidP="00265B61">
      <w:pPr>
        <w:pStyle w:val="Paragrafoelenco"/>
        <w:spacing w:after="0" w:line="240" w:lineRule="auto"/>
        <w:ind w:left="0"/>
        <w:jc w:val="both"/>
        <w:rPr>
          <w:highlight w:val="yellow"/>
        </w:rPr>
      </w:pPr>
    </w:p>
    <w:p w14:paraId="0D286D9D" w14:textId="77777777" w:rsidR="004E5A39" w:rsidRPr="00EF6711" w:rsidRDefault="004E5A39" w:rsidP="00EF6711">
      <w:pPr>
        <w:pStyle w:val="Paragrafoelenco"/>
        <w:spacing w:after="0" w:line="240" w:lineRule="auto"/>
        <w:ind w:left="0"/>
        <w:jc w:val="both"/>
      </w:pPr>
      <w:r w:rsidRPr="00EF6711">
        <w:t>Azioni routinarie di farmacovigilanza e di minimizzazione del rischio sono proposte per tutte le problematiche di sicurezza.</w:t>
      </w:r>
    </w:p>
    <w:p w14:paraId="6301E4E4" w14:textId="77777777" w:rsidR="00461D93" w:rsidRDefault="004E5A39" w:rsidP="009254CC">
      <w:pPr>
        <w:spacing w:after="0" w:line="240" w:lineRule="auto"/>
        <w:jc w:val="both"/>
      </w:pPr>
      <w:r w:rsidRPr="00EF6711">
        <w:t>Oltre le misure previste nel Riassunto delle caratteristiche del prodotto non sono previste attività addizionali di minimizzazione del rischio</w:t>
      </w:r>
      <w:r w:rsidR="009254CC">
        <w:t xml:space="preserve">. </w:t>
      </w:r>
    </w:p>
    <w:p w14:paraId="38F84C5D" w14:textId="77777777" w:rsidR="004E5A39" w:rsidRDefault="004E5A39" w:rsidP="00EF6711">
      <w:pPr>
        <w:pStyle w:val="Paragrafoelenco"/>
        <w:spacing w:after="0" w:line="240" w:lineRule="auto"/>
        <w:ind w:left="0"/>
        <w:jc w:val="both"/>
      </w:pPr>
    </w:p>
    <w:p w14:paraId="2C8EDF41" w14:textId="047F96FD" w:rsidR="009254CC" w:rsidRPr="00EF6711" w:rsidRDefault="009254CC" w:rsidP="00EF6711">
      <w:pPr>
        <w:pStyle w:val="Paragrafoelenco"/>
        <w:spacing w:after="0" w:line="240" w:lineRule="auto"/>
        <w:ind w:left="0"/>
        <w:jc w:val="both"/>
      </w:pPr>
      <w:r>
        <w:t xml:space="preserve">Per maggiori dettagli circa le attività di farmacovigilanza previste per </w:t>
      </w:r>
      <w:r w:rsidR="004209F5">
        <w:rPr>
          <w:rFonts w:eastAsia="Calibri" w:cs="Calibri"/>
          <w:color w:val="000000"/>
          <w:lang w:eastAsia="it-IT"/>
        </w:rPr>
        <w:t>LEVIOXAP</w:t>
      </w:r>
      <w:r w:rsidRPr="002D5520">
        <w:rPr>
          <w:rFonts w:eastAsia="Calibri" w:cs="Calibri"/>
          <w:color w:val="000000"/>
          <w:lang w:eastAsia="it-IT"/>
        </w:rPr>
        <w:t xml:space="preserve"> </w:t>
      </w:r>
      <w:r>
        <w:rPr>
          <w:rFonts w:eastAsia="Calibri" w:cs="Calibri"/>
          <w:color w:val="000000"/>
          <w:lang w:eastAsia="it-IT"/>
        </w:rPr>
        <w:t xml:space="preserve">si può consultare </w:t>
      </w:r>
      <w:r w:rsidR="00A76C45">
        <w:rPr>
          <w:rFonts w:eastAsia="Calibri" w:cs="Calibri"/>
          <w:color w:val="000000"/>
          <w:lang w:eastAsia="it-IT"/>
        </w:rPr>
        <w:t xml:space="preserve">il </w:t>
      </w:r>
      <w:r w:rsidR="00A76C45">
        <w:t>“</w:t>
      </w:r>
      <w:r w:rsidR="009568D6">
        <w:t xml:space="preserve">Summary </w:t>
      </w:r>
      <w:r>
        <w:t>RMP</w:t>
      </w:r>
      <w:r w:rsidR="009568D6">
        <w:t>” allegato.</w:t>
      </w:r>
    </w:p>
    <w:p w14:paraId="00179B95" w14:textId="77777777" w:rsidR="004E5A39" w:rsidRPr="00EF6711" w:rsidRDefault="004E5A39" w:rsidP="00EF6711">
      <w:pPr>
        <w:pStyle w:val="Paragrafoelenco"/>
        <w:spacing w:after="0" w:line="240" w:lineRule="auto"/>
        <w:ind w:left="0"/>
        <w:jc w:val="both"/>
      </w:pPr>
    </w:p>
    <w:p w14:paraId="24B843E0" w14:textId="77777777" w:rsidR="004E5A39" w:rsidRPr="00EF6711" w:rsidRDefault="004E5A39" w:rsidP="00EF6711">
      <w:pPr>
        <w:pStyle w:val="Paragrafoelenco"/>
        <w:spacing w:after="0" w:line="240" w:lineRule="auto"/>
        <w:ind w:left="0"/>
        <w:jc w:val="both"/>
        <w:rPr>
          <w:b/>
        </w:rPr>
      </w:pPr>
      <w:r w:rsidRPr="00EF6711">
        <w:rPr>
          <w:b/>
        </w:rPr>
        <w:t>Conclusioni</w:t>
      </w:r>
    </w:p>
    <w:p w14:paraId="3662A08C" w14:textId="044ACDE0" w:rsidR="004E5A39" w:rsidRPr="008754FC" w:rsidRDefault="008754FC" w:rsidP="00EF6711">
      <w:pPr>
        <w:pStyle w:val="Paragrafoelenco"/>
        <w:spacing w:after="0" w:line="240" w:lineRule="auto"/>
        <w:ind w:left="0"/>
        <w:jc w:val="both"/>
        <w:rPr>
          <w:rFonts w:eastAsia="Calibri" w:cs="Calibri"/>
          <w:color w:val="000000"/>
          <w:lang w:eastAsia="it-IT"/>
        </w:rPr>
      </w:pPr>
      <w:r w:rsidRPr="003325CB">
        <w:rPr>
          <w:rFonts w:eastAsia="Calibri" w:cs="Calibri"/>
          <w:color w:val="000000"/>
          <w:lang w:eastAsia="it-IT"/>
        </w:rPr>
        <w:t xml:space="preserve">Questo medicinale è identico a DONOPA, già autorizzato all’immissione in commercio in Italia, con lo stesso profilo di efficacia e sicurezza. </w:t>
      </w:r>
      <w:r w:rsidR="004E5A39" w:rsidRPr="00EF6711">
        <w:t xml:space="preserve">Il rapporto beneficio/rischio di </w:t>
      </w:r>
      <w:r w:rsidR="004209F5">
        <w:rPr>
          <w:rFonts w:eastAsia="Calibri" w:cs="Calibri"/>
          <w:color w:val="000000"/>
          <w:lang w:eastAsia="it-IT"/>
        </w:rPr>
        <w:t xml:space="preserve">LEVIOXAP </w:t>
      </w:r>
      <w:r w:rsidR="004E5A39" w:rsidRPr="00EF6711">
        <w:t>è considerato</w:t>
      </w:r>
      <w:r>
        <w:t>, quindi,</w:t>
      </w:r>
      <w:r w:rsidR="004E5A39" w:rsidRPr="00EF6711">
        <w:t xml:space="preserve"> favorevole dal punto di vista clinico.</w:t>
      </w:r>
    </w:p>
    <w:p w14:paraId="00B5DA67" w14:textId="42D7CBB5" w:rsidR="00F35F38" w:rsidRDefault="00F35F38" w:rsidP="00EF6711">
      <w:pPr>
        <w:pStyle w:val="Paragrafoelenco"/>
        <w:spacing w:after="0" w:line="240" w:lineRule="auto"/>
        <w:ind w:left="0"/>
        <w:jc w:val="both"/>
      </w:pPr>
    </w:p>
    <w:p w14:paraId="5B885617" w14:textId="6D389EC7" w:rsidR="004E5A39" w:rsidRPr="00EF6711" w:rsidRDefault="004E5A39" w:rsidP="00EF6711">
      <w:pPr>
        <w:pStyle w:val="Paragrafoelenco"/>
        <w:spacing w:after="0" w:line="240" w:lineRule="auto"/>
        <w:ind w:left="0"/>
        <w:jc w:val="both"/>
      </w:pPr>
    </w:p>
    <w:p w14:paraId="185BA4CC" w14:textId="77777777" w:rsidR="004E5A39" w:rsidRPr="00EF6711" w:rsidRDefault="004E5A39" w:rsidP="00EF6711">
      <w:pPr>
        <w:pStyle w:val="Paragrafoelenco"/>
        <w:numPr>
          <w:ilvl w:val="0"/>
          <w:numId w:val="2"/>
        </w:numPr>
        <w:spacing w:after="0" w:line="240" w:lineRule="auto"/>
        <w:jc w:val="both"/>
        <w:rPr>
          <w:b/>
        </w:rPr>
      </w:pPr>
      <w:r w:rsidRPr="00EF6711">
        <w:rPr>
          <w:b/>
        </w:rPr>
        <w:t>CONSULTAZIONE SUL FOGLIO ILLUSTRATIVO</w:t>
      </w:r>
    </w:p>
    <w:p w14:paraId="52479A26" w14:textId="671F798F" w:rsidR="00E773F0" w:rsidRDefault="00245B04" w:rsidP="00E773F0">
      <w:pPr>
        <w:spacing w:line="240" w:lineRule="auto"/>
        <w:jc w:val="both"/>
      </w:pPr>
      <w:r w:rsidRPr="001C66E0">
        <w:t>Il bridging report sottomesso dalla ditta è stato ritenuto accettabile</w:t>
      </w:r>
      <w:r w:rsidR="001C66E0" w:rsidRPr="001C66E0">
        <w:t xml:space="preserve"> perché l’analisi effettuata dalla ditta ha stabilito chiaramente che i</w:t>
      </w:r>
      <w:r w:rsidR="00E773F0">
        <w:t>l testo del foglio illustra</w:t>
      </w:r>
      <w:r w:rsidR="001C66E0" w:rsidRPr="001C66E0">
        <w:t xml:space="preserve">tivo per </w:t>
      </w:r>
      <w:r w:rsidR="00E773F0">
        <w:t>LEVIOXAP 5</w:t>
      </w:r>
      <w:r w:rsidR="001C66E0" w:rsidRPr="001C66E0">
        <w:t>0%/50% v/v gas è molto simile a</w:t>
      </w:r>
      <w:r w:rsidR="00E773F0">
        <w:t xml:space="preserve"> </w:t>
      </w:r>
      <w:r w:rsidR="001C66E0" w:rsidRPr="001C66E0">
        <w:t>DONOPA 50%/50% v/v gas medi</w:t>
      </w:r>
      <w:r w:rsidR="00E773F0">
        <w:t>cinale compresso</w:t>
      </w:r>
      <w:r w:rsidR="001C66E0" w:rsidRPr="001C66E0">
        <w:t>, e fortemente simile a</w:t>
      </w:r>
      <w:r w:rsidR="001B1315">
        <w:t xml:space="preserve"> </w:t>
      </w:r>
      <w:r w:rsidR="001C66E0" w:rsidRPr="001C66E0">
        <w:t>ANTASOL 50%/50% (mole/mole) gas medicina</w:t>
      </w:r>
      <w:r w:rsidR="00E773F0">
        <w:t>le compresso</w:t>
      </w:r>
      <w:r w:rsidR="001C66E0" w:rsidRPr="001C66E0">
        <w:t xml:space="preserve"> in entrambi i modelli</w:t>
      </w:r>
      <w:r w:rsidR="001B1315">
        <w:t xml:space="preserve"> e formati</w:t>
      </w:r>
      <w:r w:rsidR="001C66E0" w:rsidRPr="001C66E0">
        <w:t>.</w:t>
      </w:r>
    </w:p>
    <w:p w14:paraId="4D84B63A" w14:textId="653FFBCE" w:rsidR="001C66E0" w:rsidRPr="001C66E0" w:rsidRDefault="001C66E0" w:rsidP="00E773F0">
      <w:pPr>
        <w:spacing w:line="240" w:lineRule="auto"/>
        <w:jc w:val="both"/>
      </w:pPr>
      <w:r w:rsidRPr="001C66E0">
        <w:t>I ri</w:t>
      </w:r>
      <w:r w:rsidR="00E773F0">
        <w:t>sultati di questo studio di bridging</w:t>
      </w:r>
      <w:r w:rsidRPr="001C66E0">
        <w:t xml:space="preserve"> indicano che il foglio illustrativo </w:t>
      </w:r>
      <w:r w:rsidR="00E773F0">
        <w:t>di LEVIOXAP</w:t>
      </w:r>
      <w:r w:rsidRPr="001C66E0">
        <w:t xml:space="preserve"> </w:t>
      </w:r>
      <w:r w:rsidR="00E773F0">
        <w:t xml:space="preserve">è </w:t>
      </w:r>
      <w:r w:rsidRPr="001C66E0">
        <w:t xml:space="preserve">ben strutturato e organizzato, facile da capire </w:t>
      </w:r>
      <w:r w:rsidR="00E773F0">
        <w:t xml:space="preserve">e scritto in modo comprensibile. </w:t>
      </w:r>
      <w:r w:rsidRPr="001C66E0">
        <w:t xml:space="preserve">Sulla base dei fatti sopra menzionati il ​​foglio illustrativo </w:t>
      </w:r>
      <w:r w:rsidR="001B1315">
        <w:t xml:space="preserve">di LEVIOXAP </w:t>
      </w:r>
      <w:r w:rsidRPr="001C66E0">
        <w:t>può essere qualificato come ACCETTABILE.</w:t>
      </w:r>
    </w:p>
    <w:p w14:paraId="0E0C7FD5" w14:textId="77777777" w:rsidR="004631F3" w:rsidRPr="00EF6711" w:rsidRDefault="004631F3" w:rsidP="00EF6711">
      <w:pPr>
        <w:pStyle w:val="Paragrafoelenco"/>
        <w:spacing w:after="0" w:line="240" w:lineRule="auto"/>
        <w:ind w:left="0"/>
        <w:jc w:val="both"/>
      </w:pPr>
    </w:p>
    <w:p w14:paraId="1090D68A" w14:textId="77777777" w:rsidR="004E5A39" w:rsidRPr="00EF6711" w:rsidRDefault="004E5A39" w:rsidP="00EF6711">
      <w:pPr>
        <w:spacing w:after="0" w:line="240" w:lineRule="auto"/>
        <w:jc w:val="both"/>
      </w:pPr>
    </w:p>
    <w:p w14:paraId="1F831C8A" w14:textId="77777777" w:rsidR="004E5A39" w:rsidRPr="00EF6711" w:rsidRDefault="004E5A39" w:rsidP="00EF6711">
      <w:pPr>
        <w:pStyle w:val="Paragrafoelenco"/>
        <w:numPr>
          <w:ilvl w:val="0"/>
          <w:numId w:val="2"/>
        </w:numPr>
        <w:spacing w:after="0" w:line="240" w:lineRule="auto"/>
        <w:jc w:val="both"/>
        <w:rPr>
          <w:b/>
        </w:rPr>
      </w:pPr>
      <w:r w:rsidRPr="00EF6711">
        <w:rPr>
          <w:b/>
        </w:rPr>
        <w:t>CONCLUSIONI, VALUTAZIONE DEL RAPPORTO BENEFICIO/RISCHIO E RACCOMANDAZIONI</w:t>
      </w:r>
    </w:p>
    <w:p w14:paraId="03EA9AA6" w14:textId="77777777" w:rsidR="00BE7CDB" w:rsidRDefault="004E5A39" w:rsidP="00BE7CDB">
      <w:pPr>
        <w:spacing w:after="0" w:line="240" w:lineRule="auto"/>
        <w:jc w:val="both"/>
      </w:pPr>
      <w:r w:rsidRPr="00EF6711">
        <w:t xml:space="preserve">La qualità di </w:t>
      </w:r>
      <w:r w:rsidR="004209F5">
        <w:rPr>
          <w:rFonts w:eastAsia="Calibri" w:cs="Calibri"/>
          <w:color w:val="000000"/>
          <w:lang w:eastAsia="it-IT"/>
        </w:rPr>
        <w:t xml:space="preserve">LEVIOXAP </w:t>
      </w:r>
      <w:r w:rsidRPr="00EF6711">
        <w:t>è accettabile e non sono state rilevate criticità da un punto di vista non clinico e clinico.</w:t>
      </w:r>
    </w:p>
    <w:p w14:paraId="5A3B94D7" w14:textId="77777777" w:rsidR="00071E63" w:rsidRDefault="00071E63" w:rsidP="00EF6711">
      <w:pPr>
        <w:spacing w:after="0" w:line="240" w:lineRule="auto"/>
        <w:jc w:val="both"/>
      </w:pPr>
    </w:p>
    <w:p w14:paraId="3AC9E156" w14:textId="77777777" w:rsidR="004E5A39" w:rsidRPr="00EF6711" w:rsidRDefault="004E5A39" w:rsidP="00EF6711">
      <w:pPr>
        <w:spacing w:after="0" w:line="240" w:lineRule="auto"/>
        <w:jc w:val="both"/>
      </w:pPr>
      <w:r w:rsidRPr="00EF6711">
        <w:t xml:space="preserve">Il rapporto beneficio/rischio </w:t>
      </w:r>
      <w:r w:rsidR="00071E63">
        <w:t xml:space="preserve">di </w:t>
      </w:r>
      <w:r w:rsidR="004209F5">
        <w:rPr>
          <w:rFonts w:eastAsia="Calibri" w:cs="Calibri"/>
          <w:color w:val="000000"/>
          <w:lang w:eastAsia="it-IT"/>
        </w:rPr>
        <w:t>LEVIOXAP</w:t>
      </w:r>
      <w:r w:rsidR="00071E63">
        <w:rPr>
          <w:rFonts w:eastAsia="Calibri" w:cs="Calibri"/>
          <w:color w:val="000000"/>
          <w:lang w:eastAsia="it-IT"/>
        </w:rPr>
        <w:t xml:space="preserve"> </w:t>
      </w:r>
      <w:r w:rsidRPr="00EF6711">
        <w:t xml:space="preserve">è considerato </w:t>
      </w:r>
      <w:r w:rsidR="00071E63">
        <w:t>favorevole per l’autorizzazione all’immis</w:t>
      </w:r>
      <w:r w:rsidR="00997F05">
        <w:t>s</w:t>
      </w:r>
      <w:r w:rsidR="00071E63">
        <w:t>ione in commercio</w:t>
      </w:r>
      <w:r w:rsidRPr="00EF6711">
        <w:t>.</w:t>
      </w:r>
    </w:p>
    <w:p w14:paraId="6DD662ED" w14:textId="77777777" w:rsidR="00071E63" w:rsidRDefault="004E5A39" w:rsidP="00EF6711">
      <w:pPr>
        <w:spacing w:after="0" w:line="240" w:lineRule="auto"/>
        <w:jc w:val="both"/>
      </w:pPr>
      <w:r w:rsidRPr="00EF6711">
        <w:t xml:space="preserve">Il riassunto delle caratteristiche del prodotto, il foglio illustrativo e le etichette sono in linea con le </w:t>
      </w:r>
      <w:r w:rsidR="00071E63">
        <w:t>vigenti</w:t>
      </w:r>
      <w:r w:rsidR="00071E63" w:rsidRPr="00EF6711">
        <w:t xml:space="preserve"> </w:t>
      </w:r>
      <w:r w:rsidRPr="00EF6711">
        <w:t>linee guida</w:t>
      </w:r>
      <w:r w:rsidR="00071E63">
        <w:t xml:space="preserve"> e raccomandazioni italiane ed europee</w:t>
      </w:r>
      <w:r w:rsidRPr="00EF6711">
        <w:t xml:space="preserve">. </w:t>
      </w:r>
    </w:p>
    <w:p w14:paraId="549E1143" w14:textId="77777777" w:rsidR="00CE62A1" w:rsidRDefault="004E5A39" w:rsidP="00EF6711">
      <w:pPr>
        <w:spacing w:after="0" w:line="240" w:lineRule="auto"/>
        <w:jc w:val="both"/>
        <w:rPr>
          <w:rFonts w:eastAsia="Calibri" w:cs="Calibri"/>
          <w:lang w:eastAsia="it-IT"/>
        </w:rPr>
      </w:pPr>
      <w:r w:rsidRPr="00EF6711">
        <w:t xml:space="preserve">Questi documenti possono essere consultati sul sito istituzionale di AIFA </w:t>
      </w:r>
      <w:r w:rsidRPr="00EF6711">
        <w:rPr>
          <w:rFonts w:eastAsia="Calibri" w:cs="Calibri"/>
          <w:lang w:eastAsia="it-IT"/>
        </w:rPr>
        <w:t>(</w:t>
      </w:r>
      <w:r w:rsidR="003E1E83" w:rsidRPr="00577746">
        <w:t>https://farmaci.agenziafarmaco.gov.it/bancadatifarmaci/home</w:t>
      </w:r>
      <w:r w:rsidRPr="00EF6711">
        <w:rPr>
          <w:rFonts w:eastAsia="Calibri" w:cs="Calibri"/>
          <w:lang w:eastAsia="it-IT"/>
        </w:rPr>
        <w:t>).</w:t>
      </w:r>
    </w:p>
    <w:p w14:paraId="4F091839" w14:textId="77777777" w:rsidR="006B311C" w:rsidRDefault="006B311C" w:rsidP="00EF6711">
      <w:pPr>
        <w:spacing w:after="0" w:line="240" w:lineRule="auto"/>
        <w:jc w:val="both"/>
        <w:rPr>
          <w:rFonts w:eastAsia="Calibri" w:cs="Calibri"/>
          <w:lang w:eastAsia="it-IT"/>
        </w:rPr>
      </w:pPr>
    </w:p>
    <w:sectPr w:rsidR="006B311C" w:rsidSect="00EF6711">
      <w:footerReference w:type="default" r:id="rId10"/>
      <w:pgSz w:w="11906" w:h="16838"/>
      <w:pgMar w:top="1418" w:right="1021" w:bottom="1021" w:left="102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36432D" w16cex:dateUtc="2024-07-08T08: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00BA99" w16cid:durableId="2A36432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F10682" w14:textId="77777777" w:rsidR="00DB18B1" w:rsidRDefault="00DB18B1" w:rsidP="00C07183">
      <w:pPr>
        <w:spacing w:after="0" w:line="240" w:lineRule="auto"/>
      </w:pPr>
      <w:r>
        <w:separator/>
      </w:r>
    </w:p>
  </w:endnote>
  <w:endnote w:type="continuationSeparator" w:id="0">
    <w:p w14:paraId="2D4369EE" w14:textId="77777777" w:rsidR="00DB18B1" w:rsidRDefault="00DB18B1"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DejaVuSans">
    <w:altName w:val="Yu Gothic"/>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3EE73" w14:textId="77777777" w:rsidR="00C07183" w:rsidRDefault="00C07183">
    <w:pPr>
      <w:pStyle w:val="Pidipagina"/>
    </w:pPr>
    <w:r w:rsidRPr="00C07183">
      <w:rPr>
        <w:rFonts w:ascii="Times New Roman" w:eastAsia="Times New Roman" w:hAnsi="Times New Roman" w:cs="Times New Roman"/>
        <w:noProof/>
        <w:sz w:val="20"/>
        <w:szCs w:val="20"/>
        <w:lang w:eastAsia="it-IT"/>
      </w:rPr>
      <w:drawing>
        <wp:anchor distT="0" distB="0" distL="114300" distR="114300" simplePos="0" relativeHeight="251659264" behindDoc="0" locked="0" layoutInCell="1" allowOverlap="1" wp14:anchorId="010D8652" wp14:editId="7EE6A26B">
          <wp:simplePos x="0" y="0"/>
          <wp:positionH relativeFrom="column">
            <wp:posOffset>-739140</wp:posOffset>
          </wp:positionH>
          <wp:positionV relativeFrom="paragraph">
            <wp:posOffset>182880</wp:posOffset>
          </wp:positionV>
          <wp:extent cx="7571740" cy="8001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8001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BF03D" w14:textId="77777777" w:rsidR="00DB18B1" w:rsidRDefault="00DB18B1" w:rsidP="00C07183">
      <w:pPr>
        <w:spacing w:after="0" w:line="240" w:lineRule="auto"/>
      </w:pPr>
      <w:r>
        <w:separator/>
      </w:r>
    </w:p>
  </w:footnote>
  <w:footnote w:type="continuationSeparator" w:id="0">
    <w:p w14:paraId="29EE69E0" w14:textId="77777777" w:rsidR="00DB18B1" w:rsidRDefault="00DB18B1" w:rsidP="00C07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E2285"/>
    <w:multiLevelType w:val="hybridMultilevel"/>
    <w:tmpl w:val="169221D6"/>
    <w:lvl w:ilvl="0" w:tplc="71C6319C">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7A2CDD"/>
    <w:multiLevelType w:val="hybridMultilevel"/>
    <w:tmpl w:val="A29E2C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561230"/>
    <w:multiLevelType w:val="hybridMultilevel"/>
    <w:tmpl w:val="E80259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06B3397"/>
    <w:multiLevelType w:val="hybridMultilevel"/>
    <w:tmpl w:val="E3B64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AC545F2"/>
    <w:multiLevelType w:val="hybridMultilevel"/>
    <w:tmpl w:val="554A542E"/>
    <w:lvl w:ilvl="0" w:tplc="08090001">
      <w:start w:val="1"/>
      <w:numFmt w:val="bullet"/>
      <w:lvlText w:val=""/>
      <w:lvlJc w:val="left"/>
      <w:pPr>
        <w:ind w:left="501"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3C611C50"/>
    <w:multiLevelType w:val="hybridMultilevel"/>
    <w:tmpl w:val="9D02DC9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4B2D4582"/>
    <w:multiLevelType w:val="hybridMultilevel"/>
    <w:tmpl w:val="9B4C62E2"/>
    <w:lvl w:ilvl="0" w:tplc="08090001">
      <w:start w:val="1"/>
      <w:numFmt w:val="bullet"/>
      <w:lvlText w:val=""/>
      <w:lvlJc w:val="left"/>
      <w:pPr>
        <w:ind w:left="501" w:hanging="360"/>
      </w:pPr>
      <w:rPr>
        <w:rFonts w:ascii="Symbol" w:hAnsi="Symbol" w:hint="default"/>
      </w:rPr>
    </w:lvl>
    <w:lvl w:ilvl="1" w:tplc="08090003">
      <w:start w:val="1"/>
      <w:numFmt w:val="bullet"/>
      <w:lvlText w:val="o"/>
      <w:lvlJc w:val="left"/>
      <w:pPr>
        <w:ind w:left="1221" w:hanging="360"/>
      </w:pPr>
      <w:rPr>
        <w:rFonts w:ascii="Courier New" w:hAnsi="Courier New" w:cs="Courier New" w:hint="default"/>
      </w:rPr>
    </w:lvl>
    <w:lvl w:ilvl="2" w:tplc="08090005">
      <w:start w:val="1"/>
      <w:numFmt w:val="bullet"/>
      <w:lvlText w:val=""/>
      <w:lvlJc w:val="left"/>
      <w:pPr>
        <w:ind w:left="1941" w:hanging="360"/>
      </w:pPr>
      <w:rPr>
        <w:rFonts w:ascii="Wingdings" w:hAnsi="Wingdings" w:hint="default"/>
      </w:rPr>
    </w:lvl>
    <w:lvl w:ilvl="3" w:tplc="08090001">
      <w:start w:val="1"/>
      <w:numFmt w:val="bullet"/>
      <w:lvlText w:val=""/>
      <w:lvlJc w:val="left"/>
      <w:pPr>
        <w:ind w:left="2661" w:hanging="360"/>
      </w:pPr>
      <w:rPr>
        <w:rFonts w:ascii="Symbol" w:hAnsi="Symbol" w:hint="default"/>
      </w:rPr>
    </w:lvl>
    <w:lvl w:ilvl="4" w:tplc="08090003">
      <w:start w:val="1"/>
      <w:numFmt w:val="bullet"/>
      <w:lvlText w:val="o"/>
      <w:lvlJc w:val="left"/>
      <w:pPr>
        <w:ind w:left="3381" w:hanging="360"/>
      </w:pPr>
      <w:rPr>
        <w:rFonts w:ascii="Courier New" w:hAnsi="Courier New" w:cs="Courier New" w:hint="default"/>
      </w:rPr>
    </w:lvl>
    <w:lvl w:ilvl="5" w:tplc="08090005">
      <w:start w:val="1"/>
      <w:numFmt w:val="bullet"/>
      <w:lvlText w:val=""/>
      <w:lvlJc w:val="left"/>
      <w:pPr>
        <w:ind w:left="4101" w:hanging="360"/>
      </w:pPr>
      <w:rPr>
        <w:rFonts w:ascii="Wingdings" w:hAnsi="Wingdings" w:hint="default"/>
      </w:rPr>
    </w:lvl>
    <w:lvl w:ilvl="6" w:tplc="08090001">
      <w:start w:val="1"/>
      <w:numFmt w:val="bullet"/>
      <w:lvlText w:val=""/>
      <w:lvlJc w:val="left"/>
      <w:pPr>
        <w:ind w:left="4821" w:hanging="360"/>
      </w:pPr>
      <w:rPr>
        <w:rFonts w:ascii="Symbol" w:hAnsi="Symbol" w:hint="default"/>
      </w:rPr>
    </w:lvl>
    <w:lvl w:ilvl="7" w:tplc="08090003">
      <w:start w:val="1"/>
      <w:numFmt w:val="bullet"/>
      <w:lvlText w:val="o"/>
      <w:lvlJc w:val="left"/>
      <w:pPr>
        <w:ind w:left="5541" w:hanging="360"/>
      </w:pPr>
      <w:rPr>
        <w:rFonts w:ascii="Courier New" w:hAnsi="Courier New" w:cs="Courier New" w:hint="default"/>
      </w:rPr>
    </w:lvl>
    <w:lvl w:ilvl="8" w:tplc="08090005">
      <w:start w:val="1"/>
      <w:numFmt w:val="bullet"/>
      <w:lvlText w:val=""/>
      <w:lvlJc w:val="left"/>
      <w:pPr>
        <w:ind w:left="6261" w:hanging="360"/>
      </w:pPr>
      <w:rPr>
        <w:rFonts w:ascii="Wingdings" w:hAnsi="Wingdings" w:hint="default"/>
      </w:rPr>
    </w:lvl>
  </w:abstractNum>
  <w:abstractNum w:abstractNumId="11" w15:restartNumberingAfterBreak="0">
    <w:nsid w:val="4DA16975"/>
    <w:multiLevelType w:val="hybridMultilevel"/>
    <w:tmpl w:val="16CA86B0"/>
    <w:lvl w:ilvl="0" w:tplc="71C6319C">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4041C43"/>
    <w:multiLevelType w:val="hybridMultilevel"/>
    <w:tmpl w:val="8A102CB8"/>
    <w:lvl w:ilvl="0" w:tplc="71C6319C">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3"/>
  </w:num>
  <w:num w:numId="4">
    <w:abstractNumId w:val="6"/>
  </w:num>
  <w:num w:numId="5">
    <w:abstractNumId w:val="4"/>
  </w:num>
  <w:num w:numId="6">
    <w:abstractNumId w:val="12"/>
  </w:num>
  <w:num w:numId="7">
    <w:abstractNumId w:val="14"/>
  </w:num>
  <w:num w:numId="8">
    <w:abstractNumId w:val="1"/>
  </w:num>
  <w:num w:numId="9">
    <w:abstractNumId w:val="11"/>
  </w:num>
  <w:num w:numId="10">
    <w:abstractNumId w:val="0"/>
  </w:num>
  <w:num w:numId="11">
    <w:abstractNumId w:val="10"/>
  </w:num>
  <w:num w:numId="12">
    <w:abstractNumId w:val="7"/>
  </w:num>
  <w:num w:numId="13">
    <w:abstractNumId w:val="8"/>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13020"/>
    <w:rsid w:val="00014743"/>
    <w:rsid w:val="00022511"/>
    <w:rsid w:val="00022F32"/>
    <w:rsid w:val="00023CEA"/>
    <w:rsid w:val="00035DB7"/>
    <w:rsid w:val="00050F6A"/>
    <w:rsid w:val="00062636"/>
    <w:rsid w:val="00071E63"/>
    <w:rsid w:val="000759F6"/>
    <w:rsid w:val="000808A3"/>
    <w:rsid w:val="000A2B97"/>
    <w:rsid w:val="000A4BA1"/>
    <w:rsid w:val="000B6EFB"/>
    <w:rsid w:val="000B7AC8"/>
    <w:rsid w:val="000C1389"/>
    <w:rsid w:val="000C5F5E"/>
    <w:rsid w:val="000C6707"/>
    <w:rsid w:val="000C6DAF"/>
    <w:rsid w:val="000E1F86"/>
    <w:rsid w:val="000E4494"/>
    <w:rsid w:val="000E4A73"/>
    <w:rsid w:val="000F2B9E"/>
    <w:rsid w:val="000F658F"/>
    <w:rsid w:val="00111E9E"/>
    <w:rsid w:val="00112B76"/>
    <w:rsid w:val="00126BC8"/>
    <w:rsid w:val="001460CA"/>
    <w:rsid w:val="0014789C"/>
    <w:rsid w:val="00172AED"/>
    <w:rsid w:val="001757B3"/>
    <w:rsid w:val="001A516D"/>
    <w:rsid w:val="001B1315"/>
    <w:rsid w:val="001C15DF"/>
    <w:rsid w:val="001C4323"/>
    <w:rsid w:val="001C5243"/>
    <w:rsid w:val="001C66E0"/>
    <w:rsid w:val="001D4650"/>
    <w:rsid w:val="001E7787"/>
    <w:rsid w:val="001F0D20"/>
    <w:rsid w:val="0021736D"/>
    <w:rsid w:val="00245B04"/>
    <w:rsid w:val="00252FE8"/>
    <w:rsid w:val="00265B61"/>
    <w:rsid w:val="002722A2"/>
    <w:rsid w:val="00277A0E"/>
    <w:rsid w:val="00280B2E"/>
    <w:rsid w:val="00297F10"/>
    <w:rsid w:val="002A1800"/>
    <w:rsid w:val="002B662A"/>
    <w:rsid w:val="002C2D9F"/>
    <w:rsid w:val="002C57EB"/>
    <w:rsid w:val="002D63AB"/>
    <w:rsid w:val="002F2543"/>
    <w:rsid w:val="002F4000"/>
    <w:rsid w:val="002F5DCB"/>
    <w:rsid w:val="00300BEA"/>
    <w:rsid w:val="003061E0"/>
    <w:rsid w:val="003117D0"/>
    <w:rsid w:val="00323648"/>
    <w:rsid w:val="003238CF"/>
    <w:rsid w:val="00325EA5"/>
    <w:rsid w:val="003325CB"/>
    <w:rsid w:val="00340DC4"/>
    <w:rsid w:val="0036724F"/>
    <w:rsid w:val="00367CE0"/>
    <w:rsid w:val="00372210"/>
    <w:rsid w:val="00387CA8"/>
    <w:rsid w:val="00394412"/>
    <w:rsid w:val="003A726F"/>
    <w:rsid w:val="003B0421"/>
    <w:rsid w:val="003C054E"/>
    <w:rsid w:val="003C41FC"/>
    <w:rsid w:val="003E1E83"/>
    <w:rsid w:val="00403E70"/>
    <w:rsid w:val="00405160"/>
    <w:rsid w:val="0041387F"/>
    <w:rsid w:val="004209F5"/>
    <w:rsid w:val="004214DB"/>
    <w:rsid w:val="0042214D"/>
    <w:rsid w:val="00423A97"/>
    <w:rsid w:val="004241AC"/>
    <w:rsid w:val="00445DB2"/>
    <w:rsid w:val="004509BC"/>
    <w:rsid w:val="004532E2"/>
    <w:rsid w:val="004609F8"/>
    <w:rsid w:val="00461D93"/>
    <w:rsid w:val="004631F3"/>
    <w:rsid w:val="004809C0"/>
    <w:rsid w:val="0049700F"/>
    <w:rsid w:val="004A2B2C"/>
    <w:rsid w:val="004B20A8"/>
    <w:rsid w:val="004B5B15"/>
    <w:rsid w:val="004E28E5"/>
    <w:rsid w:val="004E401A"/>
    <w:rsid w:val="004E5A39"/>
    <w:rsid w:val="004E70F5"/>
    <w:rsid w:val="004F343B"/>
    <w:rsid w:val="00500ACA"/>
    <w:rsid w:val="005049A1"/>
    <w:rsid w:val="00504FC1"/>
    <w:rsid w:val="005250B6"/>
    <w:rsid w:val="0056372C"/>
    <w:rsid w:val="00567615"/>
    <w:rsid w:val="005744D4"/>
    <w:rsid w:val="00577746"/>
    <w:rsid w:val="00577DAC"/>
    <w:rsid w:val="005950D6"/>
    <w:rsid w:val="005A466E"/>
    <w:rsid w:val="005A4BBD"/>
    <w:rsid w:val="005B03CC"/>
    <w:rsid w:val="005B4C97"/>
    <w:rsid w:val="005C2427"/>
    <w:rsid w:val="005D18E5"/>
    <w:rsid w:val="005E37AE"/>
    <w:rsid w:val="005F54B1"/>
    <w:rsid w:val="006025F4"/>
    <w:rsid w:val="00605F23"/>
    <w:rsid w:val="00610BAB"/>
    <w:rsid w:val="0061269A"/>
    <w:rsid w:val="0061413C"/>
    <w:rsid w:val="00621AE2"/>
    <w:rsid w:val="006231AC"/>
    <w:rsid w:val="00642D6A"/>
    <w:rsid w:val="0064646C"/>
    <w:rsid w:val="00652B77"/>
    <w:rsid w:val="00654D9E"/>
    <w:rsid w:val="00663BCD"/>
    <w:rsid w:val="00664931"/>
    <w:rsid w:val="006706DF"/>
    <w:rsid w:val="006727BD"/>
    <w:rsid w:val="00685C22"/>
    <w:rsid w:val="006A3A37"/>
    <w:rsid w:val="006B311C"/>
    <w:rsid w:val="006B3E12"/>
    <w:rsid w:val="006C5811"/>
    <w:rsid w:val="006D7B8C"/>
    <w:rsid w:val="006F01F5"/>
    <w:rsid w:val="006F0C11"/>
    <w:rsid w:val="006F44C7"/>
    <w:rsid w:val="00701C20"/>
    <w:rsid w:val="00712DB3"/>
    <w:rsid w:val="00716DF5"/>
    <w:rsid w:val="007170D7"/>
    <w:rsid w:val="0072070E"/>
    <w:rsid w:val="007221B6"/>
    <w:rsid w:val="00745609"/>
    <w:rsid w:val="007458F3"/>
    <w:rsid w:val="00747E46"/>
    <w:rsid w:val="007508F2"/>
    <w:rsid w:val="00766E26"/>
    <w:rsid w:val="0077283A"/>
    <w:rsid w:val="0078608F"/>
    <w:rsid w:val="0078680B"/>
    <w:rsid w:val="00797416"/>
    <w:rsid w:val="007A1C0E"/>
    <w:rsid w:val="007B2CF1"/>
    <w:rsid w:val="007D2539"/>
    <w:rsid w:val="007D6C88"/>
    <w:rsid w:val="007E4E98"/>
    <w:rsid w:val="007F0F8F"/>
    <w:rsid w:val="00811B01"/>
    <w:rsid w:val="00823F4C"/>
    <w:rsid w:val="008375CF"/>
    <w:rsid w:val="00853EC6"/>
    <w:rsid w:val="008547B3"/>
    <w:rsid w:val="008606AB"/>
    <w:rsid w:val="008754FC"/>
    <w:rsid w:val="008819D4"/>
    <w:rsid w:val="00881BCB"/>
    <w:rsid w:val="0088216F"/>
    <w:rsid w:val="008954AC"/>
    <w:rsid w:val="008A00E7"/>
    <w:rsid w:val="008A6FEC"/>
    <w:rsid w:val="008B46E3"/>
    <w:rsid w:val="008B60D7"/>
    <w:rsid w:val="008C3877"/>
    <w:rsid w:val="008C3D30"/>
    <w:rsid w:val="008C75F9"/>
    <w:rsid w:val="008D1529"/>
    <w:rsid w:val="008F117D"/>
    <w:rsid w:val="009254CC"/>
    <w:rsid w:val="00943785"/>
    <w:rsid w:val="00951D6B"/>
    <w:rsid w:val="00953384"/>
    <w:rsid w:val="009568D6"/>
    <w:rsid w:val="00956C88"/>
    <w:rsid w:val="00957832"/>
    <w:rsid w:val="0098470E"/>
    <w:rsid w:val="00997F05"/>
    <w:rsid w:val="009A23DE"/>
    <w:rsid w:val="009A260F"/>
    <w:rsid w:val="009B03DB"/>
    <w:rsid w:val="009C3E8B"/>
    <w:rsid w:val="009D3446"/>
    <w:rsid w:val="009E0140"/>
    <w:rsid w:val="009E2BC0"/>
    <w:rsid w:val="009F3867"/>
    <w:rsid w:val="009F395B"/>
    <w:rsid w:val="009F5439"/>
    <w:rsid w:val="009F584E"/>
    <w:rsid w:val="00A01AB1"/>
    <w:rsid w:val="00A03645"/>
    <w:rsid w:val="00A046AC"/>
    <w:rsid w:val="00A11FD6"/>
    <w:rsid w:val="00A247C5"/>
    <w:rsid w:val="00A40FF3"/>
    <w:rsid w:val="00A47604"/>
    <w:rsid w:val="00A55F72"/>
    <w:rsid w:val="00A62D55"/>
    <w:rsid w:val="00A707F9"/>
    <w:rsid w:val="00A76C45"/>
    <w:rsid w:val="00A84362"/>
    <w:rsid w:val="00A86F5A"/>
    <w:rsid w:val="00A908B9"/>
    <w:rsid w:val="00A966D1"/>
    <w:rsid w:val="00AA0AC7"/>
    <w:rsid w:val="00AA516E"/>
    <w:rsid w:val="00AB5A71"/>
    <w:rsid w:val="00AD051C"/>
    <w:rsid w:val="00AD4A22"/>
    <w:rsid w:val="00AD4BE6"/>
    <w:rsid w:val="00AF52E2"/>
    <w:rsid w:val="00B023E9"/>
    <w:rsid w:val="00B03E01"/>
    <w:rsid w:val="00B1186F"/>
    <w:rsid w:val="00B15135"/>
    <w:rsid w:val="00B30431"/>
    <w:rsid w:val="00B46E0B"/>
    <w:rsid w:val="00B52992"/>
    <w:rsid w:val="00B6738E"/>
    <w:rsid w:val="00B80668"/>
    <w:rsid w:val="00B862CA"/>
    <w:rsid w:val="00B930BA"/>
    <w:rsid w:val="00BA0ACD"/>
    <w:rsid w:val="00BB2AF8"/>
    <w:rsid w:val="00BB7B54"/>
    <w:rsid w:val="00BC74C2"/>
    <w:rsid w:val="00BD00A4"/>
    <w:rsid w:val="00BD02AC"/>
    <w:rsid w:val="00BD39EB"/>
    <w:rsid w:val="00BE7CDB"/>
    <w:rsid w:val="00BF55B9"/>
    <w:rsid w:val="00BF7A42"/>
    <w:rsid w:val="00C0480B"/>
    <w:rsid w:val="00C058E1"/>
    <w:rsid w:val="00C07183"/>
    <w:rsid w:val="00C17BBC"/>
    <w:rsid w:val="00C17BE2"/>
    <w:rsid w:val="00C2462C"/>
    <w:rsid w:val="00C2565A"/>
    <w:rsid w:val="00C42AAC"/>
    <w:rsid w:val="00C51FF1"/>
    <w:rsid w:val="00C56FA9"/>
    <w:rsid w:val="00C66597"/>
    <w:rsid w:val="00C74500"/>
    <w:rsid w:val="00C76909"/>
    <w:rsid w:val="00C8176B"/>
    <w:rsid w:val="00CC1489"/>
    <w:rsid w:val="00CC52A3"/>
    <w:rsid w:val="00CC7AFF"/>
    <w:rsid w:val="00CE40AF"/>
    <w:rsid w:val="00CE62A1"/>
    <w:rsid w:val="00D20170"/>
    <w:rsid w:val="00D212AA"/>
    <w:rsid w:val="00D36F9A"/>
    <w:rsid w:val="00D60600"/>
    <w:rsid w:val="00D63A7D"/>
    <w:rsid w:val="00D753CA"/>
    <w:rsid w:val="00DA386C"/>
    <w:rsid w:val="00DB021E"/>
    <w:rsid w:val="00DB18B1"/>
    <w:rsid w:val="00DB359A"/>
    <w:rsid w:val="00DC187E"/>
    <w:rsid w:val="00E10D6C"/>
    <w:rsid w:val="00E20E87"/>
    <w:rsid w:val="00E25D34"/>
    <w:rsid w:val="00E26828"/>
    <w:rsid w:val="00E27D9B"/>
    <w:rsid w:val="00E35EE9"/>
    <w:rsid w:val="00E43089"/>
    <w:rsid w:val="00E773F0"/>
    <w:rsid w:val="00E83F8D"/>
    <w:rsid w:val="00E86776"/>
    <w:rsid w:val="00EB4398"/>
    <w:rsid w:val="00EC3589"/>
    <w:rsid w:val="00ED72E4"/>
    <w:rsid w:val="00EF062E"/>
    <w:rsid w:val="00EF6711"/>
    <w:rsid w:val="00F1246A"/>
    <w:rsid w:val="00F27C7F"/>
    <w:rsid w:val="00F33FC6"/>
    <w:rsid w:val="00F35F38"/>
    <w:rsid w:val="00F66767"/>
    <w:rsid w:val="00F67DFC"/>
    <w:rsid w:val="00F76F77"/>
    <w:rsid w:val="00F85989"/>
    <w:rsid w:val="00F90F1F"/>
    <w:rsid w:val="00F96473"/>
    <w:rsid w:val="00F964BE"/>
    <w:rsid w:val="00FA2702"/>
    <w:rsid w:val="00FB3BF5"/>
    <w:rsid w:val="00FB4181"/>
    <w:rsid w:val="00FB5B15"/>
    <w:rsid w:val="00FC0183"/>
    <w:rsid w:val="00FD41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F2451D"/>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99"/>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746456778">
      <w:bodyDiv w:val="1"/>
      <w:marLeft w:val="0"/>
      <w:marRight w:val="0"/>
      <w:marTop w:val="0"/>
      <w:marBottom w:val="0"/>
      <w:divBdr>
        <w:top w:val="none" w:sz="0" w:space="0" w:color="auto"/>
        <w:left w:val="none" w:sz="0" w:space="0" w:color="auto"/>
        <w:bottom w:val="none" w:sz="0" w:space="0" w:color="auto"/>
        <w:right w:val="none" w:sz="0" w:space="0" w:color="auto"/>
      </w:divBdr>
    </w:div>
    <w:div w:id="156094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C48D64-4F95-445A-B3B3-37D2570C6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1752</Words>
  <Characters>9990</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rovazzanid</cp:lastModifiedBy>
  <cp:revision>5</cp:revision>
  <dcterms:created xsi:type="dcterms:W3CDTF">2024-07-15T08:47:00Z</dcterms:created>
  <dcterms:modified xsi:type="dcterms:W3CDTF">2024-07-15T13:54:00Z</dcterms:modified>
</cp:coreProperties>
</file>