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FAACE" w14:textId="4A12664C" w:rsidR="0031370E" w:rsidRPr="0031370E" w:rsidRDefault="00E53839" w:rsidP="0005032A">
      <w:pPr>
        <w:pStyle w:val="Corpotesto"/>
        <w:spacing w:before="103" w:line="360" w:lineRule="auto"/>
        <w:ind w:left="5040" w:firstLine="720"/>
        <w:rPr>
          <w:rFonts w:eastAsia="Times New Roman" w:cs="Arial"/>
          <w:color w:val="000000"/>
          <w:sz w:val="24"/>
          <w:szCs w:val="24"/>
          <w:lang w:val="en-GB" w:eastAsia="it-IT"/>
        </w:rPr>
      </w:pPr>
      <w:bookmarkStart w:id="0" w:name="_GoBack"/>
      <w:bookmarkEnd w:id="0"/>
      <w:r w:rsidRPr="002F09CE">
        <w:rPr>
          <w:noProof/>
          <w:lang w:val="it-IT" w:eastAsia="it-IT"/>
        </w:rPr>
        <w:drawing>
          <wp:inline distT="0" distB="0" distL="0" distR="0" wp14:anchorId="65683DE3" wp14:editId="6B1B2712">
            <wp:extent cx="1628775" cy="601980"/>
            <wp:effectExtent l="0" t="0" r="9525" b="7620"/>
            <wp:docPr id="11"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1659633" cy="613385"/>
                    </a:xfrm>
                    <a:prstGeom prst="rect">
                      <a:avLst/>
                    </a:prstGeom>
                  </pic:spPr>
                </pic:pic>
              </a:graphicData>
            </a:graphic>
          </wp:inline>
        </w:drawing>
      </w:r>
    </w:p>
    <w:p w14:paraId="1923FABD" w14:textId="2E2AD64E" w:rsidR="0031370E" w:rsidRPr="00E53839" w:rsidRDefault="0005032A" w:rsidP="00E53839">
      <w:pPr>
        <w:pStyle w:val="Corpotesto"/>
        <w:spacing w:before="103" w:line="360" w:lineRule="auto"/>
        <w:ind w:left="2160"/>
        <w:rPr>
          <w:rFonts w:eastAsia="Times New Roman" w:cs="Arial"/>
          <w:b/>
          <w:color w:val="000000"/>
          <w:sz w:val="24"/>
          <w:szCs w:val="24"/>
          <w:lang w:val="en-GB" w:eastAsia="it-IT"/>
        </w:rPr>
      </w:pPr>
      <w:r>
        <w:rPr>
          <w:rFonts w:eastAsia="Times New Roman" w:cs="Arial"/>
          <w:color w:val="000000"/>
          <w:sz w:val="24"/>
          <w:szCs w:val="24"/>
          <w:lang w:val="en-GB" w:eastAsia="it-IT"/>
        </w:rPr>
        <w:t xml:space="preserve"> </w:t>
      </w:r>
      <w:r>
        <w:rPr>
          <w:rFonts w:eastAsia="Times New Roman" w:cs="Arial"/>
          <w:color w:val="000000"/>
          <w:sz w:val="24"/>
          <w:szCs w:val="24"/>
          <w:lang w:val="en-GB" w:eastAsia="it-IT"/>
        </w:rPr>
        <w:tab/>
      </w:r>
      <w:r w:rsidR="00E53839">
        <w:rPr>
          <w:rFonts w:eastAsia="Times New Roman" w:cs="Arial"/>
          <w:color w:val="000000"/>
          <w:sz w:val="24"/>
          <w:szCs w:val="24"/>
          <w:lang w:val="en-GB" w:eastAsia="it-IT"/>
        </w:rPr>
        <w:t xml:space="preserve">  </w:t>
      </w:r>
      <w:r w:rsidR="0031370E" w:rsidRPr="000936E3">
        <w:rPr>
          <w:b/>
        </w:rPr>
        <w:t>Form A</w:t>
      </w:r>
      <w:r w:rsidR="0031370E" w:rsidRPr="00E53839">
        <w:rPr>
          <w:rFonts w:eastAsia="Times New Roman" w:cs="Arial"/>
          <w:b/>
          <w:color w:val="000000"/>
          <w:sz w:val="24"/>
          <w:szCs w:val="24"/>
          <w:lang w:val="en-GB" w:eastAsia="it-IT"/>
        </w:rPr>
        <w:t xml:space="preserve"> –</w:t>
      </w:r>
      <w:r w:rsidR="003D017D" w:rsidRPr="000936E3">
        <w:rPr>
          <w:b/>
        </w:rPr>
        <w:t xml:space="preserve"> APPLICATION T</w:t>
      </w:r>
      <w:r w:rsidR="0031370E" w:rsidRPr="000936E3">
        <w:rPr>
          <w:b/>
        </w:rPr>
        <w:t>EMPLATE FOR THE SUBMISSION OF A Q</w:t>
      </w:r>
      <w:r w:rsidR="00E53839" w:rsidRPr="000936E3">
        <w:rPr>
          <w:b/>
        </w:rPr>
        <w:t>UOTATION AND TRAINING PROPOSAL</w:t>
      </w:r>
    </w:p>
    <w:p w14:paraId="3AD1B8F0" w14:textId="414DC219" w:rsidR="0031370E" w:rsidRPr="00A07E2A" w:rsidRDefault="0031370E" w:rsidP="0005032A">
      <w:pPr>
        <w:pStyle w:val="Corpotesto"/>
        <w:spacing w:before="103" w:line="276" w:lineRule="auto"/>
        <w:rPr>
          <w:i/>
          <w:sz w:val="20"/>
        </w:rPr>
      </w:pPr>
      <w:r w:rsidRPr="000936E3">
        <w:rPr>
          <w:i/>
          <w:sz w:val="20"/>
        </w:rPr>
        <w:t>Please complete the following sections for one or both of the thematic areas of interest.</w:t>
      </w:r>
      <w:r w:rsidR="00E53839" w:rsidRPr="000936E3">
        <w:rPr>
          <w:i/>
          <w:sz w:val="20"/>
        </w:rPr>
        <w:br/>
      </w:r>
      <w:r w:rsidRPr="00A07E2A">
        <w:rPr>
          <w:i/>
          <w:sz w:val="20"/>
        </w:rPr>
        <w:t>Fields marked with an asterisk (*) are mandatory and must be completed  for the quotation to be accepted, as specified in the Notice.</w:t>
      </w:r>
      <w:r w:rsidR="00E53839" w:rsidRPr="00A07E2A">
        <w:rPr>
          <w:i/>
          <w:sz w:val="20"/>
        </w:rPr>
        <w:br/>
      </w:r>
      <w:r w:rsidRPr="00A07E2A">
        <w:rPr>
          <w:i/>
          <w:sz w:val="20"/>
        </w:rPr>
        <w:t xml:space="preserve">Each attached document must be numbered and included in a list to facilitate identification and review by </w:t>
      </w:r>
      <w:r w:rsidR="00E53839" w:rsidRPr="00A07E2A">
        <w:rPr>
          <w:i/>
          <w:sz w:val="20"/>
        </w:rPr>
        <w:t>AIFA</w:t>
      </w:r>
      <w:r w:rsidRPr="00A07E2A">
        <w:rPr>
          <w:i/>
          <w:sz w:val="20"/>
        </w:rPr>
        <w:t>.</w:t>
      </w:r>
    </w:p>
    <w:p w14:paraId="1AB0AD86" w14:textId="77777777" w:rsidR="0031370E" w:rsidRPr="0031370E" w:rsidRDefault="0031370E" w:rsidP="0005032A">
      <w:pPr>
        <w:pStyle w:val="Corpotesto"/>
        <w:spacing w:before="103"/>
        <w:rPr>
          <w:rFonts w:eastAsia="Times New Roman" w:cs="Arial"/>
          <w:color w:val="000000"/>
          <w:sz w:val="24"/>
          <w:szCs w:val="24"/>
          <w:lang w:val="en-GB" w:eastAsia="it-IT"/>
        </w:rPr>
      </w:pPr>
    </w:p>
    <w:p w14:paraId="4F0D3FCF" w14:textId="40C5E2BB" w:rsidR="0031370E" w:rsidRPr="0005032A" w:rsidRDefault="0005032A" w:rsidP="0005032A">
      <w:pPr>
        <w:pStyle w:val="Corpotesto"/>
        <w:pBdr>
          <w:top w:val="single" w:sz="4" w:space="1" w:color="auto"/>
          <w:left w:val="single" w:sz="4" w:space="4" w:color="auto"/>
          <w:bottom w:val="single" w:sz="4" w:space="1" w:color="auto"/>
          <w:right w:val="single" w:sz="4" w:space="4" w:color="auto"/>
        </w:pBdr>
        <w:spacing w:before="103"/>
        <w:jc w:val="both"/>
        <w:rPr>
          <w:iCs/>
          <w:sz w:val="24"/>
          <w:szCs w:val="24"/>
          <w:lang w:val="it-IT"/>
        </w:rPr>
      </w:pPr>
      <w:r w:rsidRPr="000936E3">
        <w:rPr>
          <w:iCs/>
          <w:sz w:val="24"/>
          <w:szCs w:val="24"/>
        </w:rPr>
        <w:t xml:space="preserve">* </w:t>
      </w:r>
      <w:r w:rsidR="0031370E" w:rsidRPr="000936E3">
        <w:rPr>
          <w:iCs/>
          <w:sz w:val="24"/>
          <w:szCs w:val="24"/>
        </w:rPr>
        <w:t>The undersigned</w:t>
      </w:r>
      <w:r w:rsidR="00E53839" w:rsidRPr="000936E3">
        <w:rPr>
          <w:iCs/>
          <w:sz w:val="24"/>
          <w:szCs w:val="24"/>
        </w:rPr>
        <w:t>_____________________</w:t>
      </w:r>
      <w:r w:rsidR="0031370E" w:rsidRPr="000936E3">
        <w:rPr>
          <w:iCs/>
          <w:sz w:val="24"/>
          <w:szCs w:val="24"/>
        </w:rPr>
        <w:t xml:space="preserve"> born in </w:t>
      </w:r>
      <w:r w:rsidR="00E53839" w:rsidRPr="000936E3">
        <w:rPr>
          <w:iCs/>
          <w:sz w:val="24"/>
          <w:szCs w:val="24"/>
        </w:rPr>
        <w:t>______________</w:t>
      </w:r>
      <w:r w:rsidR="0031370E" w:rsidRPr="000936E3">
        <w:rPr>
          <w:iCs/>
          <w:sz w:val="24"/>
          <w:szCs w:val="24"/>
        </w:rPr>
        <w:t xml:space="preserve"> on</w:t>
      </w:r>
      <w:r w:rsidR="00AE037B" w:rsidRPr="000936E3">
        <w:rPr>
          <w:iCs/>
          <w:sz w:val="24"/>
          <w:szCs w:val="24"/>
        </w:rPr>
        <w:t>____________</w:t>
      </w:r>
      <w:r w:rsidR="0031370E" w:rsidRPr="000936E3">
        <w:rPr>
          <w:iCs/>
          <w:sz w:val="24"/>
          <w:szCs w:val="24"/>
        </w:rPr>
        <w:t xml:space="preserve">, Tax Code </w:t>
      </w:r>
      <w:r w:rsidR="00E53839" w:rsidRPr="000936E3">
        <w:rPr>
          <w:iCs/>
          <w:sz w:val="24"/>
          <w:szCs w:val="24"/>
        </w:rPr>
        <w:t>___________________</w:t>
      </w:r>
      <w:r w:rsidR="0031370E" w:rsidRPr="000936E3">
        <w:rPr>
          <w:iCs/>
          <w:sz w:val="24"/>
          <w:szCs w:val="24"/>
        </w:rPr>
        <w:t xml:space="preserve"> (ID document </w:t>
      </w:r>
      <w:r w:rsidR="00E53839" w:rsidRPr="000936E3">
        <w:rPr>
          <w:iCs/>
          <w:sz w:val="24"/>
          <w:szCs w:val="24"/>
        </w:rPr>
        <w:t>____________________</w:t>
      </w:r>
      <w:r w:rsidR="0031370E" w:rsidRPr="000936E3">
        <w:rPr>
          <w:iCs/>
          <w:sz w:val="24"/>
          <w:szCs w:val="24"/>
        </w:rPr>
        <w:t xml:space="preserve"> issued on </w:t>
      </w:r>
      <w:r w:rsidR="00AE037B" w:rsidRPr="000936E3">
        <w:rPr>
          <w:iCs/>
          <w:sz w:val="24"/>
          <w:szCs w:val="24"/>
        </w:rPr>
        <w:t>_____________</w:t>
      </w:r>
      <w:r w:rsidR="00E53839" w:rsidRPr="000936E3">
        <w:rPr>
          <w:iCs/>
          <w:sz w:val="24"/>
          <w:szCs w:val="24"/>
        </w:rPr>
        <w:t>_</w:t>
      </w:r>
      <w:r w:rsidR="0031370E" w:rsidRPr="000936E3">
        <w:rPr>
          <w:iCs/>
          <w:sz w:val="24"/>
          <w:szCs w:val="24"/>
        </w:rPr>
        <w:t xml:space="preserve"> by</w:t>
      </w:r>
      <w:r w:rsidR="00AE037B" w:rsidRPr="000936E3">
        <w:rPr>
          <w:iCs/>
          <w:sz w:val="24"/>
          <w:szCs w:val="24"/>
        </w:rPr>
        <w:t>________________</w:t>
      </w:r>
      <w:r w:rsidR="00E53839" w:rsidRPr="000936E3">
        <w:rPr>
          <w:iCs/>
          <w:sz w:val="24"/>
          <w:szCs w:val="24"/>
        </w:rPr>
        <w:t>_), residing in________________, in the capacity of______________</w:t>
      </w:r>
      <w:r w:rsidR="0031370E" w:rsidRPr="000936E3">
        <w:rPr>
          <w:iCs/>
          <w:sz w:val="24"/>
          <w:szCs w:val="24"/>
        </w:rPr>
        <w:t xml:space="preserve"> and legal representative of </w:t>
      </w:r>
      <w:r w:rsidR="00E53839" w:rsidRPr="000936E3">
        <w:rPr>
          <w:iCs/>
          <w:sz w:val="24"/>
          <w:szCs w:val="24"/>
        </w:rPr>
        <w:t>______________</w:t>
      </w:r>
      <w:r w:rsidR="00AE037B" w:rsidRPr="000936E3">
        <w:rPr>
          <w:iCs/>
          <w:sz w:val="24"/>
          <w:szCs w:val="24"/>
        </w:rPr>
        <w:t>_________________</w:t>
      </w:r>
      <w:r w:rsidR="00E53839" w:rsidRPr="000936E3">
        <w:rPr>
          <w:iCs/>
          <w:sz w:val="24"/>
          <w:szCs w:val="24"/>
        </w:rPr>
        <w:t>___</w:t>
      </w:r>
      <w:r w:rsidR="0031370E" w:rsidRPr="000936E3">
        <w:rPr>
          <w:iCs/>
          <w:sz w:val="24"/>
          <w:szCs w:val="24"/>
        </w:rPr>
        <w:t>, with registered office in</w:t>
      </w:r>
      <w:r w:rsidR="00E53839" w:rsidRPr="000936E3">
        <w:rPr>
          <w:iCs/>
          <w:sz w:val="24"/>
          <w:szCs w:val="24"/>
        </w:rPr>
        <w:t>___________________</w:t>
      </w:r>
      <w:r w:rsidR="0031370E" w:rsidRPr="000936E3">
        <w:rPr>
          <w:iCs/>
          <w:sz w:val="24"/>
          <w:szCs w:val="24"/>
        </w:rPr>
        <w:t>, address</w:t>
      </w:r>
      <w:r w:rsidR="00FC35B4" w:rsidRPr="000936E3">
        <w:rPr>
          <w:iCs/>
          <w:sz w:val="24"/>
          <w:szCs w:val="24"/>
        </w:rPr>
        <w:t>____________________, certified email (PEC) _____________________________</w:t>
      </w:r>
      <w:r w:rsidR="0031370E" w:rsidRPr="000936E3">
        <w:rPr>
          <w:iCs/>
          <w:sz w:val="24"/>
          <w:szCs w:val="24"/>
        </w:rPr>
        <w:t xml:space="preserve">, tax code </w:t>
      </w:r>
      <w:r w:rsidR="00FC35B4" w:rsidRPr="000936E3">
        <w:rPr>
          <w:iCs/>
          <w:sz w:val="24"/>
          <w:szCs w:val="24"/>
        </w:rPr>
        <w:t>_____________________</w:t>
      </w:r>
      <w:r w:rsidR="0031370E" w:rsidRPr="000936E3">
        <w:rPr>
          <w:iCs/>
          <w:sz w:val="24"/>
          <w:szCs w:val="24"/>
        </w:rPr>
        <w:t xml:space="preserve">, VAT no. </w:t>
      </w:r>
      <w:r w:rsidR="00FC35B4" w:rsidRPr="0005032A">
        <w:rPr>
          <w:iCs/>
          <w:sz w:val="24"/>
          <w:szCs w:val="24"/>
          <w:lang w:val="it-IT"/>
        </w:rPr>
        <w:t>_____________________</w:t>
      </w:r>
      <w:r w:rsidR="0031370E" w:rsidRPr="0005032A">
        <w:rPr>
          <w:iCs/>
          <w:sz w:val="24"/>
          <w:szCs w:val="24"/>
          <w:lang w:val="it-IT"/>
        </w:rPr>
        <w:t>, phone number</w:t>
      </w:r>
      <w:r w:rsidR="00FC35B4" w:rsidRPr="0005032A">
        <w:rPr>
          <w:iCs/>
          <w:sz w:val="24"/>
          <w:szCs w:val="24"/>
          <w:lang w:val="it-IT"/>
        </w:rPr>
        <w:t>_________________</w:t>
      </w:r>
      <w:r w:rsidR="0031370E" w:rsidRPr="0005032A">
        <w:rPr>
          <w:iCs/>
          <w:sz w:val="24"/>
          <w:szCs w:val="24"/>
          <w:lang w:val="it-IT"/>
        </w:rPr>
        <w:t>, by virtue of the powers granted under</w:t>
      </w:r>
      <w:r w:rsidR="00FC35B4" w:rsidRPr="0005032A">
        <w:rPr>
          <w:iCs/>
          <w:sz w:val="24"/>
          <w:szCs w:val="24"/>
          <w:lang w:val="it-IT"/>
        </w:rPr>
        <w:t>________________________________</w:t>
      </w:r>
      <w:r w:rsidR="0031370E" w:rsidRPr="0005032A">
        <w:rPr>
          <w:iCs/>
          <w:sz w:val="24"/>
          <w:szCs w:val="24"/>
          <w:lang w:val="it-IT"/>
        </w:rPr>
        <w:t>,</w:t>
      </w:r>
    </w:p>
    <w:p w14:paraId="4A55CCE7" w14:textId="1ED2F9C5" w:rsidR="0031370E" w:rsidRPr="000936E3" w:rsidRDefault="00AE037B" w:rsidP="00AE037B">
      <w:pPr>
        <w:pStyle w:val="Corpotesto"/>
        <w:pBdr>
          <w:top w:val="single" w:sz="4" w:space="1" w:color="auto"/>
          <w:left w:val="single" w:sz="4" w:space="4" w:color="auto"/>
          <w:bottom w:val="single" w:sz="4" w:space="1" w:color="auto"/>
          <w:right w:val="single" w:sz="4" w:space="4" w:color="auto"/>
        </w:pBdr>
        <w:spacing w:before="103"/>
        <w:ind w:firstLine="720"/>
        <w:jc w:val="both"/>
        <w:rPr>
          <w:iCs/>
          <w:sz w:val="24"/>
          <w:szCs w:val="24"/>
        </w:rPr>
      </w:pPr>
      <w:r>
        <w:rPr>
          <w:iCs/>
          <w:sz w:val="24"/>
          <w:szCs w:val="24"/>
          <w:lang w:val="it-IT"/>
        </w:rPr>
        <w:t xml:space="preserve">                                                                                                                </w:t>
      </w:r>
      <w:r w:rsidR="0031370E" w:rsidRPr="000936E3">
        <w:rPr>
          <w:iCs/>
          <w:sz w:val="24"/>
          <w:szCs w:val="24"/>
        </w:rPr>
        <w:t>[or]</w:t>
      </w:r>
    </w:p>
    <w:p w14:paraId="70C342DE" w14:textId="2C9675DA" w:rsidR="0031370E" w:rsidRPr="000936E3" w:rsidRDefault="0031370E" w:rsidP="0005032A">
      <w:pPr>
        <w:pStyle w:val="Corpotesto"/>
        <w:pBdr>
          <w:top w:val="single" w:sz="4" w:space="1" w:color="auto"/>
          <w:left w:val="single" w:sz="4" w:space="4" w:color="auto"/>
          <w:bottom w:val="single" w:sz="4" w:space="1" w:color="auto"/>
          <w:right w:val="single" w:sz="4" w:space="4" w:color="auto"/>
        </w:pBdr>
        <w:spacing w:before="103"/>
        <w:jc w:val="both"/>
        <w:rPr>
          <w:iCs/>
          <w:sz w:val="24"/>
          <w:szCs w:val="24"/>
        </w:rPr>
      </w:pPr>
      <w:r w:rsidRPr="000936E3">
        <w:rPr>
          <w:iCs/>
          <w:sz w:val="24"/>
          <w:szCs w:val="24"/>
        </w:rPr>
        <w:t>The un</w:t>
      </w:r>
      <w:r w:rsidR="00FC35B4" w:rsidRPr="000936E3">
        <w:rPr>
          <w:iCs/>
          <w:sz w:val="24"/>
          <w:szCs w:val="24"/>
        </w:rPr>
        <w:t>dersigned______________________</w:t>
      </w:r>
      <w:r w:rsidRPr="000936E3">
        <w:rPr>
          <w:iCs/>
          <w:sz w:val="24"/>
          <w:szCs w:val="24"/>
        </w:rPr>
        <w:t xml:space="preserve"> born in </w:t>
      </w:r>
      <w:r w:rsidR="00FC35B4" w:rsidRPr="000936E3">
        <w:rPr>
          <w:iCs/>
          <w:sz w:val="24"/>
          <w:szCs w:val="24"/>
        </w:rPr>
        <w:t>_________________</w:t>
      </w:r>
      <w:r w:rsidRPr="000936E3">
        <w:rPr>
          <w:iCs/>
          <w:sz w:val="24"/>
          <w:szCs w:val="24"/>
        </w:rPr>
        <w:t xml:space="preserve"> on </w:t>
      </w:r>
      <w:r w:rsidR="00FC35B4" w:rsidRPr="000936E3">
        <w:rPr>
          <w:iCs/>
          <w:sz w:val="24"/>
          <w:szCs w:val="24"/>
        </w:rPr>
        <w:t>__________________</w:t>
      </w:r>
      <w:r w:rsidRPr="000936E3">
        <w:rPr>
          <w:iCs/>
          <w:sz w:val="24"/>
          <w:szCs w:val="24"/>
        </w:rPr>
        <w:t xml:space="preserve">, Tax Code </w:t>
      </w:r>
      <w:r w:rsidR="00FC35B4" w:rsidRPr="000936E3">
        <w:rPr>
          <w:iCs/>
          <w:sz w:val="24"/>
          <w:szCs w:val="24"/>
        </w:rPr>
        <w:t>_______________</w:t>
      </w:r>
      <w:r w:rsidRPr="000936E3">
        <w:rPr>
          <w:iCs/>
          <w:sz w:val="24"/>
          <w:szCs w:val="24"/>
        </w:rPr>
        <w:t xml:space="preserve"> (ID document </w:t>
      </w:r>
      <w:r w:rsidR="00FC35B4" w:rsidRPr="000936E3">
        <w:rPr>
          <w:iCs/>
          <w:sz w:val="24"/>
          <w:szCs w:val="24"/>
        </w:rPr>
        <w:t>______________________</w:t>
      </w:r>
      <w:r w:rsidRPr="000936E3">
        <w:rPr>
          <w:iCs/>
          <w:sz w:val="24"/>
          <w:szCs w:val="24"/>
        </w:rPr>
        <w:t xml:space="preserve">issued on </w:t>
      </w:r>
      <w:r w:rsidR="00FC35B4" w:rsidRPr="000936E3">
        <w:rPr>
          <w:iCs/>
          <w:sz w:val="24"/>
          <w:szCs w:val="24"/>
        </w:rPr>
        <w:t>_____________</w:t>
      </w:r>
      <w:r w:rsidRPr="000936E3">
        <w:rPr>
          <w:iCs/>
          <w:sz w:val="24"/>
          <w:szCs w:val="24"/>
        </w:rPr>
        <w:t xml:space="preserve"> by </w:t>
      </w:r>
      <w:r w:rsidR="00FC35B4" w:rsidRPr="000936E3">
        <w:rPr>
          <w:iCs/>
          <w:sz w:val="24"/>
          <w:szCs w:val="24"/>
        </w:rPr>
        <w:t>___________________</w:t>
      </w:r>
      <w:r w:rsidRPr="000936E3">
        <w:rPr>
          <w:iCs/>
          <w:sz w:val="24"/>
          <w:szCs w:val="24"/>
        </w:rPr>
        <w:t xml:space="preserve">), residing in </w:t>
      </w:r>
      <w:r w:rsidR="00FC35B4" w:rsidRPr="000936E3">
        <w:rPr>
          <w:iCs/>
          <w:sz w:val="24"/>
          <w:szCs w:val="24"/>
        </w:rPr>
        <w:t>__________________, acting as proxy holder of ______________________</w:t>
      </w:r>
      <w:r w:rsidRPr="000936E3">
        <w:rPr>
          <w:iCs/>
          <w:sz w:val="24"/>
          <w:szCs w:val="24"/>
        </w:rPr>
        <w:t xml:space="preserve">, with registered office in </w:t>
      </w:r>
      <w:r w:rsidR="00FC35B4" w:rsidRPr="000936E3">
        <w:rPr>
          <w:iCs/>
          <w:sz w:val="24"/>
          <w:szCs w:val="24"/>
        </w:rPr>
        <w:t>_______________________________</w:t>
      </w:r>
      <w:r w:rsidRPr="000936E3">
        <w:rPr>
          <w:iCs/>
          <w:sz w:val="24"/>
          <w:szCs w:val="24"/>
        </w:rPr>
        <w:t xml:space="preserve">, address </w:t>
      </w:r>
      <w:r w:rsidR="00FC35B4" w:rsidRPr="000936E3">
        <w:rPr>
          <w:iCs/>
          <w:sz w:val="24"/>
          <w:szCs w:val="24"/>
        </w:rPr>
        <w:t>______________________________</w:t>
      </w:r>
      <w:r w:rsidRPr="000936E3">
        <w:rPr>
          <w:iCs/>
          <w:sz w:val="24"/>
          <w:szCs w:val="24"/>
        </w:rPr>
        <w:t>, certified email (PEC</w:t>
      </w:r>
      <w:r w:rsidR="00FC35B4" w:rsidRPr="000936E3">
        <w:rPr>
          <w:iCs/>
          <w:sz w:val="24"/>
          <w:szCs w:val="24"/>
        </w:rPr>
        <w:t>)__________________________, tax code _________________</w:t>
      </w:r>
      <w:r w:rsidRPr="000936E3">
        <w:rPr>
          <w:iCs/>
          <w:sz w:val="24"/>
          <w:szCs w:val="24"/>
        </w:rPr>
        <w:t>, VAT no.</w:t>
      </w:r>
      <w:r w:rsidR="00FC35B4" w:rsidRPr="000936E3">
        <w:rPr>
          <w:iCs/>
          <w:sz w:val="24"/>
          <w:szCs w:val="24"/>
        </w:rPr>
        <w:t>___________________</w:t>
      </w:r>
      <w:r w:rsidRPr="000936E3">
        <w:rPr>
          <w:iCs/>
          <w:sz w:val="24"/>
          <w:szCs w:val="24"/>
        </w:rPr>
        <w:t xml:space="preserve">, phone number </w:t>
      </w:r>
      <w:r w:rsidR="00FC35B4" w:rsidRPr="000936E3">
        <w:rPr>
          <w:iCs/>
          <w:sz w:val="24"/>
          <w:szCs w:val="24"/>
        </w:rPr>
        <w:t>___________________</w:t>
      </w:r>
      <w:r w:rsidRPr="000936E3">
        <w:rPr>
          <w:iCs/>
          <w:sz w:val="24"/>
          <w:szCs w:val="24"/>
        </w:rPr>
        <w:t xml:space="preserve">, by virtue of general/special power of attorney with certified signature issued on </w:t>
      </w:r>
      <w:r w:rsidR="00FC35B4" w:rsidRPr="000936E3">
        <w:rPr>
          <w:iCs/>
          <w:sz w:val="24"/>
          <w:szCs w:val="24"/>
        </w:rPr>
        <w:t>____________________</w:t>
      </w:r>
      <w:r w:rsidR="00AE037B" w:rsidRPr="000936E3">
        <w:rPr>
          <w:iCs/>
          <w:sz w:val="24"/>
          <w:szCs w:val="24"/>
        </w:rPr>
        <w:t>_____</w:t>
      </w:r>
      <w:r w:rsidR="00FC35B4" w:rsidRPr="000936E3">
        <w:rPr>
          <w:iCs/>
          <w:sz w:val="24"/>
          <w:szCs w:val="24"/>
        </w:rPr>
        <w:t>______</w:t>
      </w:r>
      <w:r w:rsidRPr="000936E3">
        <w:rPr>
          <w:iCs/>
          <w:sz w:val="24"/>
          <w:szCs w:val="24"/>
        </w:rPr>
        <w:t xml:space="preserve"> by Notary Public Dr.</w:t>
      </w:r>
      <w:r w:rsidR="00FC35B4" w:rsidRPr="000936E3">
        <w:rPr>
          <w:iCs/>
          <w:sz w:val="24"/>
          <w:szCs w:val="24"/>
        </w:rPr>
        <w:t>_____________</w:t>
      </w:r>
      <w:r w:rsidR="00AE037B" w:rsidRPr="000936E3">
        <w:rPr>
          <w:iCs/>
          <w:sz w:val="24"/>
          <w:szCs w:val="24"/>
        </w:rPr>
        <w:t>_______</w:t>
      </w:r>
      <w:r w:rsidR="00FC35B4" w:rsidRPr="000936E3">
        <w:rPr>
          <w:iCs/>
          <w:sz w:val="24"/>
          <w:szCs w:val="24"/>
        </w:rPr>
        <w:t>________</w:t>
      </w:r>
      <w:r w:rsidRPr="000936E3">
        <w:rPr>
          <w:iCs/>
          <w:sz w:val="24"/>
          <w:szCs w:val="24"/>
        </w:rPr>
        <w:t>, Notarial Deed No.</w:t>
      </w:r>
      <w:r w:rsidR="00FC35B4" w:rsidRPr="000936E3">
        <w:rPr>
          <w:iCs/>
          <w:sz w:val="24"/>
          <w:szCs w:val="24"/>
        </w:rPr>
        <w:t>_____________</w:t>
      </w:r>
      <w:r w:rsidRPr="000936E3">
        <w:rPr>
          <w:iCs/>
          <w:sz w:val="24"/>
          <w:szCs w:val="24"/>
        </w:rPr>
        <w:t xml:space="preserve"> dated </w:t>
      </w:r>
      <w:r w:rsidR="00FC35B4" w:rsidRPr="000936E3">
        <w:rPr>
          <w:iCs/>
          <w:sz w:val="24"/>
          <w:szCs w:val="24"/>
        </w:rPr>
        <w:t>_________________</w:t>
      </w:r>
      <w:r w:rsidRPr="000936E3">
        <w:rPr>
          <w:iCs/>
          <w:sz w:val="24"/>
          <w:szCs w:val="24"/>
        </w:rPr>
        <w:t xml:space="preserve">, executed in </w:t>
      </w:r>
      <w:r w:rsidR="00FC35B4" w:rsidRPr="000936E3">
        <w:rPr>
          <w:iCs/>
          <w:sz w:val="24"/>
          <w:szCs w:val="24"/>
        </w:rPr>
        <w:t>_______________________</w:t>
      </w:r>
    </w:p>
    <w:p w14:paraId="48C3BB71" w14:textId="6CA7AA74" w:rsidR="0031370E" w:rsidRPr="000936E3" w:rsidRDefault="0005032A" w:rsidP="00AE037B">
      <w:pPr>
        <w:pStyle w:val="Corpotesto"/>
        <w:spacing w:before="103" w:line="276" w:lineRule="auto"/>
        <w:jc w:val="both"/>
        <w:rPr>
          <w:bCs/>
          <w:iCs/>
          <w:sz w:val="24"/>
          <w:szCs w:val="24"/>
        </w:rPr>
      </w:pPr>
      <w:r>
        <w:rPr>
          <w:rFonts w:eastAsia="Times New Roman" w:cs="Arial"/>
          <w:color w:val="000000"/>
          <w:sz w:val="24"/>
          <w:szCs w:val="24"/>
          <w:lang w:val="en-GB" w:eastAsia="it-IT"/>
        </w:rPr>
        <w:br/>
      </w:r>
      <w:r w:rsidR="0031370E" w:rsidRPr="000936E3">
        <w:rPr>
          <w:bCs/>
          <w:iCs/>
          <w:sz w:val="24"/>
          <w:szCs w:val="24"/>
        </w:rPr>
        <w:t>within the context of the market investigation aimed at identifying Universities and/or public or private Research Institutes, with which to proceed with a direct award, pursuant to Article 50, paragraph 1, letter b) of Legislative Decree No. 36/2023, as amended, for the provision of training courses addressed to the technical-scientific personnel of National Competent Regulatory Authorities in the pharmaceutical sector lo</w:t>
      </w:r>
      <w:r w:rsidR="00FC35B4" w:rsidRPr="000936E3">
        <w:rPr>
          <w:bCs/>
          <w:iCs/>
          <w:sz w:val="24"/>
          <w:szCs w:val="24"/>
        </w:rPr>
        <w:t>cated within the European Union.</w:t>
      </w:r>
    </w:p>
    <w:p w14:paraId="17FAB592" w14:textId="77777777" w:rsidR="0031370E" w:rsidRPr="0031370E" w:rsidRDefault="0031370E" w:rsidP="00AE037B">
      <w:pPr>
        <w:pStyle w:val="Corpotesto"/>
        <w:spacing w:before="103" w:line="276" w:lineRule="auto"/>
        <w:jc w:val="both"/>
        <w:rPr>
          <w:rFonts w:eastAsia="Times New Roman" w:cs="Arial"/>
          <w:color w:val="000000"/>
          <w:sz w:val="24"/>
          <w:szCs w:val="24"/>
          <w:lang w:val="en-GB" w:eastAsia="it-IT"/>
        </w:rPr>
      </w:pPr>
    </w:p>
    <w:p w14:paraId="54B3B36A" w14:textId="77777777" w:rsidR="0005032A" w:rsidRPr="000936E3" w:rsidRDefault="0005032A" w:rsidP="0005032A">
      <w:pPr>
        <w:pStyle w:val="Corpotesto"/>
        <w:jc w:val="center"/>
        <w:rPr>
          <w:rFonts w:eastAsia="Times New Roman" w:cs="Arial"/>
          <w:b/>
          <w:bCs/>
          <w:iCs/>
          <w:color w:val="000000"/>
          <w:sz w:val="24"/>
          <w:szCs w:val="24"/>
          <w:lang w:eastAsia="it-IT"/>
        </w:rPr>
      </w:pPr>
    </w:p>
    <w:p w14:paraId="08145B83" w14:textId="4DAF2F3A" w:rsidR="0031370E" w:rsidRPr="000936E3" w:rsidRDefault="0031370E" w:rsidP="0005032A">
      <w:pPr>
        <w:pStyle w:val="Corpotesto"/>
        <w:jc w:val="center"/>
        <w:rPr>
          <w:rFonts w:eastAsia="Times New Roman" w:cs="Arial"/>
          <w:b/>
          <w:bCs/>
          <w:iCs/>
          <w:color w:val="000000"/>
          <w:sz w:val="24"/>
          <w:szCs w:val="24"/>
          <w:lang w:eastAsia="it-IT"/>
        </w:rPr>
      </w:pPr>
      <w:r w:rsidRPr="000936E3">
        <w:rPr>
          <w:rFonts w:eastAsia="Times New Roman" w:cs="Arial"/>
          <w:b/>
          <w:bCs/>
          <w:iCs/>
          <w:color w:val="000000"/>
          <w:sz w:val="24"/>
          <w:szCs w:val="24"/>
          <w:lang w:eastAsia="it-IT"/>
        </w:rPr>
        <w:t>Declares</w:t>
      </w:r>
    </w:p>
    <w:p w14:paraId="086B3CC5" w14:textId="4CBD4DE7" w:rsidR="0031370E" w:rsidRPr="00FC35B4" w:rsidRDefault="0031370E" w:rsidP="0005032A">
      <w:pPr>
        <w:pStyle w:val="Corpotesto"/>
        <w:jc w:val="center"/>
        <w:rPr>
          <w:rFonts w:eastAsia="Times New Roman" w:cs="Arial"/>
          <w:b/>
          <w:color w:val="000000"/>
          <w:sz w:val="24"/>
          <w:szCs w:val="24"/>
          <w:lang w:val="en-GB" w:eastAsia="it-IT"/>
        </w:rPr>
      </w:pPr>
      <w:r w:rsidRPr="000936E3">
        <w:rPr>
          <w:rFonts w:eastAsia="Times New Roman" w:cs="Arial"/>
          <w:b/>
          <w:bCs/>
          <w:iCs/>
          <w:color w:val="000000"/>
          <w:sz w:val="24"/>
          <w:szCs w:val="24"/>
          <w:lang w:eastAsia="it-IT"/>
        </w:rPr>
        <w:t>also pursuant to Articles 46 and 47 of Presidential Decree No. 445/2000, and fully aware of the civil and criminal liability and consequences in case of false or misleading declarations</w:t>
      </w:r>
      <w:r w:rsidRPr="00FC35B4">
        <w:rPr>
          <w:rFonts w:eastAsia="Times New Roman" w:cs="Arial"/>
          <w:b/>
          <w:color w:val="000000"/>
          <w:sz w:val="24"/>
          <w:szCs w:val="24"/>
          <w:lang w:val="en-GB" w:eastAsia="it-IT"/>
        </w:rPr>
        <w:t>,</w:t>
      </w:r>
    </w:p>
    <w:p w14:paraId="15071767" w14:textId="77777777" w:rsidR="0031370E" w:rsidRPr="0031370E" w:rsidRDefault="0031370E" w:rsidP="0031370E">
      <w:pPr>
        <w:pStyle w:val="Corpotesto"/>
        <w:spacing w:before="103" w:line="360" w:lineRule="auto"/>
        <w:rPr>
          <w:rFonts w:eastAsia="Times New Roman" w:cs="Arial"/>
          <w:color w:val="000000"/>
          <w:sz w:val="24"/>
          <w:szCs w:val="24"/>
          <w:lang w:val="en-GB" w:eastAsia="it-IT"/>
        </w:rPr>
      </w:pPr>
    </w:p>
    <w:p w14:paraId="7A76E48C" w14:textId="5B65597D" w:rsidR="0031370E" w:rsidRPr="0005032A" w:rsidRDefault="0031370E" w:rsidP="00767847">
      <w:pPr>
        <w:pStyle w:val="Corpotesto"/>
        <w:numPr>
          <w:ilvl w:val="0"/>
          <w:numId w:val="2"/>
        </w:numPr>
        <w:spacing w:before="103"/>
        <w:rPr>
          <w:rFonts w:eastAsia="Times New Roman" w:cs="Arial"/>
          <w:color w:val="000000"/>
          <w:sz w:val="24"/>
          <w:szCs w:val="24"/>
          <w:lang w:val="en-GB" w:eastAsia="it-IT"/>
        </w:rPr>
      </w:pPr>
      <w:r w:rsidRPr="000936E3">
        <w:rPr>
          <w:rFonts w:eastAsia="Times New Roman"/>
          <w:color w:val="000000"/>
          <w:sz w:val="24"/>
          <w:szCs w:val="24"/>
          <w:lang w:eastAsia="it-IT"/>
        </w:rPr>
        <w:t>to submit the quotation as:</w:t>
      </w:r>
      <w:r w:rsidR="00FC35B4">
        <w:rPr>
          <w:rFonts w:eastAsia="Times New Roman" w:cs="Arial"/>
          <w:color w:val="000000"/>
          <w:sz w:val="24"/>
          <w:szCs w:val="24"/>
          <w:lang w:val="en-GB" w:eastAsia="it-IT"/>
        </w:rPr>
        <w:br/>
      </w:r>
      <w:r w:rsidRPr="00FC35B4">
        <w:rPr>
          <w:rFonts w:eastAsia="Times New Roman" w:cs="Arial"/>
          <w:color w:val="000000"/>
          <w:sz w:val="24"/>
          <w:szCs w:val="24"/>
          <w:lang w:val="en-GB" w:eastAsia="it-IT"/>
        </w:rPr>
        <w:t>* (</w:t>
      </w:r>
      <w:r w:rsidRPr="00FC35B4">
        <w:rPr>
          <w:rFonts w:eastAsia="Times New Roman" w:cs="Arial"/>
          <w:i/>
          <w:color w:val="000000"/>
          <w:sz w:val="24"/>
          <w:szCs w:val="24"/>
          <w:lang w:val="en-GB" w:eastAsia="it-IT"/>
        </w:rPr>
        <w:t>check the relevant box</w:t>
      </w:r>
      <w:r w:rsidRPr="00FC35B4">
        <w:rPr>
          <w:rFonts w:eastAsia="Times New Roman" w:cs="Arial"/>
          <w:color w:val="000000"/>
          <w:sz w:val="24"/>
          <w:szCs w:val="24"/>
          <w:lang w:val="en-GB" w:eastAsia="it-IT"/>
        </w:rPr>
        <w:t>)</w:t>
      </w:r>
      <w:r w:rsidR="00FC35B4">
        <w:rPr>
          <w:rFonts w:eastAsia="Times New Roman" w:cs="Arial"/>
          <w:color w:val="000000"/>
          <w:sz w:val="24"/>
          <w:szCs w:val="24"/>
          <w:lang w:val="en-GB" w:eastAsia="it-IT"/>
        </w:rPr>
        <w:br/>
      </w:r>
      <w:r w:rsidRPr="00FC35B4">
        <w:rPr>
          <w:rFonts w:eastAsia="Times New Roman" w:cs="Arial"/>
          <w:color w:val="000000"/>
          <w:sz w:val="24"/>
          <w:szCs w:val="24"/>
          <w:lang w:val="en-GB" w:eastAsia="it-IT"/>
        </w:rPr>
        <w:t>□ University</w:t>
      </w:r>
      <w:r w:rsidR="00FC35B4">
        <w:rPr>
          <w:rFonts w:eastAsia="Times New Roman" w:cs="Arial"/>
          <w:color w:val="000000"/>
          <w:sz w:val="24"/>
          <w:szCs w:val="24"/>
          <w:lang w:val="en-GB" w:eastAsia="it-IT"/>
        </w:rPr>
        <w:br/>
      </w:r>
      <w:r w:rsidRPr="00FC35B4">
        <w:rPr>
          <w:rFonts w:eastAsia="Times New Roman" w:cs="Arial"/>
          <w:color w:val="000000"/>
          <w:sz w:val="24"/>
          <w:szCs w:val="24"/>
          <w:lang w:val="en-GB" w:eastAsia="it-IT"/>
        </w:rPr>
        <w:t>□ Research Institute</w:t>
      </w:r>
      <w:r w:rsidR="0005032A">
        <w:rPr>
          <w:rFonts w:eastAsia="Times New Roman" w:cs="Arial"/>
          <w:color w:val="000000"/>
          <w:sz w:val="24"/>
          <w:szCs w:val="24"/>
          <w:lang w:val="en-GB" w:eastAsia="it-IT"/>
        </w:rPr>
        <w:br/>
      </w:r>
    </w:p>
    <w:p w14:paraId="467F0DEA" w14:textId="77777777" w:rsidR="006A6D42" w:rsidRDefault="0031370E" w:rsidP="0005032A">
      <w:pPr>
        <w:pStyle w:val="Corpotesto"/>
        <w:spacing w:before="103"/>
        <w:ind w:left="720"/>
        <w:rPr>
          <w:rFonts w:eastAsia="Times New Roman" w:cs="Arial"/>
          <w:color w:val="000000"/>
          <w:sz w:val="24"/>
          <w:szCs w:val="24"/>
          <w:lang w:val="en-GB" w:eastAsia="it-IT"/>
        </w:rPr>
      </w:pPr>
      <w:r w:rsidRPr="0031370E">
        <w:rPr>
          <w:rFonts w:eastAsia="Times New Roman" w:cs="Arial"/>
          <w:color w:val="000000"/>
          <w:sz w:val="24"/>
          <w:szCs w:val="24"/>
          <w:lang w:val="en-GB" w:eastAsia="it-IT"/>
        </w:rPr>
        <w:t>* (</w:t>
      </w:r>
      <w:r w:rsidRPr="00A07E2A">
        <w:rPr>
          <w:rFonts w:eastAsia="Times New Roman" w:cs="Arial"/>
          <w:i/>
          <w:iCs/>
          <w:color w:val="000000"/>
          <w:sz w:val="24"/>
          <w:szCs w:val="24"/>
          <w:lang w:val="en-GB" w:eastAsia="it-IT"/>
        </w:rPr>
        <w:t>check the relevant box</w:t>
      </w:r>
      <w:r w:rsidRPr="0031370E">
        <w:rPr>
          <w:rFonts w:eastAsia="Times New Roman" w:cs="Arial"/>
          <w:color w:val="000000"/>
          <w:sz w:val="24"/>
          <w:szCs w:val="24"/>
          <w:lang w:val="en-GB" w:eastAsia="it-IT"/>
        </w:rPr>
        <w:t>)</w:t>
      </w:r>
      <w:r w:rsidR="00FC35B4">
        <w:rPr>
          <w:rFonts w:eastAsia="Times New Roman" w:cs="Arial"/>
          <w:color w:val="000000"/>
          <w:sz w:val="24"/>
          <w:szCs w:val="24"/>
          <w:lang w:val="en-GB" w:eastAsia="it-IT"/>
        </w:rPr>
        <w:br/>
        <w:t>□ p</w:t>
      </w:r>
      <w:r w:rsidRPr="0031370E">
        <w:rPr>
          <w:rFonts w:eastAsia="Times New Roman" w:cs="Arial"/>
          <w:color w:val="000000"/>
          <w:sz w:val="24"/>
          <w:szCs w:val="24"/>
          <w:lang w:val="en-GB" w:eastAsia="it-IT"/>
        </w:rPr>
        <w:t>ublic</w:t>
      </w:r>
      <w:r w:rsidR="0005032A">
        <w:rPr>
          <w:rFonts w:eastAsia="Times New Roman" w:cs="Arial"/>
          <w:color w:val="000000"/>
          <w:sz w:val="24"/>
          <w:szCs w:val="24"/>
          <w:lang w:val="en-GB" w:eastAsia="it-IT"/>
        </w:rPr>
        <w:br/>
      </w:r>
      <w:r w:rsidR="00FC35B4">
        <w:rPr>
          <w:rFonts w:eastAsia="Times New Roman" w:cs="Arial"/>
          <w:color w:val="000000"/>
          <w:sz w:val="24"/>
          <w:szCs w:val="24"/>
          <w:lang w:val="en-GB" w:eastAsia="it-IT"/>
        </w:rPr>
        <w:t>□ p</w:t>
      </w:r>
      <w:r w:rsidRPr="0031370E">
        <w:rPr>
          <w:rFonts w:eastAsia="Times New Roman" w:cs="Arial"/>
          <w:color w:val="000000"/>
          <w:sz w:val="24"/>
          <w:szCs w:val="24"/>
          <w:lang w:val="en-GB" w:eastAsia="it-IT"/>
        </w:rPr>
        <w:t>rivate</w:t>
      </w:r>
      <w:r w:rsidR="0005032A">
        <w:rPr>
          <w:rFonts w:eastAsia="Times New Roman" w:cs="Arial"/>
          <w:color w:val="000000"/>
          <w:sz w:val="24"/>
          <w:szCs w:val="24"/>
          <w:lang w:val="en-GB" w:eastAsia="it-IT"/>
        </w:rPr>
        <w:br/>
      </w:r>
    </w:p>
    <w:p w14:paraId="306733DB" w14:textId="29670047" w:rsidR="0031370E" w:rsidRPr="0031370E" w:rsidRDefault="006A6D42" w:rsidP="0038724B">
      <w:pPr>
        <w:pStyle w:val="Corpotesto"/>
        <w:spacing w:before="103"/>
        <w:ind w:left="720"/>
        <w:rPr>
          <w:rFonts w:eastAsia="Times New Roman" w:cs="Arial"/>
          <w:color w:val="000000"/>
          <w:sz w:val="24"/>
          <w:szCs w:val="24"/>
          <w:lang w:val="en-GB" w:eastAsia="it-IT"/>
        </w:rPr>
      </w:pPr>
      <w:r w:rsidRPr="0031370E">
        <w:rPr>
          <w:rFonts w:eastAsia="Times New Roman" w:cs="Arial"/>
          <w:color w:val="000000"/>
          <w:sz w:val="24"/>
          <w:szCs w:val="24"/>
          <w:lang w:val="en-GB" w:eastAsia="it-IT"/>
        </w:rPr>
        <w:t>* (</w:t>
      </w:r>
      <w:r w:rsidRPr="00A07E2A">
        <w:rPr>
          <w:rFonts w:eastAsia="Times New Roman" w:cs="Arial"/>
          <w:i/>
          <w:iCs/>
          <w:color w:val="000000"/>
          <w:sz w:val="24"/>
          <w:szCs w:val="24"/>
          <w:lang w:val="en-GB" w:eastAsia="it-IT"/>
        </w:rPr>
        <w:t>check the relevant box</w:t>
      </w:r>
      <w:r w:rsidRPr="0031370E">
        <w:rPr>
          <w:rFonts w:eastAsia="Times New Roman" w:cs="Arial"/>
          <w:color w:val="000000"/>
          <w:sz w:val="24"/>
          <w:szCs w:val="24"/>
          <w:lang w:val="en-GB" w:eastAsia="it-IT"/>
        </w:rPr>
        <w:t>)</w:t>
      </w:r>
      <w:r>
        <w:rPr>
          <w:rFonts w:eastAsia="Times New Roman" w:cs="Arial"/>
          <w:color w:val="000000"/>
          <w:sz w:val="24"/>
          <w:szCs w:val="24"/>
          <w:lang w:val="en-GB" w:eastAsia="it-IT"/>
        </w:rPr>
        <w:br/>
        <w:t xml:space="preserve">□ </w:t>
      </w:r>
      <w:r w:rsidR="0038724B">
        <w:rPr>
          <w:rFonts w:eastAsia="Times New Roman" w:cs="Arial"/>
          <w:color w:val="000000"/>
          <w:sz w:val="24"/>
          <w:szCs w:val="24"/>
          <w:lang w:val="en-GB" w:eastAsia="it-IT"/>
        </w:rPr>
        <w:t>Italian</w:t>
      </w:r>
      <w:r>
        <w:rPr>
          <w:rFonts w:eastAsia="Times New Roman" w:cs="Arial"/>
          <w:color w:val="000000"/>
          <w:sz w:val="24"/>
          <w:szCs w:val="24"/>
          <w:lang w:val="en-GB" w:eastAsia="it-IT"/>
        </w:rPr>
        <w:br/>
        <w:t xml:space="preserve">□ </w:t>
      </w:r>
      <w:r w:rsidR="0038724B">
        <w:rPr>
          <w:rFonts w:eastAsia="Times New Roman" w:cs="Arial"/>
          <w:color w:val="000000"/>
          <w:sz w:val="24"/>
          <w:szCs w:val="24"/>
          <w:lang w:val="en-GB" w:eastAsia="it-IT"/>
        </w:rPr>
        <w:t>foreign entity established within the territory of the European Union</w:t>
      </w:r>
      <w:r w:rsidR="0005032A">
        <w:rPr>
          <w:rFonts w:eastAsia="Times New Roman" w:cs="Arial"/>
          <w:color w:val="000000"/>
          <w:sz w:val="24"/>
          <w:szCs w:val="24"/>
          <w:lang w:val="en-GB" w:eastAsia="it-IT"/>
        </w:rPr>
        <w:br/>
      </w:r>
      <w:r w:rsidR="0005032A">
        <w:rPr>
          <w:rFonts w:eastAsia="Times New Roman" w:cs="Arial"/>
          <w:color w:val="000000"/>
          <w:sz w:val="24"/>
          <w:szCs w:val="24"/>
          <w:lang w:val="en-GB" w:eastAsia="it-IT"/>
        </w:rPr>
        <w:br/>
      </w:r>
    </w:p>
    <w:p w14:paraId="7FFCEDA5" w14:textId="68E194ED" w:rsidR="0031370E" w:rsidRPr="00FC35B4" w:rsidRDefault="0031370E" w:rsidP="00767847">
      <w:pPr>
        <w:pStyle w:val="Corpotesto"/>
        <w:numPr>
          <w:ilvl w:val="0"/>
          <w:numId w:val="2"/>
        </w:numPr>
        <w:spacing w:before="103"/>
        <w:rPr>
          <w:rFonts w:eastAsia="Times New Roman" w:cs="Arial"/>
          <w:color w:val="000000"/>
          <w:sz w:val="24"/>
          <w:szCs w:val="24"/>
          <w:lang w:val="en-GB" w:eastAsia="it-IT"/>
        </w:rPr>
      </w:pPr>
      <w:r w:rsidRPr="0031370E">
        <w:rPr>
          <w:rFonts w:eastAsia="Times New Roman" w:cs="Arial"/>
          <w:color w:val="000000"/>
          <w:sz w:val="24"/>
          <w:szCs w:val="24"/>
          <w:lang w:val="en-GB" w:eastAsia="it-IT"/>
        </w:rPr>
        <w:t>to have no grounds for exclusion as per Articles 94 et seq. of Legislative Decree No. 36/2023;</w:t>
      </w:r>
    </w:p>
    <w:p w14:paraId="71A1B258" w14:textId="77777777" w:rsidR="00FC35B4" w:rsidRDefault="0031370E" w:rsidP="00767847">
      <w:pPr>
        <w:pStyle w:val="Corpotesto"/>
        <w:numPr>
          <w:ilvl w:val="0"/>
          <w:numId w:val="2"/>
        </w:numPr>
        <w:spacing w:before="103"/>
        <w:rPr>
          <w:rFonts w:eastAsia="Times New Roman" w:cs="Arial"/>
          <w:color w:val="000000"/>
          <w:sz w:val="24"/>
          <w:szCs w:val="24"/>
          <w:lang w:val="en-GB" w:eastAsia="it-IT"/>
        </w:rPr>
      </w:pPr>
      <w:r w:rsidRPr="0031370E">
        <w:rPr>
          <w:rFonts w:eastAsia="Times New Roman" w:cs="Arial"/>
          <w:color w:val="000000"/>
          <w:sz w:val="24"/>
          <w:szCs w:val="24"/>
          <w:lang w:val="en-GB" w:eastAsia="it-IT"/>
        </w:rPr>
        <w:t>to meet all the eligibility requirements set forth in paragraph 5 of the Public Notice launching the above-mentioned Market Investigation;</w:t>
      </w:r>
    </w:p>
    <w:p w14:paraId="58D261CF" w14:textId="7A03DBBA" w:rsidR="00FC35B4" w:rsidRDefault="0031370E" w:rsidP="00767847">
      <w:pPr>
        <w:pStyle w:val="Corpotesto"/>
        <w:numPr>
          <w:ilvl w:val="0"/>
          <w:numId w:val="2"/>
        </w:numPr>
        <w:spacing w:before="103" w:line="276" w:lineRule="auto"/>
        <w:rPr>
          <w:rFonts w:eastAsia="Times New Roman" w:cs="Arial"/>
          <w:color w:val="000000"/>
          <w:sz w:val="24"/>
          <w:szCs w:val="24"/>
          <w:lang w:val="en-GB" w:eastAsia="it-IT"/>
        </w:rPr>
      </w:pPr>
      <w:r w:rsidRPr="00FC35B4">
        <w:rPr>
          <w:rFonts w:eastAsia="Times New Roman" w:cs="Arial"/>
          <w:color w:val="000000"/>
          <w:sz w:val="24"/>
          <w:szCs w:val="24"/>
          <w:lang w:val="en-GB" w:eastAsia="it-IT"/>
        </w:rPr>
        <w:t>* (</w:t>
      </w:r>
      <w:r w:rsidRPr="00FC35B4">
        <w:rPr>
          <w:rFonts w:eastAsia="Times New Roman" w:cs="Arial"/>
          <w:i/>
          <w:color w:val="000000"/>
          <w:sz w:val="24"/>
          <w:szCs w:val="24"/>
          <w:lang w:val="en-GB" w:eastAsia="it-IT"/>
        </w:rPr>
        <w:t>check the relevant box/boxes</w:t>
      </w:r>
      <w:r w:rsidRPr="00FC35B4">
        <w:rPr>
          <w:rFonts w:eastAsia="Times New Roman" w:cs="Arial"/>
          <w:color w:val="000000"/>
          <w:sz w:val="24"/>
          <w:szCs w:val="24"/>
          <w:lang w:val="en-GB" w:eastAsia="it-IT"/>
        </w:rPr>
        <w:t>)</w:t>
      </w:r>
      <w:r w:rsidR="00FC35B4">
        <w:rPr>
          <w:rFonts w:eastAsia="Times New Roman" w:cs="Arial"/>
          <w:color w:val="000000"/>
          <w:sz w:val="24"/>
          <w:szCs w:val="24"/>
          <w:lang w:val="en-GB" w:eastAsia="it-IT"/>
        </w:rPr>
        <w:br/>
      </w:r>
      <w:r w:rsidRPr="00FC35B4">
        <w:rPr>
          <w:rFonts w:eastAsia="Times New Roman" w:cs="Arial"/>
          <w:color w:val="000000"/>
          <w:sz w:val="24"/>
          <w:szCs w:val="24"/>
          <w:lang w:val="en-GB" w:eastAsia="it-IT"/>
        </w:rPr>
        <w:t xml:space="preserve">□ </w:t>
      </w:r>
      <w:r w:rsidR="003A2DA9">
        <w:rPr>
          <w:rFonts w:eastAsia="Times New Roman" w:cs="Arial"/>
          <w:color w:val="000000"/>
          <w:sz w:val="24"/>
          <w:szCs w:val="24"/>
          <w:lang w:val="en-GB" w:eastAsia="it-IT"/>
        </w:rPr>
        <w:t xml:space="preserve">to be </w:t>
      </w:r>
      <w:r w:rsidRPr="00FC35B4">
        <w:rPr>
          <w:rFonts w:eastAsia="Times New Roman" w:cs="Arial"/>
          <w:color w:val="000000"/>
          <w:sz w:val="24"/>
          <w:szCs w:val="24"/>
          <w:lang w:val="en-GB" w:eastAsia="it-IT"/>
        </w:rPr>
        <w:t>already registered in MePA under the “Services” tender, “Training Services” category</w:t>
      </w:r>
      <w:r w:rsidR="00FC35B4">
        <w:rPr>
          <w:rFonts w:eastAsia="Times New Roman" w:cs="Arial"/>
          <w:color w:val="000000"/>
          <w:sz w:val="24"/>
          <w:szCs w:val="24"/>
          <w:lang w:val="en-GB" w:eastAsia="it-IT"/>
        </w:rPr>
        <w:br/>
      </w:r>
      <w:r w:rsidRPr="00FC35B4">
        <w:rPr>
          <w:rFonts w:eastAsia="Times New Roman" w:cs="Arial"/>
          <w:color w:val="000000"/>
          <w:sz w:val="24"/>
          <w:szCs w:val="24"/>
          <w:lang w:val="en-GB" w:eastAsia="it-IT"/>
        </w:rPr>
        <w:t xml:space="preserve">□ not </w:t>
      </w:r>
      <w:r w:rsidR="003A2DA9">
        <w:rPr>
          <w:rFonts w:eastAsia="Times New Roman" w:cs="Arial"/>
          <w:color w:val="000000"/>
          <w:sz w:val="24"/>
          <w:szCs w:val="24"/>
          <w:lang w:val="en-GB" w:eastAsia="it-IT"/>
        </w:rPr>
        <w:t xml:space="preserve">to be </w:t>
      </w:r>
      <w:r w:rsidRPr="00FC35B4">
        <w:rPr>
          <w:rFonts w:eastAsia="Times New Roman" w:cs="Arial"/>
          <w:color w:val="000000"/>
          <w:sz w:val="24"/>
          <w:szCs w:val="24"/>
          <w:lang w:val="en-GB" w:eastAsia="it-IT"/>
        </w:rPr>
        <w:t>registered in MePA under the “Services” tender, “Training Services” category, and aware that the contract cannot be awarded without such registration by 22 September 2025 or registration, if previously author</w:t>
      </w:r>
      <w:r w:rsidR="00BB7EA8">
        <w:rPr>
          <w:rFonts w:eastAsia="Times New Roman" w:cs="Arial"/>
          <w:color w:val="000000"/>
          <w:sz w:val="24"/>
          <w:szCs w:val="24"/>
          <w:lang w:val="en-GB" w:eastAsia="it-IT"/>
        </w:rPr>
        <w:t>is</w:t>
      </w:r>
      <w:r w:rsidRPr="00FC35B4">
        <w:rPr>
          <w:rFonts w:eastAsia="Times New Roman" w:cs="Arial"/>
          <w:color w:val="000000"/>
          <w:sz w:val="24"/>
          <w:szCs w:val="24"/>
          <w:lang w:val="en-GB" w:eastAsia="it-IT"/>
        </w:rPr>
        <w:t xml:space="preserve">ed by </w:t>
      </w:r>
      <w:r w:rsidR="0005032A">
        <w:rPr>
          <w:rFonts w:eastAsia="Times New Roman" w:cs="Arial"/>
          <w:color w:val="000000"/>
          <w:sz w:val="24"/>
          <w:szCs w:val="24"/>
          <w:lang w:val="en-GB" w:eastAsia="it-IT"/>
        </w:rPr>
        <w:t>AIFA</w:t>
      </w:r>
      <w:r w:rsidRPr="00FC35B4">
        <w:rPr>
          <w:rFonts w:eastAsia="Times New Roman" w:cs="Arial"/>
          <w:color w:val="000000"/>
          <w:sz w:val="24"/>
          <w:szCs w:val="24"/>
          <w:lang w:val="en-GB" w:eastAsia="it-IT"/>
        </w:rPr>
        <w:t>, in an alternative Digital Procurement Platform (PAD);</w:t>
      </w:r>
    </w:p>
    <w:p w14:paraId="5B4A1443" w14:textId="7C791A98" w:rsidR="0005032A" w:rsidRDefault="00FC35B4" w:rsidP="00767847">
      <w:pPr>
        <w:pStyle w:val="Corpotesto"/>
        <w:numPr>
          <w:ilvl w:val="0"/>
          <w:numId w:val="2"/>
        </w:numPr>
        <w:spacing w:before="103" w:line="276" w:lineRule="auto"/>
        <w:rPr>
          <w:rFonts w:eastAsia="Times New Roman" w:cs="Arial"/>
          <w:color w:val="000000"/>
          <w:sz w:val="24"/>
          <w:szCs w:val="24"/>
          <w:lang w:val="en-GB" w:eastAsia="it-IT"/>
        </w:rPr>
      </w:pPr>
      <w:r>
        <w:rPr>
          <w:rFonts w:eastAsia="Times New Roman" w:cs="Arial"/>
          <w:color w:val="000000"/>
          <w:sz w:val="24"/>
          <w:szCs w:val="24"/>
          <w:lang w:val="en-GB" w:eastAsia="it-IT"/>
        </w:rPr>
        <w:t xml:space="preserve">* </w:t>
      </w:r>
      <w:r w:rsidR="0031370E" w:rsidRPr="00FC35B4">
        <w:rPr>
          <w:rFonts w:eastAsia="Times New Roman" w:cs="Arial"/>
          <w:color w:val="000000"/>
          <w:sz w:val="24"/>
          <w:szCs w:val="24"/>
          <w:lang w:val="en-GB" w:eastAsia="it-IT"/>
        </w:rPr>
        <w:t>(</w:t>
      </w:r>
      <w:r w:rsidR="0031370E" w:rsidRPr="00FC35B4">
        <w:rPr>
          <w:rFonts w:eastAsia="Times New Roman" w:cs="Arial"/>
          <w:i/>
          <w:color w:val="000000"/>
          <w:sz w:val="24"/>
          <w:szCs w:val="24"/>
          <w:lang w:val="en-GB" w:eastAsia="it-IT"/>
        </w:rPr>
        <w:t>check the relevant box/boxes</w:t>
      </w:r>
      <w:r w:rsidR="0031370E" w:rsidRPr="00FC35B4">
        <w:rPr>
          <w:rFonts w:eastAsia="Times New Roman" w:cs="Arial"/>
          <w:color w:val="000000"/>
          <w:sz w:val="24"/>
          <w:szCs w:val="24"/>
          <w:lang w:val="en-GB" w:eastAsia="it-IT"/>
        </w:rPr>
        <w:t>)</w:t>
      </w:r>
      <w:r>
        <w:rPr>
          <w:rFonts w:eastAsia="Times New Roman" w:cs="Arial"/>
          <w:color w:val="000000"/>
          <w:sz w:val="24"/>
          <w:szCs w:val="24"/>
          <w:lang w:val="en-GB" w:eastAsia="it-IT"/>
        </w:rPr>
        <w:br/>
      </w:r>
      <w:r w:rsidR="0001781F">
        <w:rPr>
          <w:rFonts w:eastAsia="Times New Roman" w:cs="Arial"/>
          <w:color w:val="000000"/>
          <w:sz w:val="24"/>
          <w:szCs w:val="24"/>
          <w:lang w:val="en-GB" w:eastAsia="it-IT"/>
        </w:rPr>
        <w:lastRenderedPageBreak/>
        <w:t xml:space="preserve">to be </w:t>
      </w:r>
      <w:r w:rsidR="0031370E" w:rsidRPr="00FC35B4">
        <w:rPr>
          <w:rFonts w:eastAsia="Times New Roman" w:cs="Arial"/>
          <w:color w:val="000000"/>
          <w:sz w:val="24"/>
          <w:szCs w:val="24"/>
          <w:lang w:val="en-GB" w:eastAsia="it-IT"/>
        </w:rPr>
        <w:t>submitting the quotation and training proposal for:</w:t>
      </w:r>
      <w:r w:rsidR="0005032A">
        <w:rPr>
          <w:rFonts w:eastAsia="Times New Roman" w:cs="Arial"/>
          <w:color w:val="000000"/>
          <w:sz w:val="24"/>
          <w:szCs w:val="24"/>
          <w:lang w:val="en-GB" w:eastAsia="it-IT"/>
        </w:rPr>
        <w:br/>
      </w:r>
      <w:r w:rsidR="0031370E" w:rsidRPr="0005032A">
        <w:rPr>
          <w:rFonts w:eastAsia="Times New Roman" w:cs="Arial"/>
          <w:color w:val="000000"/>
          <w:sz w:val="24"/>
          <w:szCs w:val="24"/>
          <w:lang w:val="en-GB" w:eastAsia="it-IT"/>
        </w:rPr>
        <w:t>□ THEMATIC AREA 1 – Organ on Chips (OoC)</w:t>
      </w:r>
      <w:r w:rsidR="0005032A">
        <w:rPr>
          <w:rFonts w:eastAsia="Times New Roman" w:cs="Arial"/>
          <w:color w:val="000000"/>
          <w:sz w:val="24"/>
          <w:szCs w:val="24"/>
          <w:lang w:val="en-GB" w:eastAsia="it-IT"/>
        </w:rPr>
        <w:br/>
      </w:r>
      <w:r w:rsidR="0031370E" w:rsidRPr="0005032A">
        <w:rPr>
          <w:rFonts w:eastAsia="Times New Roman" w:cs="Arial"/>
          <w:color w:val="000000"/>
          <w:sz w:val="24"/>
          <w:szCs w:val="24"/>
          <w:lang w:val="en-GB" w:eastAsia="it-IT"/>
        </w:rPr>
        <w:t>□ THEMATIC AREA 2 – RNA-based Therapeutics</w:t>
      </w:r>
    </w:p>
    <w:p w14:paraId="7E45C5A9" w14:textId="6F827EAE" w:rsidR="0005032A" w:rsidRDefault="0031370E" w:rsidP="00767847">
      <w:pPr>
        <w:pStyle w:val="Corpotesto"/>
        <w:numPr>
          <w:ilvl w:val="0"/>
          <w:numId w:val="2"/>
        </w:numPr>
        <w:spacing w:before="103" w:line="276" w:lineRule="auto"/>
        <w:rPr>
          <w:rFonts w:eastAsia="Times New Roman" w:cs="Arial"/>
          <w:color w:val="000000"/>
          <w:sz w:val="24"/>
          <w:szCs w:val="24"/>
          <w:lang w:val="en-GB" w:eastAsia="it-IT"/>
        </w:rPr>
      </w:pPr>
      <w:r w:rsidRPr="0005032A">
        <w:rPr>
          <w:rFonts w:eastAsia="Times New Roman" w:cs="Arial"/>
          <w:color w:val="000000"/>
          <w:sz w:val="24"/>
          <w:szCs w:val="24"/>
          <w:lang w:val="en-GB" w:eastAsia="it-IT"/>
        </w:rPr>
        <w:t>to be aware that the submission of this quotation does not constitute a contractual offer, does not create any legal entitlement or obligation, does not entail the preparation of rankings or the award of scores,</w:t>
      </w:r>
      <w:r w:rsidR="0005032A">
        <w:rPr>
          <w:rFonts w:eastAsia="Times New Roman" w:cs="Arial"/>
          <w:color w:val="000000"/>
          <w:sz w:val="24"/>
          <w:szCs w:val="24"/>
          <w:lang w:val="en-GB" w:eastAsia="it-IT"/>
        </w:rPr>
        <w:t xml:space="preserve"> and does not bind AIFA</w:t>
      </w:r>
      <w:r w:rsidRPr="0005032A">
        <w:rPr>
          <w:rFonts w:eastAsia="Times New Roman" w:cs="Arial"/>
          <w:color w:val="000000"/>
          <w:sz w:val="24"/>
          <w:szCs w:val="24"/>
          <w:lang w:val="en-GB" w:eastAsia="it-IT"/>
        </w:rPr>
        <w:t xml:space="preserve"> in any way, which reserves the right to suspend, amend, or cancel the procedure at any time. Therefore, the undersigned waives any right to claim or demand in relation thereto;</w:t>
      </w:r>
    </w:p>
    <w:p w14:paraId="1321A854" w14:textId="7C42BFB6" w:rsidR="0031370E" w:rsidRPr="0005032A" w:rsidRDefault="0031370E" w:rsidP="00767847">
      <w:pPr>
        <w:pStyle w:val="Corpotesto"/>
        <w:numPr>
          <w:ilvl w:val="0"/>
          <w:numId w:val="2"/>
        </w:numPr>
        <w:spacing w:before="103" w:line="276" w:lineRule="auto"/>
        <w:rPr>
          <w:rFonts w:eastAsia="Times New Roman" w:cs="Arial"/>
          <w:color w:val="000000"/>
          <w:sz w:val="24"/>
          <w:szCs w:val="24"/>
          <w:lang w:val="en-GB" w:eastAsia="it-IT"/>
        </w:rPr>
      </w:pPr>
      <w:r w:rsidRPr="0005032A">
        <w:rPr>
          <w:rFonts w:eastAsia="Times New Roman" w:cs="Arial"/>
          <w:color w:val="000000"/>
          <w:sz w:val="24"/>
          <w:szCs w:val="24"/>
          <w:lang w:val="en-GB" w:eastAsia="it-IT"/>
        </w:rPr>
        <w:t>to consent to the processing, including by electronic means, of the personal data provided, in accordance with Article 13 of Legislative Decree No. 196/2003, as amended, and Article 13 of Regulation (EU) No. 2016/679, exclusively for the purposes related to the conduct of this procedure.</w:t>
      </w:r>
    </w:p>
    <w:p w14:paraId="6E8462B7" w14:textId="4FF0DE02" w:rsidR="0031370E" w:rsidRPr="0031370E" w:rsidRDefault="0031370E" w:rsidP="00AE037B">
      <w:pPr>
        <w:pStyle w:val="Corpotesto"/>
        <w:spacing w:before="103" w:line="276" w:lineRule="auto"/>
        <w:rPr>
          <w:rFonts w:eastAsia="Times New Roman" w:cs="Arial"/>
          <w:color w:val="000000"/>
          <w:sz w:val="24"/>
          <w:szCs w:val="24"/>
          <w:lang w:val="en-GB" w:eastAsia="it-IT"/>
        </w:rPr>
      </w:pPr>
    </w:p>
    <w:p w14:paraId="2821EB52" w14:textId="04B8EE98" w:rsidR="00F16ADA" w:rsidRPr="000936E3" w:rsidRDefault="003E4002" w:rsidP="003E4002">
      <w:pPr>
        <w:pStyle w:val="Corpotesto"/>
        <w:spacing w:before="103"/>
        <w:jc w:val="center"/>
        <w:rPr>
          <w:b/>
          <w:bCs/>
          <w:iCs/>
          <w:sz w:val="24"/>
          <w:szCs w:val="24"/>
        </w:rPr>
      </w:pPr>
      <w:r w:rsidRPr="000936E3">
        <w:rPr>
          <w:b/>
          <w:bCs/>
          <w:iCs/>
          <w:sz w:val="24"/>
          <w:szCs w:val="24"/>
        </w:rPr>
        <w:t>ESTIMATED COST STATEMENT ACCOMPANIED BY THE TRAINING PROPOSAL</w:t>
      </w:r>
    </w:p>
    <w:p w14:paraId="3EC0E336" w14:textId="77777777" w:rsidR="003E4002" w:rsidRPr="000936E3" w:rsidRDefault="003E4002" w:rsidP="003E4002">
      <w:pPr>
        <w:pStyle w:val="Corpotesto"/>
        <w:spacing w:before="103"/>
        <w:jc w:val="center"/>
        <w:rPr>
          <w:i/>
          <w:iCs/>
          <w:sz w:val="20"/>
          <w:szCs w:val="20"/>
        </w:rPr>
      </w:pPr>
    </w:p>
    <w:tbl>
      <w:tblPr>
        <w:tblStyle w:val="Tabellagriglia4-colore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7622"/>
      </w:tblGrid>
      <w:tr w:rsidR="00F16ADA" w14:paraId="0B46A977" w14:textId="77777777" w:rsidTr="003D709A">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1F497D" w:themeFill="text2"/>
            <w:vAlign w:val="center"/>
            <w:hideMark/>
          </w:tcPr>
          <w:p w14:paraId="384D5F1D" w14:textId="6D229401" w:rsidR="00F16ADA" w:rsidRDefault="003D709A" w:rsidP="003D709A">
            <w:pPr>
              <w:pStyle w:val="Nessunaspaziatura"/>
              <w:rPr>
                <w:sz w:val="20"/>
                <w:lang w:val="en-GB"/>
              </w:rPr>
            </w:pPr>
            <w:r>
              <w:rPr>
                <w:sz w:val="20"/>
                <w:lang w:val="en-GB"/>
              </w:rPr>
              <w:t>THEMATIC AREA</w:t>
            </w:r>
            <w:r w:rsidR="00F16ADA">
              <w:rPr>
                <w:sz w:val="20"/>
                <w:lang w:val="en-GB"/>
              </w:rPr>
              <w:t xml:space="preserve"> 1 - Organ on chips (OoC)</w:t>
            </w:r>
          </w:p>
        </w:tc>
      </w:tr>
      <w:tr w:rsidR="00F16ADA" w14:paraId="192510A3" w14:textId="77777777" w:rsidTr="003D709A">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14:paraId="30DFEA1C" w14:textId="187FE024" w:rsidR="00F16ADA" w:rsidRDefault="003D709A" w:rsidP="008D3372">
            <w:pPr>
              <w:pStyle w:val="Nessunaspaziatura"/>
              <w:rPr>
                <w:rFonts w:ascii="Times New Roman"/>
                <w:color w:val="FFFFFF" w:themeColor="background1"/>
                <w:sz w:val="20"/>
                <w:lang w:val="en-US"/>
              </w:rPr>
            </w:pPr>
            <w:r>
              <w:rPr>
                <w:color w:val="FFFFFF" w:themeColor="background1"/>
                <w:sz w:val="20"/>
                <w:lang w:val="en-GB"/>
              </w:rPr>
              <w:t xml:space="preserve">Applicant’s </w:t>
            </w:r>
            <w:r w:rsidR="008D3372">
              <w:rPr>
                <w:color w:val="FFFFFF" w:themeColor="background1"/>
                <w:sz w:val="20"/>
                <w:lang w:val="en-GB"/>
              </w:rPr>
              <w:t>experience</w:t>
            </w:r>
          </w:p>
        </w:tc>
      </w:tr>
      <w:tr w:rsidR="00F16ADA" w14:paraId="02156611" w14:textId="77777777" w:rsidTr="003E4002">
        <w:trPr>
          <w:trHeight w:val="1096"/>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vAlign w:val="center"/>
            <w:hideMark/>
          </w:tcPr>
          <w:p w14:paraId="3DFBF63C" w14:textId="039F1612" w:rsidR="00F16ADA" w:rsidRDefault="00F16ADA" w:rsidP="00767847">
            <w:pPr>
              <w:pStyle w:val="Nessunaspaziatura"/>
              <w:numPr>
                <w:ilvl w:val="0"/>
                <w:numId w:val="3"/>
              </w:numPr>
              <w:autoSpaceDE w:val="0"/>
              <w:autoSpaceDN w:val="0"/>
              <w:spacing w:line="276" w:lineRule="auto"/>
              <w:ind w:left="447"/>
              <w:rPr>
                <w:rFonts w:ascii="Times New Roman"/>
                <w:sz w:val="20"/>
                <w:szCs w:val="24"/>
                <w:lang w:val="en-US"/>
              </w:rPr>
            </w:pPr>
            <w:r>
              <w:rPr>
                <w:rFonts w:eastAsia="MS Gothic"/>
                <w:b w:val="0"/>
                <w:sz w:val="20"/>
                <w:szCs w:val="20"/>
                <w:lang w:val="en-GB"/>
              </w:rPr>
              <w:t>Conta</w:t>
            </w:r>
            <w:r w:rsidR="003D709A">
              <w:rPr>
                <w:rFonts w:eastAsia="MS Gothic"/>
                <w:b w:val="0"/>
                <w:sz w:val="20"/>
                <w:szCs w:val="20"/>
                <w:lang w:val="en-GB"/>
              </w:rPr>
              <w:t>ct point</w:t>
            </w:r>
            <w:r>
              <w:rPr>
                <w:rFonts w:eastAsia="MS Gothic"/>
                <w:b w:val="0"/>
                <w:sz w:val="20"/>
                <w:szCs w:val="20"/>
                <w:lang w:val="en-GB"/>
              </w:rPr>
              <w:t xml:space="preserve"> </w:t>
            </w:r>
            <w:r>
              <w:rPr>
                <w:rFonts w:eastAsia="MS Gothic"/>
                <w:b w:val="0"/>
                <w:i/>
                <w:sz w:val="20"/>
                <w:szCs w:val="20"/>
                <w:lang w:val="en-GB"/>
              </w:rPr>
              <w:t>[</w:t>
            </w:r>
            <w:r w:rsidR="003D709A">
              <w:rPr>
                <w:rFonts w:eastAsia="MS Gothic"/>
                <w:b w:val="0"/>
                <w:i/>
                <w:sz w:val="20"/>
                <w:szCs w:val="20"/>
                <w:lang w:val="en-GB"/>
              </w:rPr>
              <w:t>Applicant’s full name</w:t>
            </w:r>
            <w:r>
              <w:rPr>
                <w:rFonts w:eastAsia="MS Gothic"/>
                <w:b w:val="0"/>
                <w:i/>
                <w:sz w:val="20"/>
                <w:szCs w:val="20"/>
                <w:lang w:val="en-GB"/>
              </w:rPr>
              <w:t>]</w:t>
            </w:r>
            <w:r>
              <w:rPr>
                <w:rFonts w:eastAsia="MS Gothic"/>
                <w:b w:val="0"/>
                <w:sz w:val="20"/>
                <w:szCs w:val="20"/>
                <w:lang w:val="en-GB"/>
              </w:rPr>
              <w:t>: ………………………………………………………………….</w:t>
            </w:r>
          </w:p>
          <w:p w14:paraId="06223E68" w14:textId="62CC9572" w:rsidR="00F16ADA" w:rsidRDefault="00F16ADA" w:rsidP="00767847">
            <w:pPr>
              <w:pStyle w:val="Nessunaspaziatura"/>
              <w:numPr>
                <w:ilvl w:val="0"/>
                <w:numId w:val="3"/>
              </w:numPr>
              <w:autoSpaceDE w:val="0"/>
              <w:autoSpaceDN w:val="0"/>
              <w:spacing w:line="276" w:lineRule="auto"/>
              <w:ind w:left="447"/>
              <w:rPr>
                <w:rFonts w:eastAsia="MS Gothic"/>
                <w:b w:val="0"/>
                <w:sz w:val="20"/>
                <w:szCs w:val="20"/>
                <w:lang w:val="en-GB"/>
              </w:rPr>
            </w:pPr>
            <w:r>
              <w:rPr>
                <w:rFonts w:eastAsia="MS Gothic"/>
                <w:b w:val="0"/>
                <w:sz w:val="20"/>
                <w:szCs w:val="20"/>
                <w:lang w:val="en-GB"/>
              </w:rPr>
              <w:t>R</w:t>
            </w:r>
            <w:r w:rsidR="003D709A">
              <w:rPr>
                <w:rFonts w:eastAsia="MS Gothic"/>
                <w:b w:val="0"/>
                <w:sz w:val="20"/>
                <w:szCs w:val="20"/>
                <w:lang w:val="en-GB"/>
              </w:rPr>
              <w:t>ole</w:t>
            </w:r>
            <w:r>
              <w:rPr>
                <w:rFonts w:eastAsia="MS Gothic"/>
                <w:b w:val="0"/>
                <w:sz w:val="20"/>
                <w:szCs w:val="20"/>
                <w:lang w:val="en-GB"/>
              </w:rPr>
              <w:t>: ……………………………..</w:t>
            </w:r>
          </w:p>
          <w:p w14:paraId="6AC0D0C1" w14:textId="4FF52396" w:rsidR="00F16ADA" w:rsidRDefault="003D709A" w:rsidP="00767847">
            <w:pPr>
              <w:pStyle w:val="Nessunaspaziatura"/>
              <w:numPr>
                <w:ilvl w:val="0"/>
                <w:numId w:val="3"/>
              </w:numPr>
              <w:autoSpaceDE w:val="0"/>
              <w:autoSpaceDN w:val="0"/>
              <w:spacing w:line="276" w:lineRule="auto"/>
              <w:ind w:left="447"/>
              <w:rPr>
                <w:rFonts w:ascii="Times New Roman"/>
                <w:sz w:val="20"/>
                <w:szCs w:val="24"/>
                <w:lang w:val="en-US"/>
              </w:rPr>
            </w:pPr>
            <w:r>
              <w:rPr>
                <w:rFonts w:eastAsia="MS Gothic"/>
                <w:b w:val="0"/>
                <w:sz w:val="20"/>
                <w:lang w:val="en-US"/>
              </w:rPr>
              <w:t>Contacts: e-mail</w:t>
            </w:r>
            <w:r w:rsidR="00F16ADA">
              <w:rPr>
                <w:rFonts w:eastAsia="MS Gothic"/>
                <w:b w:val="0"/>
                <w:sz w:val="20"/>
                <w:lang w:val="en-US"/>
              </w:rPr>
              <w:t xml:space="preserve"> …………………………………..      tele</w:t>
            </w:r>
            <w:r>
              <w:rPr>
                <w:rFonts w:eastAsia="MS Gothic"/>
                <w:b w:val="0"/>
                <w:sz w:val="20"/>
                <w:lang w:val="en-US"/>
              </w:rPr>
              <w:t>phone</w:t>
            </w:r>
            <w:r w:rsidR="00F16ADA">
              <w:rPr>
                <w:rFonts w:eastAsia="MS Gothic"/>
                <w:b w:val="0"/>
                <w:sz w:val="20"/>
                <w:lang w:val="en-US"/>
              </w:rPr>
              <w:t xml:space="preserve"> ……………………………………………..</w:t>
            </w:r>
          </w:p>
        </w:tc>
      </w:tr>
      <w:tr w:rsidR="00F16ADA" w14:paraId="26B04ACC" w14:textId="77777777" w:rsidTr="00D00506">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E64F44" w14:textId="1023B296" w:rsidR="003E4002" w:rsidRPr="003E4002" w:rsidRDefault="003E4002" w:rsidP="003E4002">
            <w:pPr>
              <w:pStyle w:val="Nessunaspaziatura"/>
              <w:autoSpaceDE w:val="0"/>
              <w:autoSpaceDN w:val="0"/>
              <w:spacing w:line="276" w:lineRule="auto"/>
              <w:rPr>
                <w:rFonts w:eastAsia="MS Gothic"/>
                <w:sz w:val="20"/>
                <w:szCs w:val="20"/>
                <w:lang w:val="en-US"/>
              </w:rPr>
            </w:pPr>
            <w:r w:rsidRPr="003E4002">
              <w:rPr>
                <w:rFonts w:eastAsia="MS Gothic"/>
                <w:sz w:val="20"/>
                <w:szCs w:val="20"/>
                <w:lang w:val="en-US"/>
              </w:rPr>
              <w:t>* It is hereby declared that the Institution of affiliation, as well as the instructors intended to be engaged for the delivery of the training course, possess experience in academic and/or research activities within the scope of Thematic Area 1 (Organ-on-Chips). As evidence thereof, the following documentation is attached to this form:</w:t>
            </w:r>
          </w:p>
          <w:p w14:paraId="62E3CA40" w14:textId="77777777" w:rsidR="003E4002" w:rsidRPr="003E4002" w:rsidRDefault="003E4002" w:rsidP="003E4002">
            <w:pPr>
              <w:pStyle w:val="Nessunaspaziatura"/>
              <w:spacing w:line="276" w:lineRule="auto"/>
              <w:jc w:val="both"/>
              <w:rPr>
                <w:rFonts w:eastAsia="MS Gothic"/>
                <w:sz w:val="20"/>
                <w:szCs w:val="20"/>
                <w:lang w:val="en-US"/>
              </w:rPr>
            </w:pPr>
          </w:p>
          <w:p w14:paraId="007BBA1A" w14:textId="379DDB99" w:rsidR="003E4002" w:rsidRPr="003E4002" w:rsidRDefault="003E4002" w:rsidP="00767847">
            <w:pPr>
              <w:pStyle w:val="Nessunaspaziatura"/>
              <w:numPr>
                <w:ilvl w:val="0"/>
                <w:numId w:val="3"/>
              </w:numPr>
              <w:autoSpaceDE w:val="0"/>
              <w:autoSpaceDN w:val="0"/>
              <w:spacing w:line="276" w:lineRule="auto"/>
              <w:ind w:left="447"/>
              <w:rPr>
                <w:rFonts w:eastAsia="MS Gothic"/>
                <w:b w:val="0"/>
                <w:bCs w:val="0"/>
                <w:i/>
                <w:sz w:val="20"/>
                <w:szCs w:val="20"/>
                <w:lang w:val="en-US"/>
              </w:rPr>
            </w:pPr>
            <w:r w:rsidRPr="003E4002">
              <w:rPr>
                <w:rFonts w:eastAsia="MS Gothic"/>
                <w:sz w:val="20"/>
                <w:szCs w:val="20"/>
                <w:lang w:val="en-US"/>
              </w:rPr>
              <w:t xml:space="preserve">* Curriculum vitae of the instructors </w:t>
            </w:r>
            <w:r w:rsidRPr="003E4002">
              <w:rPr>
                <w:rFonts w:eastAsia="MS Gothic"/>
                <w:b w:val="0"/>
                <w:bCs w:val="0"/>
                <w:i/>
                <w:sz w:val="20"/>
                <w:szCs w:val="20"/>
                <w:lang w:val="en-US"/>
              </w:rPr>
              <w:t>[Please note that, where duly justified, integrations or modifications in the composition of the teaching staff will be permitted, provided that the individuals proposed possess skills and/or experience equivalent to those of the originally proposed staff]</w:t>
            </w:r>
          </w:p>
          <w:p w14:paraId="259F151E" w14:textId="5EF08058" w:rsidR="003E4002" w:rsidRPr="003E4002" w:rsidRDefault="003E4002" w:rsidP="003E4002">
            <w:pPr>
              <w:pStyle w:val="Nessunaspaziatura"/>
              <w:autoSpaceDE w:val="0"/>
              <w:autoSpaceDN w:val="0"/>
              <w:spacing w:line="276" w:lineRule="auto"/>
              <w:ind w:left="447"/>
              <w:rPr>
                <w:rFonts w:eastAsia="MS Gothic"/>
                <w:b w:val="0"/>
                <w:bCs w:val="0"/>
                <w:sz w:val="20"/>
                <w:szCs w:val="20"/>
                <w:lang w:val="en-US"/>
              </w:rPr>
            </w:pPr>
            <w:r w:rsidRPr="003E4002">
              <w:rPr>
                <w:rFonts w:eastAsia="MS Gothic"/>
                <w:b w:val="0"/>
                <w:bCs w:val="0"/>
                <w:sz w:val="20"/>
                <w:szCs w:val="20"/>
                <w:lang w:val="en-US"/>
              </w:rPr>
              <w:t>It is specified that the curricula vitae must be submitted in the European format, dated and s</w:t>
            </w:r>
            <w:r w:rsidR="00BB7EA8">
              <w:rPr>
                <w:rFonts w:eastAsia="MS Gothic"/>
                <w:b w:val="0"/>
                <w:bCs w:val="0"/>
                <w:sz w:val="20"/>
                <w:szCs w:val="20"/>
                <w:lang w:val="en-US"/>
              </w:rPr>
              <w:t>igned, and must include authoris</w:t>
            </w:r>
            <w:r w:rsidRPr="003E4002">
              <w:rPr>
                <w:rFonts w:eastAsia="MS Gothic"/>
                <w:b w:val="0"/>
                <w:bCs w:val="0"/>
                <w:sz w:val="20"/>
                <w:szCs w:val="20"/>
                <w:lang w:val="en-US"/>
              </w:rPr>
              <w:t>ation for the processing of personal data pursuant to Regulation (EU) 2016/679 of the European Parliament and of the Council of 27 April 2016 and Legislative Decree No. 196 of 30 June 2003, as amended (Personal Data Protection Code). T</w:t>
            </w:r>
            <w:r w:rsidR="00BB7EA8">
              <w:rPr>
                <w:rFonts w:eastAsia="MS Gothic"/>
                <w:b w:val="0"/>
                <w:bCs w:val="0"/>
                <w:sz w:val="20"/>
                <w:szCs w:val="20"/>
                <w:lang w:val="en-US"/>
              </w:rPr>
              <w:t>hey must also expressly authoris</w:t>
            </w:r>
            <w:r w:rsidRPr="003E4002">
              <w:rPr>
                <w:rFonts w:eastAsia="MS Gothic"/>
                <w:b w:val="0"/>
                <w:bCs w:val="0"/>
                <w:sz w:val="20"/>
                <w:szCs w:val="20"/>
                <w:lang w:val="en-US"/>
              </w:rPr>
              <w:t>e full disclosure and reproduction of the CV in the event of a request for access to the documents related to this procedure.</w:t>
            </w:r>
          </w:p>
          <w:p w14:paraId="62F9F70A" w14:textId="2D8392DB" w:rsidR="003E4002" w:rsidRPr="003E4002" w:rsidRDefault="003E4002" w:rsidP="00767847">
            <w:pPr>
              <w:pStyle w:val="Nessunaspaziatura"/>
              <w:numPr>
                <w:ilvl w:val="0"/>
                <w:numId w:val="3"/>
              </w:numPr>
              <w:autoSpaceDE w:val="0"/>
              <w:autoSpaceDN w:val="0"/>
              <w:spacing w:line="276" w:lineRule="auto"/>
              <w:ind w:left="447"/>
              <w:rPr>
                <w:rFonts w:eastAsia="MS Gothic"/>
                <w:b w:val="0"/>
                <w:bCs w:val="0"/>
                <w:sz w:val="20"/>
                <w:szCs w:val="20"/>
                <w:lang w:val="en-US"/>
              </w:rPr>
            </w:pPr>
            <w:r w:rsidRPr="003E4002">
              <w:rPr>
                <w:rFonts w:eastAsia="MS Gothic"/>
                <w:sz w:val="20"/>
                <w:szCs w:val="20"/>
                <w:lang w:val="en-US"/>
              </w:rPr>
              <w:t>Other documents</w:t>
            </w:r>
            <w:r w:rsidRPr="003E4002">
              <w:rPr>
                <w:rFonts w:eastAsia="MS Gothic"/>
                <w:b w:val="0"/>
                <w:bCs w:val="0"/>
                <w:sz w:val="20"/>
                <w:szCs w:val="20"/>
                <w:lang w:val="en-US"/>
              </w:rPr>
              <w:t xml:space="preserve"> </w:t>
            </w:r>
            <w:r w:rsidRPr="003E4002">
              <w:rPr>
                <w:rFonts w:eastAsia="MS Gothic"/>
                <w:b w:val="0"/>
                <w:bCs w:val="0"/>
                <w:i/>
                <w:sz w:val="20"/>
                <w:szCs w:val="20"/>
                <w:lang w:val="en-US"/>
              </w:rPr>
              <w:t>[please specify and number the attached documents] ……………………………………………………………………………………………</w:t>
            </w:r>
          </w:p>
          <w:p w14:paraId="549D0406" w14:textId="7407A285" w:rsidR="003E4002" w:rsidRDefault="003E4002" w:rsidP="003E4002">
            <w:pPr>
              <w:pStyle w:val="Nessunaspaziatura"/>
              <w:autoSpaceDE w:val="0"/>
              <w:autoSpaceDN w:val="0"/>
              <w:spacing w:line="276" w:lineRule="auto"/>
              <w:ind w:left="87"/>
              <w:rPr>
                <w:rFonts w:eastAsia="MS Gothic"/>
                <w:sz w:val="20"/>
                <w:szCs w:val="20"/>
                <w:lang w:val="en-US"/>
              </w:rPr>
            </w:pPr>
          </w:p>
        </w:tc>
      </w:tr>
      <w:tr w:rsidR="00F16ADA" w14:paraId="5895152E" w14:textId="77777777" w:rsidTr="003E4002">
        <w:trPr>
          <w:trHeight w:val="1635"/>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vAlign w:val="center"/>
          </w:tcPr>
          <w:p w14:paraId="325D1C74" w14:textId="77777777" w:rsidR="00E5447C" w:rsidRPr="000936E3" w:rsidRDefault="00E5447C" w:rsidP="00E5447C">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val="0"/>
                <w:bCs w:val="0"/>
                <w:sz w:val="20"/>
                <w:szCs w:val="20"/>
                <w:lang w:val="en-US"/>
              </w:rPr>
              <w:lastRenderedPageBreak/>
              <w:t>Any knowledge and/or previous experience in the pharmaceutical regulatory field</w:t>
            </w:r>
            <w:r w:rsidRPr="000936E3">
              <w:rPr>
                <w:rStyle w:val="normaltextrun"/>
                <w:rFonts w:ascii="Calibri" w:hAnsi="Calibri" w:cs="Calibri"/>
                <w:b w:val="0"/>
                <w:bCs w:val="0"/>
                <w:sz w:val="20"/>
                <w:szCs w:val="20"/>
                <w:lang w:val="en-US"/>
              </w:rPr>
              <w:t>:</w:t>
            </w:r>
            <w:r w:rsidRPr="000936E3">
              <w:rPr>
                <w:rStyle w:val="eop"/>
                <w:rFonts w:ascii="Calibri" w:hAnsi="Calibri" w:cs="Calibri"/>
                <w:b w:val="0"/>
                <w:bCs w:val="0"/>
                <w:sz w:val="20"/>
                <w:szCs w:val="20"/>
                <w:lang w:val="en-US"/>
              </w:rPr>
              <w:t> </w:t>
            </w:r>
          </w:p>
          <w:p w14:paraId="3919534D" w14:textId="77777777" w:rsidR="00E5447C" w:rsidRPr="000936E3" w:rsidRDefault="00E5447C" w:rsidP="00E5447C">
            <w:pPr>
              <w:pStyle w:val="paragraph"/>
              <w:spacing w:before="0" w:beforeAutospacing="0" w:after="0" w:afterAutospacing="0"/>
              <w:textAlignment w:val="baseline"/>
              <w:rPr>
                <w:rFonts w:ascii="Segoe UI" w:hAnsi="Segoe UI" w:cs="Segoe UI"/>
                <w:b w:val="0"/>
                <w:bCs w:val="0"/>
                <w:sz w:val="18"/>
                <w:szCs w:val="18"/>
                <w:lang w:val="en-US"/>
              </w:rPr>
            </w:pPr>
            <w:r w:rsidRPr="000936E3">
              <w:rPr>
                <w:rStyle w:val="eop"/>
                <w:rFonts w:ascii="Calibri" w:hAnsi="Calibri" w:cs="Calibri"/>
                <w:b w:val="0"/>
                <w:bCs w:val="0"/>
                <w:sz w:val="8"/>
                <w:szCs w:val="8"/>
                <w:lang w:val="en-US"/>
              </w:rPr>
              <w:t> </w:t>
            </w:r>
          </w:p>
          <w:p w14:paraId="1B9D7D8D" w14:textId="3AB63113" w:rsidR="00E5447C" w:rsidRPr="000936E3" w:rsidRDefault="00E5447C" w:rsidP="00E5447C">
            <w:pPr>
              <w:pStyle w:val="paragraph"/>
              <w:spacing w:before="0" w:beforeAutospacing="0" w:after="0" w:afterAutospacing="0"/>
              <w:textAlignment w:val="baseline"/>
              <w:rPr>
                <w:rFonts w:ascii="Segoe UI" w:hAnsi="Segoe UI" w:cs="Segoe UI"/>
                <w:b w:val="0"/>
                <w:bCs w:val="0"/>
                <w:sz w:val="18"/>
                <w:szCs w:val="18"/>
                <w:lang w:val="en-US"/>
              </w:rPr>
            </w:pP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MS Gothic" w:eastAsia="MS Gothic" w:hAnsi="MS Gothic" w:cs="Segoe UI" w:hint="eastAsia"/>
                <w:b w:val="0"/>
                <w:bCs w:val="0"/>
                <w:sz w:val="20"/>
                <w:szCs w:val="20"/>
                <w:lang w:val="en-US"/>
              </w:rPr>
              <w:t>☐</w:t>
            </w: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Calibri" w:hAnsi="Calibri" w:cs="Calibri"/>
                <w:color w:val="000000"/>
                <w:sz w:val="20"/>
                <w:szCs w:val="20"/>
                <w:lang w:val="en-US"/>
              </w:rPr>
              <w:t>  Applicant is endowed with a structure or experts in the pharmaceutical regulatory field</w:t>
            </w:r>
            <w:r w:rsidRPr="000936E3">
              <w:rPr>
                <w:rStyle w:val="normaltextrun"/>
                <w:rFonts w:ascii="Calibri" w:hAnsi="Calibri" w:cs="Calibri"/>
                <w:i/>
                <w:iCs/>
                <w:color w:val="000000"/>
                <w:sz w:val="20"/>
                <w:szCs w:val="20"/>
                <w:lang w:val="en-US"/>
              </w:rPr>
              <w:t xml:space="preserve"> </w:t>
            </w:r>
            <w:r w:rsidRPr="000936E3">
              <w:rPr>
                <w:rStyle w:val="normaltextrun"/>
                <w:rFonts w:ascii="Calibri" w:hAnsi="Calibri" w:cs="Calibri"/>
                <w:b w:val="0"/>
                <w:i/>
                <w:iCs/>
                <w:color w:val="000000"/>
                <w:sz w:val="20"/>
                <w:szCs w:val="20"/>
                <w:lang w:val="en-US"/>
              </w:rPr>
              <w:t>[specify and number the documents to be attached]</w:t>
            </w:r>
            <w:r w:rsidRPr="000936E3">
              <w:rPr>
                <w:rStyle w:val="normaltextrun"/>
                <w:rFonts w:ascii="Calibri" w:hAnsi="Calibri" w:cs="Calibri"/>
                <w:i/>
                <w:iCs/>
                <w:color w:val="000000"/>
                <w:sz w:val="20"/>
                <w:szCs w:val="20"/>
                <w:lang w:val="en-US"/>
              </w:rPr>
              <w:t xml:space="preserve"> ……………………………………………………………………………………………….</w:t>
            </w:r>
            <w:r w:rsidRPr="000936E3">
              <w:rPr>
                <w:rStyle w:val="eop"/>
                <w:rFonts w:ascii="Calibri" w:hAnsi="Calibri" w:cs="Calibri"/>
                <w:b w:val="0"/>
                <w:bCs w:val="0"/>
                <w:color w:val="000000"/>
                <w:sz w:val="20"/>
                <w:szCs w:val="20"/>
                <w:lang w:val="en-US"/>
              </w:rPr>
              <w:t> </w:t>
            </w:r>
          </w:p>
          <w:p w14:paraId="5435EF41" w14:textId="77777777" w:rsidR="00E5447C" w:rsidRPr="000936E3" w:rsidRDefault="00E5447C" w:rsidP="00E5447C">
            <w:pPr>
              <w:pStyle w:val="paragraph"/>
              <w:spacing w:before="0" w:beforeAutospacing="0" w:after="0" w:afterAutospacing="0"/>
              <w:textAlignment w:val="baseline"/>
              <w:rPr>
                <w:rStyle w:val="normaltextrun"/>
                <w:rFonts w:ascii="Calibri" w:hAnsi="Calibri" w:cs="Calibri"/>
                <w:color w:val="000000"/>
                <w:sz w:val="20"/>
                <w:szCs w:val="20"/>
                <w:lang w:val="en-US"/>
              </w:rPr>
            </w:pP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MS Gothic" w:eastAsia="MS Gothic" w:hAnsi="MS Gothic" w:cs="Segoe UI" w:hint="eastAsia"/>
                <w:b w:val="0"/>
                <w:bCs w:val="0"/>
                <w:sz w:val="20"/>
                <w:szCs w:val="20"/>
                <w:lang w:val="en-US"/>
              </w:rPr>
              <w:t>☐</w:t>
            </w: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Calibri" w:hAnsi="Calibri" w:cs="Calibri"/>
                <w:color w:val="000000"/>
                <w:sz w:val="20"/>
                <w:szCs w:val="20"/>
                <w:lang w:val="en-US"/>
              </w:rPr>
              <w:t xml:space="preserve">  </w:t>
            </w:r>
            <w:r>
              <w:rPr>
                <w:rStyle w:val="normaltextrun"/>
                <w:rFonts w:ascii="Calibri" w:hAnsi="Calibri" w:cs="Calibri"/>
                <w:color w:val="000000"/>
                <w:sz w:val="20"/>
                <w:szCs w:val="20"/>
                <w:lang w:val="en-US"/>
              </w:rPr>
              <w:t xml:space="preserve">Previous collaborations with Authorities in the pharmaceutical regulatory </w:t>
            </w:r>
            <w:r>
              <w:rPr>
                <w:rStyle w:val="normaltextrun"/>
                <w:rFonts w:ascii="Calibri" w:hAnsi="Calibri" w:cs="Calibri"/>
                <w:i/>
                <w:iCs/>
                <w:color w:val="000000"/>
                <w:sz w:val="20"/>
                <w:szCs w:val="20"/>
                <w:lang w:val="en-US"/>
              </w:rPr>
              <w:t xml:space="preserve">field </w:t>
            </w:r>
            <w:r w:rsidRPr="001A244F">
              <w:rPr>
                <w:rStyle w:val="normaltextrun"/>
                <w:rFonts w:ascii="Calibri" w:hAnsi="Calibri" w:cs="Calibri"/>
                <w:b w:val="0"/>
                <w:i/>
                <w:iCs/>
                <w:color w:val="000000"/>
                <w:sz w:val="20"/>
                <w:szCs w:val="20"/>
                <w:lang w:val="en-US"/>
              </w:rPr>
              <w:t>[specify and number the documents to be attached]</w:t>
            </w:r>
            <w:r w:rsidRPr="000936E3">
              <w:rPr>
                <w:rStyle w:val="normaltextrun"/>
                <w:rFonts w:ascii="Calibri" w:hAnsi="Calibri" w:cs="Calibri"/>
                <w:color w:val="000000"/>
                <w:sz w:val="20"/>
                <w:szCs w:val="20"/>
                <w:lang w:val="en-US"/>
              </w:rPr>
              <w:t> </w:t>
            </w:r>
          </w:p>
          <w:p w14:paraId="03E65621" w14:textId="689FC42D" w:rsidR="00E5447C" w:rsidRPr="000936E3" w:rsidRDefault="00E5447C" w:rsidP="00E5447C">
            <w:pPr>
              <w:pStyle w:val="paragraph"/>
              <w:spacing w:before="0" w:beforeAutospacing="0" w:after="0" w:afterAutospacing="0"/>
              <w:textAlignment w:val="baseline"/>
              <w:rPr>
                <w:rFonts w:ascii="Segoe UI" w:hAnsi="Segoe UI" w:cs="Segoe UI"/>
                <w:b w:val="0"/>
                <w:bCs w:val="0"/>
                <w:sz w:val="18"/>
                <w:szCs w:val="18"/>
                <w:lang w:val="en-US"/>
              </w:rPr>
            </w:pPr>
            <w:r w:rsidRPr="000936E3">
              <w:rPr>
                <w:rStyle w:val="normaltextrun"/>
                <w:rFonts w:ascii="Calibri" w:hAnsi="Calibri" w:cs="Calibri"/>
                <w:i/>
                <w:iCs/>
                <w:color w:val="000000"/>
                <w:sz w:val="20"/>
                <w:szCs w:val="20"/>
                <w:lang w:val="en-US"/>
              </w:rPr>
              <w:t xml:space="preserve"> ………………………………………………………………………………………………</w:t>
            </w:r>
            <w:r w:rsidRPr="000936E3">
              <w:rPr>
                <w:rStyle w:val="eop"/>
                <w:rFonts w:ascii="Calibri" w:hAnsi="Calibri" w:cs="Calibri"/>
                <w:b w:val="0"/>
                <w:bCs w:val="0"/>
                <w:color w:val="000000"/>
                <w:sz w:val="20"/>
                <w:szCs w:val="20"/>
                <w:lang w:val="en-US"/>
              </w:rPr>
              <w:t> </w:t>
            </w:r>
          </w:p>
          <w:p w14:paraId="59DC10C1" w14:textId="77777777" w:rsidR="00E5447C" w:rsidRPr="000936E3" w:rsidRDefault="00E5447C" w:rsidP="00E5447C">
            <w:pPr>
              <w:pStyle w:val="paragraph"/>
              <w:spacing w:before="0" w:beforeAutospacing="0" w:after="0" w:afterAutospacing="0"/>
              <w:textAlignment w:val="baseline"/>
              <w:rPr>
                <w:rStyle w:val="normaltextrun"/>
                <w:rFonts w:ascii="Calibri" w:hAnsi="Calibri" w:cs="Calibri"/>
                <w:i/>
                <w:iCs/>
                <w:color w:val="000000"/>
                <w:sz w:val="20"/>
                <w:szCs w:val="20"/>
                <w:lang w:val="en-US"/>
              </w:rPr>
            </w:pP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MS Gothic" w:eastAsia="MS Gothic" w:hAnsi="MS Gothic" w:cs="Segoe UI" w:hint="eastAsia"/>
                <w:b w:val="0"/>
                <w:bCs w:val="0"/>
                <w:sz w:val="20"/>
                <w:szCs w:val="20"/>
                <w:lang w:val="en-US"/>
              </w:rPr>
              <w:t>☐</w:t>
            </w: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Calibri" w:hAnsi="Calibri" w:cs="Calibri"/>
                <w:color w:val="000000"/>
                <w:sz w:val="20"/>
                <w:szCs w:val="20"/>
                <w:lang w:val="en-US"/>
              </w:rPr>
              <w:t>  Experience in delivering training courses and/or other educational events in the pharmaceutical regulatory field</w:t>
            </w:r>
            <w:r w:rsidRPr="000936E3">
              <w:rPr>
                <w:rStyle w:val="normaltextrun"/>
                <w:rFonts w:ascii="Calibri" w:hAnsi="Calibri" w:cs="Calibri"/>
                <w:b w:val="0"/>
                <w:i/>
                <w:iCs/>
                <w:color w:val="000000"/>
                <w:sz w:val="20"/>
                <w:szCs w:val="20"/>
                <w:lang w:val="en-US"/>
              </w:rPr>
              <w:t xml:space="preserve"> [specify and number the documents to be attached]</w:t>
            </w:r>
          </w:p>
          <w:p w14:paraId="3682E38A" w14:textId="3AAEAAD2" w:rsidR="00E5447C" w:rsidRPr="000936E3" w:rsidRDefault="00E5447C" w:rsidP="00E5447C">
            <w:pPr>
              <w:pStyle w:val="paragraph"/>
              <w:spacing w:before="0" w:beforeAutospacing="0" w:after="0" w:afterAutospacing="0"/>
              <w:textAlignment w:val="baseline"/>
              <w:rPr>
                <w:rFonts w:ascii="Segoe UI" w:hAnsi="Segoe UI" w:cs="Segoe UI"/>
                <w:b w:val="0"/>
                <w:bCs w:val="0"/>
                <w:sz w:val="18"/>
                <w:szCs w:val="18"/>
                <w:lang w:val="en-US"/>
              </w:rPr>
            </w:pPr>
            <w:r w:rsidRPr="000936E3">
              <w:rPr>
                <w:rStyle w:val="normaltextrun"/>
                <w:rFonts w:ascii="Calibri" w:hAnsi="Calibri" w:cs="Calibri"/>
                <w:i/>
                <w:iCs/>
                <w:color w:val="000000"/>
                <w:sz w:val="20"/>
                <w:szCs w:val="20"/>
                <w:lang w:val="en-US"/>
              </w:rPr>
              <w:t xml:space="preserve"> ………………………………………………………………………………………………..</w:t>
            </w:r>
            <w:r w:rsidRPr="000936E3">
              <w:rPr>
                <w:rStyle w:val="eop"/>
                <w:rFonts w:ascii="Calibri" w:hAnsi="Calibri" w:cs="Calibri"/>
                <w:b w:val="0"/>
                <w:bCs w:val="0"/>
                <w:color w:val="000000"/>
                <w:sz w:val="20"/>
                <w:szCs w:val="20"/>
                <w:lang w:val="en-US"/>
              </w:rPr>
              <w:t> </w:t>
            </w:r>
          </w:p>
          <w:p w14:paraId="565FFDC6" w14:textId="374B6C3A" w:rsidR="00E5447C" w:rsidRPr="000936E3" w:rsidRDefault="00E5447C" w:rsidP="00E5447C">
            <w:pPr>
              <w:pStyle w:val="paragraph"/>
              <w:spacing w:before="0" w:beforeAutospacing="0" w:after="0" w:afterAutospacing="0"/>
              <w:textAlignment w:val="baseline"/>
              <w:rPr>
                <w:rStyle w:val="normaltextrun"/>
                <w:rFonts w:ascii="Calibri" w:hAnsi="Calibri" w:cs="Calibri"/>
                <w:color w:val="000000"/>
                <w:sz w:val="20"/>
                <w:szCs w:val="20"/>
                <w:lang w:val="en-US"/>
              </w:rPr>
            </w:pP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MS Gothic" w:eastAsia="MS Gothic" w:hAnsi="MS Gothic" w:cs="Segoe UI" w:hint="eastAsia"/>
                <w:b w:val="0"/>
                <w:bCs w:val="0"/>
                <w:sz w:val="20"/>
                <w:szCs w:val="20"/>
                <w:lang w:val="en-US"/>
              </w:rPr>
              <w:t>☐</w:t>
            </w: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Calibri" w:hAnsi="Calibri" w:cs="Calibri"/>
                <w:color w:val="000000"/>
                <w:sz w:val="20"/>
                <w:szCs w:val="20"/>
                <w:lang w:val="en-US"/>
              </w:rPr>
              <w:t xml:space="preserve">  </w:t>
            </w:r>
            <w:r>
              <w:rPr>
                <w:rStyle w:val="normaltextrun"/>
                <w:rFonts w:ascii="Calibri" w:hAnsi="Calibri" w:cs="Calibri"/>
                <w:sz w:val="20"/>
                <w:szCs w:val="20"/>
                <w:lang w:val="en-US"/>
              </w:rPr>
              <w:t>Other</w:t>
            </w:r>
            <w:r>
              <w:rPr>
                <w:rStyle w:val="normaltextrun"/>
                <w:rFonts w:ascii="Calibri" w:hAnsi="Calibri" w:cs="Calibri"/>
                <w:i/>
                <w:iCs/>
                <w:sz w:val="20"/>
                <w:szCs w:val="20"/>
                <w:lang w:val="en-US"/>
              </w:rPr>
              <w:t xml:space="preserve"> </w:t>
            </w:r>
            <w:r w:rsidRPr="001A244F">
              <w:rPr>
                <w:rStyle w:val="normaltextrun"/>
                <w:rFonts w:ascii="Calibri" w:hAnsi="Calibri" w:cs="Calibri"/>
                <w:b w:val="0"/>
                <w:i/>
                <w:iCs/>
                <w:sz w:val="20"/>
                <w:szCs w:val="20"/>
                <w:lang w:val="en-US"/>
              </w:rPr>
              <w:t>[specify and number the documents to be attached]</w:t>
            </w:r>
            <w:r w:rsidRPr="000936E3">
              <w:rPr>
                <w:rStyle w:val="normaltextrun"/>
                <w:rFonts w:ascii="Calibri" w:hAnsi="Calibri" w:cs="Calibri"/>
                <w:color w:val="000000"/>
                <w:sz w:val="20"/>
                <w:szCs w:val="20"/>
                <w:lang w:val="en-US"/>
              </w:rPr>
              <w:t xml:space="preserve"> </w:t>
            </w:r>
          </w:p>
          <w:p w14:paraId="48895BD7" w14:textId="3C96B5F4" w:rsidR="00E5447C" w:rsidRPr="00E5447C" w:rsidRDefault="00E5447C" w:rsidP="00E5447C">
            <w:pPr>
              <w:pStyle w:val="paragraph"/>
              <w:spacing w:before="0" w:beforeAutospacing="0" w:after="0" w:afterAutospacing="0"/>
              <w:textAlignment w:val="baseline"/>
              <w:rPr>
                <w:rFonts w:ascii="Segoe UI" w:hAnsi="Segoe UI" w:cs="Segoe UI"/>
                <w:b w:val="0"/>
                <w:bCs w:val="0"/>
                <w:sz w:val="18"/>
                <w:szCs w:val="18"/>
              </w:rPr>
            </w:pPr>
            <w:r>
              <w:rPr>
                <w:rStyle w:val="normaltextrun"/>
                <w:rFonts w:ascii="Calibri" w:hAnsi="Calibri" w:cs="Calibri"/>
                <w:color w:val="000000"/>
                <w:sz w:val="20"/>
                <w:szCs w:val="20"/>
              </w:rPr>
              <w:t>…………………………………………………………………………………………………</w:t>
            </w:r>
          </w:p>
        </w:tc>
      </w:tr>
      <w:tr w:rsidR="00F16ADA" w14:paraId="299D240D" w14:textId="77777777" w:rsidTr="003D709A">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14:paraId="6A5A69E3" w14:textId="592B939D" w:rsidR="00F16ADA" w:rsidRDefault="003D709A" w:rsidP="003D709A">
            <w:pPr>
              <w:pStyle w:val="Nessunaspaziatura"/>
              <w:rPr>
                <w:rFonts w:ascii="Times New Roman"/>
                <w:sz w:val="20"/>
                <w:lang w:val="en-GB"/>
              </w:rPr>
            </w:pPr>
            <w:r>
              <w:rPr>
                <w:color w:val="FFFFFF" w:themeColor="background1"/>
                <w:sz w:val="20"/>
                <w:lang w:val="en-US"/>
              </w:rPr>
              <w:t>Training course</w:t>
            </w:r>
            <w:r w:rsidR="00F16ADA">
              <w:rPr>
                <w:color w:val="FFFFFF" w:themeColor="background1"/>
                <w:sz w:val="20"/>
                <w:lang w:val="en-US"/>
              </w:rPr>
              <w:t xml:space="preserve"> </w:t>
            </w:r>
          </w:p>
        </w:tc>
      </w:tr>
      <w:tr w:rsidR="00F16ADA" w14:paraId="772807A0" w14:textId="77777777" w:rsidTr="003E4002">
        <w:trPr>
          <w:trHeight w:val="1014"/>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7CC07F" w14:textId="534C0DF9" w:rsidR="00F16ADA" w:rsidRDefault="00E5447C" w:rsidP="003D709A">
            <w:pPr>
              <w:pStyle w:val="Nessunaspaziatura"/>
              <w:rPr>
                <w:bCs w:val="0"/>
                <w:i/>
                <w:color w:val="000000" w:themeColor="text1"/>
                <w:sz w:val="20"/>
                <w:lang w:val="en-US"/>
              </w:rPr>
            </w:pPr>
            <w:r>
              <w:rPr>
                <w:color w:val="000000" w:themeColor="text1"/>
                <w:sz w:val="20"/>
                <w:lang w:val="en-US"/>
              </w:rPr>
              <w:t xml:space="preserve">* </w:t>
            </w:r>
            <w:r w:rsidR="00251167">
              <w:rPr>
                <w:color w:val="000000" w:themeColor="text1"/>
                <w:sz w:val="20"/>
                <w:lang w:val="en-US"/>
              </w:rPr>
              <w:t>Training course title</w:t>
            </w:r>
            <w:r w:rsidR="00F16ADA">
              <w:rPr>
                <w:color w:val="000000" w:themeColor="text1"/>
                <w:sz w:val="20"/>
                <w:lang w:val="en-US"/>
              </w:rPr>
              <w:t>:</w:t>
            </w:r>
            <w:r w:rsidR="00F16ADA">
              <w:rPr>
                <w:color w:val="000000" w:themeColor="text1"/>
                <w:spacing w:val="-11"/>
                <w:sz w:val="20"/>
                <w:lang w:val="en-US"/>
              </w:rPr>
              <w:t xml:space="preserve"> </w:t>
            </w:r>
            <w:r w:rsidR="00F16ADA">
              <w:rPr>
                <w:b w:val="0"/>
                <w:i/>
                <w:color w:val="000000" w:themeColor="text1"/>
                <w:sz w:val="20"/>
                <w:lang w:val="en-US"/>
              </w:rPr>
              <w:t>……………………………………………………………………………………………………………………..</w:t>
            </w:r>
          </w:p>
          <w:p w14:paraId="28F17D56" w14:textId="287EB86C" w:rsidR="00F16ADA" w:rsidRDefault="00E5447C" w:rsidP="003D709A">
            <w:pPr>
              <w:pStyle w:val="Nessunaspaziatura"/>
              <w:rPr>
                <w:i/>
                <w:color w:val="000000" w:themeColor="text1"/>
                <w:sz w:val="20"/>
                <w:lang w:val="en-US"/>
              </w:rPr>
            </w:pPr>
            <w:r>
              <w:rPr>
                <w:color w:val="000000" w:themeColor="text1"/>
                <w:sz w:val="20"/>
                <w:lang w:val="en-US"/>
              </w:rPr>
              <w:t xml:space="preserve">* </w:t>
            </w:r>
            <w:r w:rsidR="00251167">
              <w:rPr>
                <w:color w:val="000000" w:themeColor="text1"/>
                <w:sz w:val="20"/>
                <w:lang w:val="en-US"/>
              </w:rPr>
              <w:t>Duration</w:t>
            </w:r>
            <w:r w:rsidR="00F16ADA">
              <w:rPr>
                <w:color w:val="000000" w:themeColor="text1"/>
                <w:sz w:val="20"/>
                <w:lang w:val="en-US"/>
              </w:rPr>
              <w:t xml:space="preserve">: </w:t>
            </w:r>
            <w:r w:rsidR="00F16ADA">
              <w:rPr>
                <w:i/>
                <w:color w:val="000000" w:themeColor="text1"/>
                <w:sz w:val="20"/>
                <w:lang w:val="en-US"/>
              </w:rPr>
              <w:t>……………………………………………………………………………………………………………………………..</w:t>
            </w:r>
            <w:r w:rsidR="00F16ADA">
              <w:rPr>
                <w:lang w:val="en-US"/>
              </w:rPr>
              <w:t xml:space="preserve"> </w:t>
            </w:r>
            <w:r w:rsidR="00F16ADA">
              <w:rPr>
                <w:rFonts w:eastAsia="MS Gothic"/>
                <w:b w:val="0"/>
                <w:bCs w:val="0"/>
                <w:i/>
                <w:iCs/>
                <w:sz w:val="20"/>
                <w:szCs w:val="20"/>
                <w:lang w:val="en-GB"/>
              </w:rPr>
              <w:t>[</w:t>
            </w:r>
            <w:r w:rsidR="00251167">
              <w:rPr>
                <w:b w:val="0"/>
                <w:i/>
                <w:color w:val="000000" w:themeColor="text1"/>
                <w:sz w:val="20"/>
                <w:lang w:val="en-US"/>
              </w:rPr>
              <w:t>specify a duration between 8 and 12 hours</w:t>
            </w:r>
            <w:r w:rsidR="00F16ADA">
              <w:rPr>
                <w:rFonts w:eastAsia="MS Gothic"/>
                <w:b w:val="0"/>
                <w:bCs w:val="0"/>
                <w:i/>
                <w:iCs/>
                <w:sz w:val="20"/>
                <w:szCs w:val="20"/>
                <w:lang w:val="en-GB"/>
              </w:rPr>
              <w:t>]</w:t>
            </w:r>
          </w:p>
          <w:p w14:paraId="536224BB" w14:textId="74B04C7C" w:rsidR="00F16ADA" w:rsidRDefault="00E5447C" w:rsidP="00E5447C">
            <w:pPr>
              <w:pStyle w:val="Nessunaspaziatura"/>
              <w:rPr>
                <w:color w:val="000000" w:themeColor="text1"/>
                <w:sz w:val="20"/>
                <w:lang w:val="en-US"/>
              </w:rPr>
            </w:pPr>
            <w:r w:rsidRPr="00E5447C">
              <w:rPr>
                <w:color w:val="000000" w:themeColor="text1"/>
                <w:sz w:val="20"/>
                <w:lang w:val="en-US"/>
              </w:rPr>
              <w:t>* Cost estimate</w:t>
            </w:r>
            <w:r w:rsidR="00F16ADA" w:rsidRPr="00E5447C">
              <w:rPr>
                <w:color w:val="000000" w:themeColor="text1"/>
                <w:sz w:val="20"/>
                <w:lang w:val="en-US"/>
              </w:rPr>
              <w:t xml:space="preserve">: </w:t>
            </w:r>
            <w:r w:rsidR="00F16ADA" w:rsidRPr="00E5447C">
              <w:rPr>
                <w:b w:val="0"/>
                <w:color w:val="000000" w:themeColor="text1"/>
                <w:sz w:val="20"/>
                <w:lang w:val="en-US"/>
              </w:rPr>
              <w:t>……………………………………………………………………………………………………………………..</w:t>
            </w:r>
            <w:r w:rsidR="00F16ADA" w:rsidRPr="00E5447C">
              <w:rPr>
                <w:b w:val="0"/>
                <w:i/>
                <w:iCs/>
                <w:color w:val="000000" w:themeColor="text1"/>
                <w:sz w:val="20"/>
                <w:lang w:val="en-GB"/>
              </w:rPr>
              <w:t>[</w:t>
            </w:r>
            <w:r w:rsidRPr="00E5447C">
              <w:rPr>
                <w:b w:val="0"/>
                <w:i/>
                <w:iCs/>
                <w:color w:val="000000" w:themeColor="text1"/>
                <w:sz w:val="20"/>
                <w:lang w:val="en-GB"/>
              </w:rPr>
              <w:t>costs must</w:t>
            </w:r>
            <w:r w:rsidR="00251167" w:rsidRPr="00E5447C">
              <w:rPr>
                <w:b w:val="0"/>
                <w:i/>
                <w:color w:val="000000" w:themeColor="text1"/>
                <w:sz w:val="20"/>
                <w:lang w:val="en-US"/>
              </w:rPr>
              <w:t xml:space="preserve"> be within</w:t>
            </w:r>
            <w:r w:rsidR="00F16ADA" w:rsidRPr="00E5447C">
              <w:rPr>
                <w:b w:val="0"/>
                <w:i/>
                <w:color w:val="000000" w:themeColor="text1"/>
                <w:sz w:val="20"/>
                <w:lang w:val="en-US"/>
              </w:rPr>
              <w:t xml:space="preserve"> 15.000,00</w:t>
            </w:r>
            <w:r w:rsidR="00251167" w:rsidRPr="00E5447C">
              <w:rPr>
                <w:b w:val="0"/>
                <w:i/>
                <w:color w:val="000000" w:themeColor="text1"/>
                <w:sz w:val="20"/>
                <w:lang w:val="en-US"/>
              </w:rPr>
              <w:t>€,</w:t>
            </w:r>
            <w:r w:rsidR="00F16ADA" w:rsidRPr="00E5447C">
              <w:rPr>
                <w:b w:val="0"/>
                <w:i/>
                <w:color w:val="000000" w:themeColor="text1"/>
                <w:sz w:val="20"/>
                <w:lang w:val="en-US"/>
              </w:rPr>
              <w:t xml:space="preserve"> </w:t>
            </w:r>
            <w:r w:rsidR="00251167" w:rsidRPr="00E5447C">
              <w:rPr>
                <w:b w:val="0"/>
                <w:i/>
                <w:color w:val="000000" w:themeColor="text1"/>
                <w:sz w:val="20"/>
                <w:lang w:val="en-US"/>
              </w:rPr>
              <w:t>VAT</w:t>
            </w:r>
            <w:r w:rsidR="00251167">
              <w:rPr>
                <w:b w:val="0"/>
                <w:i/>
                <w:color w:val="000000" w:themeColor="text1"/>
                <w:sz w:val="20"/>
                <w:lang w:val="en-US"/>
              </w:rPr>
              <w:t xml:space="preserve"> exempt</w:t>
            </w:r>
            <w:r w:rsidR="00F16ADA">
              <w:rPr>
                <w:rFonts w:eastAsia="MS Gothic"/>
                <w:b w:val="0"/>
                <w:bCs w:val="0"/>
                <w:i/>
                <w:iCs/>
                <w:sz w:val="20"/>
                <w:szCs w:val="20"/>
                <w:lang w:val="en-GB"/>
              </w:rPr>
              <w:t>]</w:t>
            </w:r>
          </w:p>
        </w:tc>
      </w:tr>
      <w:tr w:rsidR="00F16ADA" w14:paraId="48C9BE6F" w14:textId="77777777" w:rsidTr="003D709A">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B98254" w14:textId="27C1958A" w:rsidR="00F16ADA" w:rsidRDefault="00217F71" w:rsidP="00217F71">
            <w:pPr>
              <w:pStyle w:val="Nessunaspaziatura"/>
              <w:rPr>
                <w:i/>
                <w:color w:val="000000" w:themeColor="text1"/>
                <w:sz w:val="20"/>
                <w:lang w:val="en-US"/>
              </w:rPr>
            </w:pPr>
            <w:r>
              <w:rPr>
                <w:b w:val="0"/>
                <w:color w:val="000000" w:themeColor="text1"/>
                <w:sz w:val="20"/>
                <w:lang w:val="en-US"/>
              </w:rPr>
              <w:t xml:space="preserve">The training course will be delivered in </w:t>
            </w:r>
            <w:r w:rsidR="00E1361D">
              <w:rPr>
                <w:b w:val="0"/>
                <w:color w:val="000000" w:themeColor="text1"/>
                <w:sz w:val="20"/>
                <w:lang w:val="en-US"/>
              </w:rPr>
              <w:t>E</w:t>
            </w:r>
            <w:r>
              <w:rPr>
                <w:b w:val="0"/>
                <w:color w:val="000000" w:themeColor="text1"/>
                <w:sz w:val="20"/>
                <w:lang w:val="en-US"/>
              </w:rPr>
              <w:t>nglish and provided via e-learning.</w:t>
            </w:r>
          </w:p>
        </w:tc>
      </w:tr>
      <w:tr w:rsidR="00F16ADA" w14:paraId="70199DCB" w14:textId="77777777" w:rsidTr="003D709A">
        <w:trPr>
          <w:trHeight w:val="1278"/>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9B9411" w14:textId="5E6FC120" w:rsidR="00F16ADA" w:rsidRPr="00217F71" w:rsidRDefault="00217F71" w:rsidP="003D709A">
            <w:pPr>
              <w:pStyle w:val="Nessunaspaziatura"/>
              <w:jc w:val="both"/>
              <w:rPr>
                <w:i/>
                <w:iCs/>
                <w:spacing w:val="-6"/>
                <w:sz w:val="18"/>
                <w:szCs w:val="18"/>
                <w:lang w:val="en-US"/>
              </w:rPr>
            </w:pPr>
            <w:r w:rsidRPr="00217F71">
              <w:rPr>
                <w:rStyle w:val="normaltextrun"/>
                <w:rFonts w:ascii="Calibri" w:hAnsi="Calibri" w:cs="Calibri"/>
                <w:bCs w:val="0"/>
                <w:color w:val="000000"/>
                <w:sz w:val="20"/>
                <w:szCs w:val="20"/>
                <w:shd w:val="clear" w:color="auto" w:fill="FFFFFF"/>
                <w:lang w:val="en-US"/>
              </w:rPr>
              <w:t>Description of the delivery method of the educational offer and any value-added elements useful for the final score attribution by the evaluation Committee</w:t>
            </w:r>
            <w:r w:rsidRPr="00217F71">
              <w:rPr>
                <w:rStyle w:val="normaltextrun"/>
                <w:rFonts w:ascii="Calibri" w:hAnsi="Calibri" w:cs="Calibri"/>
                <w:b w:val="0"/>
                <w:bCs w:val="0"/>
                <w:color w:val="000000"/>
                <w:sz w:val="20"/>
                <w:szCs w:val="20"/>
                <w:shd w:val="clear" w:color="auto" w:fill="FFFFFF"/>
                <w:lang w:val="en-US"/>
              </w:rPr>
              <w:t xml:space="preserve"> </w:t>
            </w:r>
            <w:r w:rsidRPr="00217F71">
              <w:rPr>
                <w:rStyle w:val="normaltextrun"/>
                <w:rFonts w:ascii="Calibri" w:hAnsi="Calibri" w:cs="Calibri"/>
                <w:b w:val="0"/>
                <w:i/>
                <w:iCs/>
                <w:color w:val="000000"/>
                <w:sz w:val="20"/>
                <w:szCs w:val="20"/>
                <w:shd w:val="clear" w:color="auto" w:fill="FFFFFF"/>
                <w:lang w:val="en-US"/>
              </w:rPr>
              <w:t>[describe the methods of delivering the training in terms of presence of the instructor/narrative voice, availability and types of any educational materials, possible presence of pre-/post-assessment tests, modes of interaction with learners, etc.]</w:t>
            </w:r>
            <w:r w:rsidRPr="000936E3">
              <w:rPr>
                <w:rStyle w:val="eop"/>
                <w:rFonts w:ascii="Calibri" w:hAnsi="Calibri" w:cs="Calibri"/>
                <w:b w:val="0"/>
                <w:bCs w:val="0"/>
                <w:color w:val="000000"/>
                <w:sz w:val="20"/>
                <w:szCs w:val="20"/>
                <w:shd w:val="clear" w:color="auto" w:fill="FFFFFF"/>
                <w:lang w:val="en-US"/>
              </w:rPr>
              <w:t> </w:t>
            </w:r>
          </w:p>
          <w:p w14:paraId="318C5806" w14:textId="77777777" w:rsidR="00F16ADA" w:rsidRDefault="00F16ADA" w:rsidP="003D709A">
            <w:pPr>
              <w:pStyle w:val="Nessunaspaziatura"/>
              <w:jc w:val="both"/>
              <w:rPr>
                <w:color w:val="000000" w:themeColor="text1"/>
                <w:sz w:val="20"/>
                <w:lang w:val="en-US"/>
              </w:rPr>
            </w:pPr>
            <w:r>
              <w:rPr>
                <w:b w:val="0"/>
                <w:i/>
                <w:spacing w:val="-6"/>
                <w:sz w:val="20"/>
                <w:lang w:val="en-US"/>
              </w:rPr>
              <w:t xml:space="preserve">………………………………………………………………………………………………………………………………………………………….. </w:t>
            </w:r>
          </w:p>
        </w:tc>
      </w:tr>
      <w:tr w:rsidR="00F16ADA" w14:paraId="69971AC7" w14:textId="77777777" w:rsidTr="003D709A">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277" w:type="pct"/>
            <w:tcBorders>
              <w:top w:val="single" w:sz="4" w:space="0" w:color="auto"/>
              <w:left w:val="single" w:sz="4" w:space="0" w:color="auto"/>
              <w:bottom w:val="single" w:sz="4" w:space="0" w:color="auto"/>
              <w:right w:val="single" w:sz="4" w:space="0" w:color="auto"/>
            </w:tcBorders>
            <w:shd w:val="clear" w:color="auto" w:fill="auto"/>
            <w:vAlign w:val="center"/>
          </w:tcPr>
          <w:p w14:paraId="7757F411" w14:textId="681587F7" w:rsidR="00F16ADA" w:rsidRPr="00F16ADA" w:rsidRDefault="00F16ADA" w:rsidP="00F16ADA">
            <w:pPr>
              <w:pStyle w:val="Nessunaspaziatura"/>
              <w:autoSpaceDE w:val="0"/>
              <w:autoSpaceDN w:val="0"/>
              <w:rPr>
                <w:sz w:val="20"/>
                <w:lang w:val="en-US"/>
              </w:rPr>
            </w:pPr>
            <w:r w:rsidRPr="000936E3">
              <w:rPr>
                <w:rStyle w:val="normaltextrun"/>
                <w:rFonts w:ascii="Calibri" w:hAnsi="Calibri" w:cs="Calibri"/>
                <w:bCs w:val="0"/>
                <w:sz w:val="20"/>
                <w:szCs w:val="20"/>
                <w:lang w:val="en-US"/>
              </w:rPr>
              <w:t>Learning objectives and examples of possible contents</w:t>
            </w:r>
            <w:r w:rsidRPr="000936E3">
              <w:rPr>
                <w:rStyle w:val="eop"/>
                <w:rFonts w:ascii="Calibri" w:hAnsi="Calibri" w:cs="Calibri"/>
                <w:bCs w:val="0"/>
                <w:sz w:val="20"/>
                <w:szCs w:val="20"/>
                <w:lang w:val="en-US"/>
              </w:rPr>
              <w:t> </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3B14BC" w14:textId="4892A2AD" w:rsidR="00F16ADA" w:rsidRDefault="00F16ADA" w:rsidP="00F16ADA">
            <w:pPr>
              <w:pStyle w:val="Nessunaspaziatura"/>
              <w:cnfStyle w:val="000000100000" w:firstRow="0" w:lastRow="0" w:firstColumn="0" w:lastColumn="0" w:oddVBand="0" w:evenVBand="0" w:oddHBand="1" w:evenHBand="0" w:firstRowFirstColumn="0" w:firstRowLastColumn="0" w:lastRowFirstColumn="0" w:lastRowLastColumn="0"/>
              <w:rPr>
                <w:b/>
                <w:sz w:val="20"/>
                <w:lang w:val="en-GB"/>
              </w:rPr>
            </w:pPr>
            <w:r w:rsidRPr="000936E3">
              <w:rPr>
                <w:rStyle w:val="normaltextrun"/>
                <w:rFonts w:ascii="Calibri" w:hAnsi="Calibri" w:cs="Calibri"/>
                <w:b/>
                <w:bCs/>
                <w:sz w:val="20"/>
                <w:szCs w:val="20"/>
                <w:lang w:val="en-US"/>
              </w:rPr>
              <w:t xml:space="preserve">Contents </w:t>
            </w:r>
            <w:r w:rsidRPr="000936E3">
              <w:rPr>
                <w:rStyle w:val="normaltextrun"/>
                <w:rFonts w:ascii="Calibri" w:hAnsi="Calibri" w:cs="Calibri"/>
                <w:i/>
                <w:iCs/>
                <w:sz w:val="20"/>
                <w:szCs w:val="20"/>
                <w:lang w:val="en-US"/>
              </w:rPr>
              <w:t xml:space="preserve">[for each learning objective please briefly describe the content of related learning modules. </w:t>
            </w:r>
            <w:r>
              <w:rPr>
                <w:rStyle w:val="normaltextrun"/>
                <w:rFonts w:ascii="Calibri" w:hAnsi="Calibri" w:cs="Calibri"/>
                <w:i/>
                <w:iCs/>
                <w:sz w:val="20"/>
                <w:szCs w:val="20"/>
              </w:rPr>
              <w:t xml:space="preserve">Add additional </w:t>
            </w:r>
            <w:r w:rsidR="00E1361D">
              <w:rPr>
                <w:rStyle w:val="normaltextrun"/>
                <w:rFonts w:ascii="Calibri" w:hAnsi="Calibri" w:cs="Calibri"/>
                <w:i/>
                <w:iCs/>
                <w:sz w:val="20"/>
                <w:szCs w:val="20"/>
              </w:rPr>
              <w:t>lines</w:t>
            </w:r>
            <w:r>
              <w:rPr>
                <w:rStyle w:val="normaltextrun"/>
                <w:rFonts w:ascii="Calibri" w:hAnsi="Calibri" w:cs="Calibri"/>
                <w:i/>
                <w:iCs/>
                <w:sz w:val="20"/>
                <w:szCs w:val="20"/>
              </w:rPr>
              <w:t xml:space="preserve"> as needed]</w:t>
            </w:r>
            <w:r>
              <w:rPr>
                <w:rStyle w:val="eop"/>
                <w:rFonts w:ascii="Calibri" w:hAnsi="Calibri" w:cs="Calibri"/>
                <w:sz w:val="20"/>
                <w:szCs w:val="20"/>
              </w:rPr>
              <w:t> </w:t>
            </w:r>
          </w:p>
        </w:tc>
      </w:tr>
      <w:tr w:rsidR="00F16ADA" w14:paraId="32800623" w14:textId="77777777" w:rsidTr="003D709A">
        <w:trPr>
          <w:trHeight w:val="281"/>
        </w:trPr>
        <w:tc>
          <w:tcPr>
            <w:cnfStyle w:val="001000000000" w:firstRow="0" w:lastRow="0" w:firstColumn="1" w:lastColumn="0" w:oddVBand="0" w:evenVBand="0" w:oddHBand="0" w:evenHBand="0" w:firstRowFirstColumn="0" w:firstRowLastColumn="0" w:lastRowFirstColumn="0" w:lastRowLastColumn="0"/>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EB441E" w14:textId="4C3EF6B3" w:rsidR="00F16ADA" w:rsidRPr="00F16ADA" w:rsidRDefault="00E5447C" w:rsidP="00767847">
            <w:pPr>
              <w:pStyle w:val="Nessunaspaziatura"/>
              <w:numPr>
                <w:ilvl w:val="0"/>
                <w:numId w:val="8"/>
              </w:numPr>
              <w:autoSpaceDE w:val="0"/>
              <w:autoSpaceDN w:val="0"/>
              <w:ind w:left="447"/>
              <w:rPr>
                <w:i/>
                <w:sz w:val="20"/>
                <w:lang w:val="en-US"/>
              </w:rPr>
            </w:pPr>
            <w:r w:rsidRPr="000936E3">
              <w:rPr>
                <w:rStyle w:val="normaltextrun"/>
                <w:rFonts w:ascii="Calibri" w:hAnsi="Calibri" w:cs="Calibri"/>
                <w:bCs w:val="0"/>
                <w:sz w:val="20"/>
                <w:szCs w:val="20"/>
                <w:lang w:val="en-US"/>
              </w:rPr>
              <w:t xml:space="preserve">* </w:t>
            </w:r>
            <w:r w:rsidR="00F16ADA" w:rsidRPr="000936E3">
              <w:rPr>
                <w:rStyle w:val="normaltextrun"/>
                <w:rFonts w:ascii="Calibri" w:hAnsi="Calibri" w:cs="Calibri"/>
                <w:bCs w:val="0"/>
                <w:sz w:val="20"/>
                <w:szCs w:val="20"/>
                <w:lang w:val="en-US"/>
              </w:rPr>
              <w:t xml:space="preserve">Overview of the technology </w:t>
            </w:r>
            <w:r w:rsidR="00F16ADA" w:rsidRPr="000936E3">
              <w:rPr>
                <w:rStyle w:val="normaltextrun"/>
                <w:rFonts w:ascii="Calibri" w:hAnsi="Calibri" w:cs="Calibri"/>
                <w:b w:val="0"/>
                <w:i/>
                <w:iCs/>
                <w:sz w:val="20"/>
                <w:szCs w:val="20"/>
                <w:lang w:val="en-US"/>
              </w:rPr>
              <w:t>(e.g., definitions, single/multi-organ models, operating principles and technology applications, etc.)</w:t>
            </w:r>
            <w:r w:rsidR="00F16ADA" w:rsidRPr="000936E3">
              <w:rPr>
                <w:rStyle w:val="eop"/>
                <w:rFonts w:ascii="Calibri" w:hAnsi="Calibri" w:cs="Calibri"/>
                <w:bCs w:val="0"/>
                <w:sz w:val="20"/>
                <w:szCs w:val="20"/>
                <w:lang w:val="en-US"/>
              </w:rPr>
              <w:t> </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A12E75" w14:textId="6C3D6C87" w:rsidR="00F16ADA" w:rsidRDefault="00F16ADA" w:rsidP="00F16AD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rStyle w:val="normaltextrun"/>
                <w:rFonts w:ascii="Calibri" w:hAnsi="Calibri" w:cs="Calibri"/>
                <w:sz w:val="18"/>
                <w:szCs w:val="18"/>
              </w:rPr>
              <w:t>1.1</w:t>
            </w:r>
            <w:r>
              <w:rPr>
                <w:rStyle w:val="eop"/>
                <w:rFonts w:ascii="Calibri" w:hAnsi="Calibri" w:cs="Calibri"/>
                <w:sz w:val="18"/>
                <w:szCs w:val="18"/>
              </w:rPr>
              <w:t> </w:t>
            </w:r>
          </w:p>
        </w:tc>
      </w:tr>
      <w:tr w:rsidR="00F16ADA" w14:paraId="74CA5432"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783910" w14:textId="77777777" w:rsidR="00F16ADA" w:rsidRPr="00F16ADA" w:rsidRDefault="00F16ADA" w:rsidP="00F16ADA">
            <w:pPr>
              <w:rPr>
                <w:rFonts w:asciiTheme="minorHAnsi" w:eastAsiaTheme="minorHAnsi" w:hAnsiTheme="minorHAnsi" w:cstheme="minorBidi"/>
                <w: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321E89" w14:textId="4A2348C6" w:rsidR="00F16ADA" w:rsidRDefault="00F16ADA" w:rsidP="00F16AD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rStyle w:val="normaltextrun"/>
                <w:rFonts w:ascii="Calibri" w:hAnsi="Calibri" w:cs="Calibri"/>
                <w:sz w:val="18"/>
                <w:szCs w:val="18"/>
                <w:lang w:val="en-GB"/>
              </w:rPr>
              <w:t>1.2</w:t>
            </w:r>
            <w:r>
              <w:rPr>
                <w:rStyle w:val="eop"/>
                <w:rFonts w:ascii="Calibri" w:hAnsi="Calibri" w:cs="Calibri"/>
                <w:sz w:val="18"/>
                <w:szCs w:val="18"/>
              </w:rPr>
              <w:t> </w:t>
            </w:r>
          </w:p>
        </w:tc>
      </w:tr>
      <w:tr w:rsidR="00F16ADA" w14:paraId="25C0E374" w14:textId="77777777" w:rsidTr="003D709A">
        <w:trPr>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0CE79F" w14:textId="77777777" w:rsidR="00F16ADA" w:rsidRPr="00F16ADA" w:rsidRDefault="00F16ADA" w:rsidP="00F16ADA">
            <w:pPr>
              <w:rPr>
                <w:rFonts w:asciiTheme="minorHAnsi" w:eastAsiaTheme="minorHAnsi" w:hAnsiTheme="minorHAnsi" w:cstheme="minorBidi"/>
                <w: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1E7024" w14:textId="43EB4817" w:rsidR="00F16ADA" w:rsidRDefault="00F16ADA" w:rsidP="00F16AD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rStyle w:val="normaltextrun"/>
                <w:rFonts w:ascii="Calibri" w:hAnsi="Calibri" w:cs="Calibri"/>
                <w:sz w:val="18"/>
                <w:szCs w:val="18"/>
                <w:lang w:val="en-GB"/>
              </w:rPr>
              <w:t>1.3</w:t>
            </w:r>
            <w:r>
              <w:rPr>
                <w:rStyle w:val="eop"/>
                <w:rFonts w:ascii="Calibri" w:hAnsi="Calibri" w:cs="Calibri"/>
                <w:sz w:val="18"/>
                <w:szCs w:val="18"/>
              </w:rPr>
              <w:t> </w:t>
            </w:r>
          </w:p>
        </w:tc>
      </w:tr>
      <w:tr w:rsidR="00F16ADA" w14:paraId="44AE8F2B"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E2B2D4" w14:textId="4CD9E77B" w:rsidR="00F16ADA" w:rsidRPr="00F16ADA" w:rsidRDefault="00E5447C" w:rsidP="00767847">
            <w:pPr>
              <w:pStyle w:val="Nessunaspaziatura"/>
              <w:numPr>
                <w:ilvl w:val="0"/>
                <w:numId w:val="8"/>
              </w:numPr>
              <w:autoSpaceDE w:val="0"/>
              <w:autoSpaceDN w:val="0"/>
              <w:ind w:left="447"/>
              <w:rPr>
                <w:sz w:val="20"/>
                <w:szCs w:val="20"/>
                <w:lang w:val="en-US"/>
              </w:rPr>
            </w:pPr>
            <w:r>
              <w:rPr>
                <w:rStyle w:val="normaltextrun"/>
                <w:rFonts w:ascii="Calibri" w:hAnsi="Calibri" w:cs="Calibri"/>
                <w:bCs w:val="0"/>
                <w:sz w:val="20"/>
                <w:szCs w:val="20"/>
                <w:lang w:val="en-GB"/>
              </w:rPr>
              <w:t xml:space="preserve">* </w:t>
            </w:r>
            <w:r w:rsidR="00F16ADA" w:rsidRPr="00F16ADA">
              <w:rPr>
                <w:rStyle w:val="normaltextrun"/>
                <w:rFonts w:ascii="Calibri" w:hAnsi="Calibri" w:cs="Calibri"/>
                <w:bCs w:val="0"/>
                <w:sz w:val="20"/>
                <w:szCs w:val="20"/>
                <w:lang w:val="en-GB"/>
              </w:rPr>
              <w:t>Understanding of technological features</w:t>
            </w:r>
            <w:r w:rsidR="00F16ADA" w:rsidRPr="00F16ADA">
              <w:rPr>
                <w:rStyle w:val="normaltextrun"/>
                <w:rFonts w:ascii="Calibri" w:hAnsi="Calibri" w:cs="Calibri"/>
                <w:i/>
                <w:iCs/>
                <w:sz w:val="20"/>
                <w:szCs w:val="20"/>
                <w:lang w:val="en-GB"/>
              </w:rPr>
              <w:t xml:space="preserve"> </w:t>
            </w:r>
            <w:r w:rsidR="00F16ADA" w:rsidRPr="00F16ADA">
              <w:rPr>
                <w:rStyle w:val="normaltextrun"/>
                <w:rFonts w:ascii="Calibri" w:hAnsi="Calibri" w:cs="Calibri"/>
                <w:b w:val="0"/>
                <w:i/>
                <w:iCs/>
                <w:sz w:val="20"/>
                <w:szCs w:val="20"/>
                <w:lang w:val="en-GB"/>
              </w:rPr>
              <w:t>(e.g., microfluidic systems, biomaterials, biocompatibility,</w:t>
            </w:r>
            <w:r w:rsidR="00F16ADA" w:rsidRPr="000936E3">
              <w:rPr>
                <w:lang w:val="en-US"/>
              </w:rPr>
              <w:t xml:space="preserve"> </w:t>
            </w:r>
            <w:r w:rsidR="00F16ADA" w:rsidRPr="00F16ADA">
              <w:rPr>
                <w:rStyle w:val="normaltextrun"/>
                <w:rFonts w:ascii="Calibri" w:hAnsi="Calibri" w:cs="Calibri"/>
                <w:b w:val="0"/>
                <w:i/>
                <w:iCs/>
                <w:sz w:val="20"/>
                <w:szCs w:val="20"/>
                <w:lang w:val="en-GB"/>
              </w:rPr>
              <w:t>knowledge of the cellular environment and compatibility with physiological phenomena, predictivity and biological relevance, etc.)</w:t>
            </w:r>
            <w:r w:rsidR="00F16ADA" w:rsidRPr="000936E3">
              <w:rPr>
                <w:rStyle w:val="eop"/>
                <w:rFonts w:ascii="Calibri" w:hAnsi="Calibri" w:cs="Calibri"/>
                <w:b w:val="0"/>
                <w:bCs w:val="0"/>
                <w:sz w:val="20"/>
                <w:szCs w:val="20"/>
                <w:lang w:val="en-US"/>
              </w:rPr>
              <w:t> </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F3591D" w14:textId="4FF8F77D" w:rsidR="00F16ADA" w:rsidRDefault="00F16ADA" w:rsidP="00F16AD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rStyle w:val="normaltextrun"/>
                <w:rFonts w:ascii="Calibri" w:hAnsi="Calibri" w:cs="Calibri"/>
                <w:sz w:val="18"/>
                <w:szCs w:val="18"/>
              </w:rPr>
              <w:t>2.1</w:t>
            </w:r>
            <w:r>
              <w:rPr>
                <w:rStyle w:val="eop"/>
                <w:rFonts w:ascii="Calibri" w:hAnsi="Calibri" w:cs="Calibri"/>
                <w:sz w:val="18"/>
                <w:szCs w:val="18"/>
              </w:rPr>
              <w:t> </w:t>
            </w:r>
          </w:p>
        </w:tc>
      </w:tr>
      <w:tr w:rsidR="00F16ADA" w14:paraId="727975A3" w14:textId="77777777" w:rsidTr="003D709A">
        <w:trPr>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B73218" w14:textId="77777777" w:rsidR="00F16ADA" w:rsidRPr="00F16ADA" w:rsidRDefault="00F16ADA" w:rsidP="00F16ADA">
            <w:pPr>
              <w:rPr>
                <w:rFonts w:asciiTheme="minorHAnsi" w:eastAsiaTheme="minorHAnsi" w:hAnsiTheme="minorHAnsi" w:cstheme="minorBidi"/>
                <w:sz w:val="20"/>
                <w:szCs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09BBE1" w14:textId="0900C7BA" w:rsidR="00F16ADA" w:rsidRDefault="00F16ADA" w:rsidP="00F16AD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rStyle w:val="normaltextrun"/>
                <w:rFonts w:ascii="Calibri" w:hAnsi="Calibri" w:cs="Calibri"/>
                <w:sz w:val="18"/>
                <w:szCs w:val="18"/>
              </w:rPr>
              <w:t>2.2</w:t>
            </w:r>
            <w:r>
              <w:rPr>
                <w:rStyle w:val="eop"/>
                <w:rFonts w:ascii="Calibri" w:hAnsi="Calibri" w:cs="Calibri"/>
                <w:sz w:val="18"/>
                <w:szCs w:val="18"/>
              </w:rPr>
              <w:t> </w:t>
            </w:r>
          </w:p>
        </w:tc>
      </w:tr>
      <w:tr w:rsidR="00F16ADA" w14:paraId="0776A0E4" w14:textId="77777777" w:rsidTr="003D709A">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A2D252" w14:textId="77777777" w:rsidR="00F16ADA" w:rsidRPr="00F16ADA" w:rsidRDefault="00F16ADA" w:rsidP="00F16ADA">
            <w:pPr>
              <w:rPr>
                <w:rFonts w:asciiTheme="minorHAnsi" w:eastAsiaTheme="minorHAnsi" w:hAnsiTheme="minorHAnsi" w:cstheme="minorBidi"/>
                <w:sz w:val="20"/>
                <w:szCs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6B610A" w14:textId="1A6D77D2" w:rsidR="00F16ADA" w:rsidRDefault="00F16ADA" w:rsidP="00F16AD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rStyle w:val="normaltextrun"/>
                <w:rFonts w:ascii="Calibri" w:hAnsi="Calibri" w:cs="Calibri"/>
                <w:sz w:val="18"/>
                <w:szCs w:val="18"/>
              </w:rPr>
              <w:t>2.3</w:t>
            </w:r>
            <w:r>
              <w:rPr>
                <w:rStyle w:val="eop"/>
                <w:rFonts w:ascii="Calibri" w:hAnsi="Calibri" w:cs="Calibri"/>
                <w:sz w:val="18"/>
                <w:szCs w:val="18"/>
              </w:rPr>
              <w:t> </w:t>
            </w:r>
          </w:p>
        </w:tc>
      </w:tr>
      <w:tr w:rsidR="00F16ADA" w14:paraId="1D374027" w14:textId="77777777" w:rsidTr="003D709A">
        <w:trPr>
          <w:trHeight w:val="281"/>
        </w:trPr>
        <w:tc>
          <w:tcPr>
            <w:cnfStyle w:val="001000000000" w:firstRow="0" w:lastRow="0" w:firstColumn="1" w:lastColumn="0" w:oddVBand="0" w:evenVBand="0" w:oddHBand="0" w:evenHBand="0" w:firstRowFirstColumn="0" w:firstRowLastColumn="0" w:lastRowFirstColumn="0" w:lastRowLastColumn="0"/>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06FFA6" w14:textId="030E9CED" w:rsidR="00F16ADA" w:rsidRPr="00F16ADA" w:rsidRDefault="00E5447C" w:rsidP="00767847">
            <w:pPr>
              <w:pStyle w:val="Nessunaspaziatura"/>
              <w:numPr>
                <w:ilvl w:val="0"/>
                <w:numId w:val="8"/>
              </w:numPr>
              <w:autoSpaceDE w:val="0"/>
              <w:autoSpaceDN w:val="0"/>
              <w:ind w:left="455"/>
              <w:rPr>
                <w:i/>
                <w:sz w:val="20"/>
                <w:lang w:val="en-US"/>
              </w:rPr>
            </w:pPr>
            <w:r>
              <w:rPr>
                <w:rStyle w:val="normaltextrun"/>
                <w:rFonts w:ascii="Calibri" w:hAnsi="Calibri" w:cs="Calibri"/>
                <w:bCs w:val="0"/>
                <w:sz w:val="20"/>
                <w:szCs w:val="20"/>
                <w:lang w:val="en-GB"/>
              </w:rPr>
              <w:t xml:space="preserve">* </w:t>
            </w:r>
            <w:r w:rsidR="00F16ADA" w:rsidRPr="00F16ADA">
              <w:rPr>
                <w:rStyle w:val="normaltextrun"/>
                <w:rFonts w:ascii="Calibri" w:hAnsi="Calibri" w:cs="Calibri"/>
                <w:bCs w:val="0"/>
                <w:sz w:val="20"/>
                <w:szCs w:val="20"/>
                <w:lang w:val="en-GB"/>
              </w:rPr>
              <w:t>Awareness of reference standards and basic principles for technology qualification and method validation</w:t>
            </w:r>
            <w:r w:rsidR="00F16ADA" w:rsidRPr="000936E3">
              <w:rPr>
                <w:rStyle w:val="eop"/>
                <w:rFonts w:ascii="Calibri" w:hAnsi="Calibri" w:cs="Calibri"/>
                <w:bCs w:val="0"/>
                <w:sz w:val="20"/>
                <w:szCs w:val="20"/>
                <w:lang w:val="en-US"/>
              </w:rPr>
              <w:t> </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8A85AE" w14:textId="7002A9A1" w:rsidR="00F16ADA" w:rsidRDefault="00F16ADA" w:rsidP="00F16AD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rStyle w:val="normaltextrun"/>
                <w:rFonts w:ascii="Calibri" w:hAnsi="Calibri" w:cs="Calibri"/>
                <w:sz w:val="18"/>
                <w:szCs w:val="18"/>
              </w:rPr>
              <w:t>3.1</w:t>
            </w:r>
            <w:r>
              <w:rPr>
                <w:rStyle w:val="eop"/>
                <w:rFonts w:ascii="Calibri" w:hAnsi="Calibri" w:cs="Calibri"/>
                <w:sz w:val="18"/>
                <w:szCs w:val="18"/>
              </w:rPr>
              <w:t> </w:t>
            </w:r>
          </w:p>
        </w:tc>
      </w:tr>
      <w:tr w:rsidR="00F16ADA" w14:paraId="2DCB5F9C"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A4C6C5" w14:textId="77777777" w:rsidR="00F16ADA" w:rsidRPr="00F16ADA" w:rsidRDefault="00F16ADA" w:rsidP="00F16ADA">
            <w:pPr>
              <w:rPr>
                <w:rFonts w:asciiTheme="minorHAnsi" w:eastAsiaTheme="minorHAnsi" w:hAnsiTheme="minorHAnsi" w:cstheme="minorBidi"/>
                <w: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6A7305" w14:textId="78120222" w:rsidR="00F16ADA" w:rsidRDefault="00F16ADA" w:rsidP="00F16AD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rStyle w:val="normaltextrun"/>
                <w:rFonts w:ascii="Calibri" w:hAnsi="Calibri" w:cs="Calibri"/>
                <w:sz w:val="18"/>
                <w:szCs w:val="18"/>
              </w:rPr>
              <w:t>3.2</w:t>
            </w:r>
            <w:r>
              <w:rPr>
                <w:rStyle w:val="eop"/>
                <w:rFonts w:ascii="Calibri" w:hAnsi="Calibri" w:cs="Calibri"/>
                <w:sz w:val="18"/>
                <w:szCs w:val="18"/>
              </w:rPr>
              <w:t> </w:t>
            </w:r>
          </w:p>
        </w:tc>
      </w:tr>
      <w:tr w:rsidR="00F16ADA" w14:paraId="7AF4FC1D" w14:textId="77777777" w:rsidTr="003D709A">
        <w:trPr>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1FA083" w14:textId="77777777" w:rsidR="00F16ADA" w:rsidRPr="00F16ADA" w:rsidRDefault="00F16ADA" w:rsidP="00F16ADA">
            <w:pPr>
              <w:rPr>
                <w:rFonts w:asciiTheme="minorHAnsi" w:eastAsiaTheme="minorHAnsi" w:hAnsiTheme="minorHAnsi" w:cstheme="minorBidi"/>
                <w: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5DAE4F" w14:textId="2FF0C29D" w:rsidR="00F16ADA" w:rsidRDefault="00F16ADA" w:rsidP="00F16AD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rStyle w:val="normaltextrun"/>
                <w:rFonts w:ascii="Calibri" w:hAnsi="Calibri" w:cs="Calibri"/>
                <w:sz w:val="18"/>
                <w:szCs w:val="18"/>
              </w:rPr>
              <w:t>3.3</w:t>
            </w:r>
            <w:r>
              <w:rPr>
                <w:rStyle w:val="eop"/>
                <w:rFonts w:ascii="Calibri" w:hAnsi="Calibri" w:cs="Calibri"/>
                <w:sz w:val="18"/>
                <w:szCs w:val="18"/>
              </w:rPr>
              <w:t> </w:t>
            </w:r>
          </w:p>
        </w:tc>
      </w:tr>
      <w:tr w:rsidR="00F16ADA" w14:paraId="42AF866F" w14:textId="77777777" w:rsidTr="003D709A">
        <w:trPr>
          <w:cnfStyle w:val="000000100000" w:firstRow="0" w:lastRow="0" w:firstColumn="0" w:lastColumn="0" w:oddVBand="0" w:evenVBand="0" w:oddHBand="1" w:evenHBand="0" w:firstRowFirstColumn="0" w:firstRowLastColumn="0" w:lastRowFirstColumn="0" w:lastRowLastColumn="0"/>
          <w:trHeight w:val="347"/>
        </w:trPr>
        <w:tc>
          <w:tcPr>
            <w:cnfStyle w:val="001000000000" w:firstRow="0" w:lastRow="0" w:firstColumn="1" w:lastColumn="0" w:oddVBand="0" w:evenVBand="0" w:oddHBand="0" w:evenHBand="0" w:firstRowFirstColumn="0" w:firstRowLastColumn="0" w:lastRowFirstColumn="0" w:lastRowLastColumn="0"/>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78E890" w14:textId="50955FF0" w:rsidR="00F16ADA" w:rsidRPr="00F16ADA" w:rsidRDefault="00E5447C" w:rsidP="00767847">
            <w:pPr>
              <w:pStyle w:val="Nessunaspaziatura"/>
              <w:numPr>
                <w:ilvl w:val="0"/>
                <w:numId w:val="8"/>
              </w:numPr>
              <w:autoSpaceDE w:val="0"/>
              <w:autoSpaceDN w:val="0"/>
              <w:ind w:left="455"/>
              <w:rPr>
                <w:i/>
                <w:sz w:val="20"/>
                <w:lang w:val="en-US"/>
              </w:rPr>
            </w:pPr>
            <w:r>
              <w:rPr>
                <w:rStyle w:val="normaltextrun"/>
                <w:rFonts w:ascii="Calibri" w:hAnsi="Calibri" w:cs="Calibri"/>
                <w:bCs w:val="0"/>
                <w:sz w:val="20"/>
                <w:szCs w:val="20"/>
                <w:lang w:val="en-GB"/>
              </w:rPr>
              <w:t xml:space="preserve">* </w:t>
            </w:r>
            <w:r w:rsidR="00F16ADA" w:rsidRPr="00F16ADA">
              <w:rPr>
                <w:rStyle w:val="normaltextrun"/>
                <w:rFonts w:ascii="Calibri" w:hAnsi="Calibri" w:cs="Calibri"/>
                <w:bCs w:val="0"/>
                <w:sz w:val="20"/>
                <w:szCs w:val="20"/>
                <w:lang w:val="en-GB"/>
              </w:rPr>
              <w:t>Potential applications in human medicine</w:t>
            </w:r>
            <w:r w:rsidR="00F16ADA">
              <w:rPr>
                <w:rStyle w:val="normaltextrun"/>
                <w:rFonts w:ascii="Calibri" w:hAnsi="Calibri" w:cs="Calibri"/>
                <w:bCs w:val="0"/>
                <w:sz w:val="20"/>
                <w:szCs w:val="20"/>
                <w:lang w:val="en-GB"/>
              </w:rPr>
              <w:t xml:space="preserve"> clinical and non-clinical</w:t>
            </w:r>
            <w:r w:rsidR="00F16ADA" w:rsidRPr="00F16ADA">
              <w:rPr>
                <w:rStyle w:val="normaltextrun"/>
                <w:rFonts w:ascii="Calibri" w:hAnsi="Calibri" w:cs="Calibri"/>
                <w:bCs w:val="0"/>
                <w:sz w:val="20"/>
                <w:szCs w:val="20"/>
                <w:lang w:val="en-GB"/>
              </w:rPr>
              <w:t xml:space="preserve"> development</w:t>
            </w:r>
            <w:r w:rsidR="00F16ADA" w:rsidRPr="00F16ADA">
              <w:rPr>
                <w:rStyle w:val="normaltextrun"/>
                <w:rFonts w:ascii="Calibri" w:hAnsi="Calibri" w:cs="Calibri"/>
                <w:bCs w:val="0"/>
                <w:i/>
                <w:iCs/>
                <w:sz w:val="20"/>
                <w:szCs w:val="20"/>
                <w:lang w:val="en-GB"/>
              </w:rPr>
              <w:t xml:space="preserve"> </w:t>
            </w:r>
            <w:r w:rsidR="00F16ADA" w:rsidRPr="00F16ADA">
              <w:rPr>
                <w:rStyle w:val="normaltextrun"/>
                <w:rFonts w:ascii="Calibri" w:hAnsi="Calibri" w:cs="Calibri"/>
                <w:b w:val="0"/>
                <w:i/>
                <w:iCs/>
                <w:sz w:val="20"/>
                <w:szCs w:val="20"/>
                <w:lang w:val="en-GB"/>
              </w:rPr>
              <w:t>(e.g., in vivo PK simulation, disease modeling, pharmacological safety/toxicology testing</w:t>
            </w:r>
            <w:r w:rsidR="00F16ADA">
              <w:rPr>
                <w:rStyle w:val="normaltextrun"/>
                <w:rFonts w:ascii="Calibri" w:hAnsi="Calibri" w:cs="Calibri"/>
                <w:b w:val="0"/>
                <w:i/>
                <w:iCs/>
                <w:sz w:val="20"/>
                <w:szCs w:val="20"/>
                <w:lang w:val="en-GB"/>
              </w:rPr>
              <w:t>, identification of sensitive biomarkers</w:t>
            </w:r>
            <w:r w:rsidR="00F16ADA" w:rsidRPr="00F16ADA">
              <w:rPr>
                <w:rStyle w:val="normaltextrun"/>
                <w:rFonts w:ascii="Calibri" w:hAnsi="Calibri" w:cs="Calibri"/>
                <w:b w:val="0"/>
                <w:i/>
                <w:iCs/>
                <w:sz w:val="20"/>
                <w:szCs w:val="20"/>
                <w:lang w:val="en-GB"/>
              </w:rPr>
              <w:t>)</w:t>
            </w:r>
            <w:r w:rsidR="00F16ADA" w:rsidRPr="000936E3">
              <w:rPr>
                <w:rStyle w:val="eop"/>
                <w:rFonts w:ascii="Calibri" w:hAnsi="Calibri" w:cs="Calibri"/>
                <w:b w:val="0"/>
                <w:bCs w:val="0"/>
                <w:sz w:val="20"/>
                <w:szCs w:val="20"/>
                <w:lang w:val="en-US"/>
              </w:rPr>
              <w:t> </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7E91E2" w14:textId="450A78FF" w:rsidR="00F16ADA" w:rsidRDefault="00F16ADA" w:rsidP="00F16AD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rStyle w:val="normaltextrun"/>
                <w:rFonts w:ascii="Calibri" w:hAnsi="Calibri" w:cs="Calibri"/>
                <w:sz w:val="18"/>
                <w:szCs w:val="18"/>
              </w:rPr>
              <w:t>4.1</w:t>
            </w:r>
            <w:r>
              <w:rPr>
                <w:rStyle w:val="eop"/>
                <w:rFonts w:ascii="Calibri" w:hAnsi="Calibri" w:cs="Calibri"/>
                <w:sz w:val="18"/>
                <w:szCs w:val="18"/>
              </w:rPr>
              <w:t> </w:t>
            </w:r>
          </w:p>
        </w:tc>
      </w:tr>
      <w:tr w:rsidR="00F16ADA" w14:paraId="47E65ABA" w14:textId="77777777" w:rsidTr="003D709A">
        <w:trPr>
          <w:trHeight w:val="41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C52990" w14:textId="77777777" w:rsidR="00F16ADA" w:rsidRPr="00F16ADA" w:rsidRDefault="00F16ADA" w:rsidP="00F16ADA">
            <w:pPr>
              <w:rPr>
                <w:rFonts w:asciiTheme="minorHAnsi" w:eastAsiaTheme="minorHAnsi" w:hAnsiTheme="minorHAnsi" w:cstheme="minorBidi"/>
                <w: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D85FF7" w14:textId="0B51A5AC" w:rsidR="00F16ADA" w:rsidRDefault="00F16ADA" w:rsidP="00F16AD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rStyle w:val="normaltextrun"/>
                <w:rFonts w:ascii="Calibri" w:hAnsi="Calibri" w:cs="Calibri"/>
                <w:sz w:val="18"/>
                <w:szCs w:val="18"/>
              </w:rPr>
              <w:t>4.2</w:t>
            </w:r>
            <w:r>
              <w:rPr>
                <w:rStyle w:val="eop"/>
                <w:rFonts w:ascii="Calibri" w:hAnsi="Calibri" w:cs="Calibri"/>
                <w:sz w:val="18"/>
                <w:szCs w:val="18"/>
              </w:rPr>
              <w:t> </w:t>
            </w:r>
          </w:p>
        </w:tc>
      </w:tr>
      <w:tr w:rsidR="00F16ADA" w14:paraId="2834BEB6"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335CCC" w14:textId="77777777" w:rsidR="00F16ADA" w:rsidRPr="00F16ADA" w:rsidRDefault="00F16ADA" w:rsidP="00F16ADA">
            <w:pPr>
              <w:rPr>
                <w:rFonts w:asciiTheme="minorHAnsi" w:eastAsiaTheme="minorHAnsi" w:hAnsiTheme="minorHAnsi" w:cstheme="minorBidi"/>
                <w: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7BE609" w14:textId="75B67263" w:rsidR="00F16ADA" w:rsidRDefault="00F16ADA" w:rsidP="00F16AD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rStyle w:val="normaltextrun"/>
                <w:rFonts w:ascii="Calibri" w:hAnsi="Calibri" w:cs="Calibri"/>
                <w:sz w:val="18"/>
                <w:szCs w:val="18"/>
              </w:rPr>
              <w:t>4.3</w:t>
            </w:r>
            <w:r>
              <w:rPr>
                <w:rStyle w:val="eop"/>
                <w:rFonts w:ascii="Calibri" w:hAnsi="Calibri" w:cs="Calibri"/>
                <w:sz w:val="18"/>
                <w:szCs w:val="18"/>
              </w:rPr>
              <w:t> </w:t>
            </w:r>
          </w:p>
        </w:tc>
      </w:tr>
      <w:tr w:rsidR="00F16ADA" w14:paraId="669CDAA8" w14:textId="77777777" w:rsidTr="003D709A">
        <w:trPr>
          <w:trHeight w:val="282"/>
        </w:trPr>
        <w:tc>
          <w:tcPr>
            <w:cnfStyle w:val="001000000000" w:firstRow="0" w:lastRow="0" w:firstColumn="1" w:lastColumn="0" w:oddVBand="0" w:evenVBand="0" w:oddHBand="0" w:evenHBand="0" w:firstRowFirstColumn="0" w:firstRowLastColumn="0" w:lastRowFirstColumn="0" w:lastRowLastColumn="0"/>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8524FC" w14:textId="765AFC92" w:rsidR="00F16ADA" w:rsidRPr="00F16ADA" w:rsidRDefault="00E5447C" w:rsidP="00767847">
            <w:pPr>
              <w:pStyle w:val="Nessunaspaziatura"/>
              <w:numPr>
                <w:ilvl w:val="0"/>
                <w:numId w:val="8"/>
              </w:numPr>
              <w:autoSpaceDE w:val="0"/>
              <w:autoSpaceDN w:val="0"/>
              <w:ind w:left="455"/>
              <w:rPr>
                <w:i/>
                <w:sz w:val="20"/>
                <w:lang w:val="en-US"/>
              </w:rPr>
            </w:pPr>
            <w:r>
              <w:rPr>
                <w:rStyle w:val="normaltextrun"/>
                <w:rFonts w:ascii="Calibri" w:hAnsi="Calibri" w:cs="Calibri"/>
                <w:bCs w:val="0"/>
                <w:sz w:val="20"/>
                <w:szCs w:val="20"/>
                <w:lang w:val="en-GB"/>
              </w:rPr>
              <w:t xml:space="preserve">* </w:t>
            </w:r>
            <w:r w:rsidR="00F16ADA" w:rsidRPr="00F16ADA">
              <w:rPr>
                <w:rStyle w:val="normaltextrun"/>
                <w:rFonts w:ascii="Calibri" w:hAnsi="Calibri" w:cs="Calibri"/>
                <w:bCs w:val="0"/>
                <w:sz w:val="20"/>
                <w:szCs w:val="20"/>
                <w:lang w:val="en-GB"/>
              </w:rPr>
              <w:t>Case studies</w:t>
            </w:r>
            <w:r w:rsidR="00F16ADA" w:rsidRPr="00F16ADA">
              <w:rPr>
                <w:rStyle w:val="normaltextrun"/>
                <w:rFonts w:ascii="Calibri" w:hAnsi="Calibri" w:cs="Calibri"/>
                <w:i/>
                <w:iCs/>
                <w:sz w:val="20"/>
                <w:szCs w:val="20"/>
                <w:lang w:val="en-GB"/>
              </w:rPr>
              <w:t xml:space="preserve"> </w:t>
            </w:r>
            <w:r w:rsidR="00F16ADA" w:rsidRPr="00F16ADA">
              <w:rPr>
                <w:rStyle w:val="normaltextrun"/>
                <w:rFonts w:ascii="Calibri" w:hAnsi="Calibri" w:cs="Calibri"/>
                <w:b w:val="0"/>
                <w:i/>
                <w:iCs/>
                <w:sz w:val="20"/>
                <w:szCs w:val="20"/>
                <w:lang w:val="en-GB"/>
              </w:rPr>
              <w:t>(e.g., liver-on-chip and/or heart-on-chip and/or special population models, digital twins, etc.)</w:t>
            </w:r>
            <w:r w:rsidR="00F16ADA" w:rsidRPr="000936E3">
              <w:rPr>
                <w:rStyle w:val="eop"/>
                <w:rFonts w:ascii="Calibri" w:hAnsi="Calibri" w:cs="Calibri"/>
                <w:b w:val="0"/>
                <w:bCs w:val="0"/>
                <w:sz w:val="20"/>
                <w:szCs w:val="20"/>
                <w:lang w:val="en-US"/>
              </w:rPr>
              <w:t> </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E89B5C" w14:textId="2A04473A" w:rsidR="00F16ADA" w:rsidRDefault="00F16ADA" w:rsidP="00F16AD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rStyle w:val="normaltextrun"/>
                <w:rFonts w:ascii="Calibri" w:hAnsi="Calibri" w:cs="Calibri"/>
                <w:sz w:val="18"/>
                <w:szCs w:val="18"/>
              </w:rPr>
              <w:t>5.1</w:t>
            </w:r>
            <w:r>
              <w:rPr>
                <w:rStyle w:val="eop"/>
                <w:rFonts w:ascii="Calibri" w:hAnsi="Calibri" w:cs="Calibri"/>
                <w:sz w:val="18"/>
                <w:szCs w:val="18"/>
              </w:rPr>
              <w:t> </w:t>
            </w:r>
          </w:p>
        </w:tc>
      </w:tr>
      <w:tr w:rsidR="00F16ADA" w14:paraId="36D49F0A"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7D4EC0" w14:textId="77777777" w:rsidR="00F16ADA" w:rsidRPr="00F16ADA" w:rsidRDefault="00F16ADA" w:rsidP="00F16ADA">
            <w:pPr>
              <w:rPr>
                <w:rFonts w:asciiTheme="minorHAnsi" w:eastAsiaTheme="minorHAnsi" w:hAnsiTheme="minorHAnsi" w:cstheme="minorBidi"/>
                <w: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42EEEC" w14:textId="415CF34D" w:rsidR="00F16ADA" w:rsidRDefault="00F16ADA" w:rsidP="00F16AD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rStyle w:val="normaltextrun"/>
                <w:rFonts w:ascii="Calibri" w:hAnsi="Calibri" w:cs="Calibri"/>
                <w:sz w:val="18"/>
                <w:szCs w:val="18"/>
              </w:rPr>
              <w:t>5.2</w:t>
            </w:r>
            <w:r>
              <w:rPr>
                <w:rStyle w:val="eop"/>
                <w:rFonts w:ascii="Calibri" w:hAnsi="Calibri" w:cs="Calibri"/>
                <w:sz w:val="18"/>
                <w:szCs w:val="18"/>
              </w:rPr>
              <w:t> </w:t>
            </w:r>
          </w:p>
        </w:tc>
      </w:tr>
      <w:tr w:rsidR="00F16ADA" w14:paraId="0443B023" w14:textId="77777777" w:rsidTr="003D709A">
        <w:trPr>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E60B2B" w14:textId="77777777" w:rsidR="00F16ADA" w:rsidRPr="00F16ADA" w:rsidRDefault="00F16ADA" w:rsidP="00F16ADA">
            <w:pPr>
              <w:rPr>
                <w:rFonts w:asciiTheme="minorHAnsi" w:eastAsiaTheme="minorHAnsi" w:hAnsiTheme="minorHAnsi" w:cstheme="minorBidi"/>
                <w: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471D81" w14:textId="518BBA25" w:rsidR="00F16ADA" w:rsidRDefault="00F16ADA" w:rsidP="00F16AD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rStyle w:val="normaltextrun"/>
                <w:rFonts w:ascii="Calibri" w:hAnsi="Calibri" w:cs="Calibri"/>
                <w:sz w:val="18"/>
                <w:szCs w:val="18"/>
              </w:rPr>
              <w:t>5.3</w:t>
            </w:r>
            <w:r>
              <w:rPr>
                <w:rStyle w:val="eop"/>
                <w:rFonts w:ascii="Calibri" w:hAnsi="Calibri" w:cs="Calibri"/>
                <w:sz w:val="18"/>
                <w:szCs w:val="18"/>
              </w:rPr>
              <w:t> </w:t>
            </w:r>
          </w:p>
        </w:tc>
      </w:tr>
      <w:tr w:rsidR="00F16ADA" w14:paraId="2A0271CF" w14:textId="77777777" w:rsidTr="003D709A">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2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3415B2" w14:textId="7E4ABF25" w:rsidR="00F16ADA" w:rsidRPr="00F16ADA" w:rsidRDefault="00217F71" w:rsidP="00217F71">
            <w:pPr>
              <w:pStyle w:val="Nessunaspaziatura"/>
              <w:tabs>
                <w:tab w:val="left" w:pos="447"/>
              </w:tabs>
              <w:ind w:left="164"/>
              <w:rPr>
                <w:i/>
                <w:sz w:val="20"/>
                <w:lang w:val="en-US"/>
              </w:rPr>
            </w:pPr>
            <w:r>
              <w:rPr>
                <w:i/>
                <w:sz w:val="20"/>
                <w:lang w:val="en-US"/>
              </w:rPr>
              <w:t>f</w:t>
            </w:r>
            <w:r w:rsidR="00F16ADA" w:rsidRPr="00F16ADA">
              <w:rPr>
                <w:i/>
                <w:sz w:val="20"/>
                <w:lang w:val="en-US"/>
              </w:rPr>
              <w:t>.</w:t>
            </w:r>
            <w:r w:rsidR="00F16ADA" w:rsidRPr="00F16ADA">
              <w:rPr>
                <w:i/>
                <w:sz w:val="20"/>
                <w:lang w:val="en-US"/>
              </w:rPr>
              <w:tab/>
              <w:t>Optional/additional learning objectives</w:t>
            </w:r>
            <w:r w:rsidR="00F16ADA" w:rsidRPr="00217F71">
              <w:rPr>
                <w:b w:val="0"/>
                <w:i/>
                <w:sz w:val="20"/>
                <w:lang w:val="en-US"/>
              </w:rPr>
              <w:t xml:space="preserve"> [please list any additional learning objective below and describe related contents in the column at side] </w:t>
            </w:r>
          </w:p>
          <w:p w14:paraId="3F23E63F" w14:textId="503113DF" w:rsidR="00F16ADA" w:rsidRPr="00F16ADA" w:rsidRDefault="00F16ADA" w:rsidP="00F16ADA">
            <w:pPr>
              <w:pStyle w:val="Nessunaspaziatura"/>
              <w:ind w:left="164"/>
              <w:rPr>
                <w:i/>
                <w:sz w:val="20"/>
                <w:lang w:val="en-US"/>
              </w:rPr>
            </w:pPr>
            <w:r w:rsidRPr="00F16ADA">
              <w:rPr>
                <w:i/>
                <w:sz w:val="20"/>
                <w:lang w:val="en-US"/>
              </w:rPr>
              <w:t>………………………………………………………………………..</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tcPr>
          <w:p w14:paraId="6D06694C" w14:textId="29EF10D7" w:rsidR="00F16ADA" w:rsidRDefault="00F16ADA" w:rsidP="00F16ADA">
            <w:pPr>
              <w:pStyle w:val="Nessunaspaziatura"/>
              <w:autoSpaceDE w:val="0"/>
              <w:autoSpaceDN w:val="0"/>
              <w:cnfStyle w:val="000000100000" w:firstRow="0" w:lastRow="0" w:firstColumn="0" w:lastColumn="0" w:oddVBand="0" w:evenVBand="0" w:oddHBand="1" w:evenHBand="0" w:firstRowFirstColumn="0" w:firstRowLastColumn="0" w:lastRowFirstColumn="0" w:lastRowLastColumn="0"/>
              <w:rPr>
                <w:sz w:val="18"/>
                <w:lang w:val="en-US"/>
              </w:rPr>
            </w:pPr>
            <w:r>
              <w:rPr>
                <w:rStyle w:val="normaltextrun"/>
                <w:rFonts w:ascii="Calibri" w:hAnsi="Calibri" w:cs="Calibri"/>
                <w:sz w:val="18"/>
                <w:szCs w:val="18"/>
              </w:rPr>
              <w:t>6.1</w:t>
            </w:r>
            <w:r>
              <w:rPr>
                <w:rStyle w:val="eop"/>
                <w:rFonts w:ascii="Calibri" w:hAnsi="Calibri" w:cs="Calibri"/>
                <w:sz w:val="18"/>
                <w:szCs w:val="18"/>
              </w:rPr>
              <w:t> </w:t>
            </w:r>
          </w:p>
        </w:tc>
      </w:tr>
    </w:tbl>
    <w:p w14:paraId="3AD4ECF0" w14:textId="77777777" w:rsidR="00F16ADA" w:rsidRDefault="00F16ADA" w:rsidP="00F16ADA">
      <w:pPr>
        <w:rPr>
          <w:rFonts w:ascii="Times New Roman"/>
          <w:sz w:val="20"/>
          <w:szCs w:val="20"/>
          <w:lang w:val="it-IT"/>
        </w:rPr>
      </w:pPr>
    </w:p>
    <w:p w14:paraId="15928BC1" w14:textId="77777777" w:rsidR="00F16ADA" w:rsidRDefault="00F16ADA" w:rsidP="00F16ADA">
      <w:pPr>
        <w:rPr>
          <w:rFonts w:ascii="Times New Roman"/>
          <w:sz w:val="20"/>
          <w:szCs w:val="20"/>
          <w:lang w:val="it-IT"/>
        </w:rPr>
      </w:pPr>
      <w:r>
        <w:rPr>
          <w:rFonts w:ascii="Times New Roman"/>
          <w:sz w:val="20"/>
          <w:szCs w:val="20"/>
          <w:lang w:val="it-IT"/>
        </w:rPr>
        <w:br w:type="page"/>
      </w:r>
    </w:p>
    <w:tbl>
      <w:tblPr>
        <w:tblStyle w:val="Tabellagriglia4-colore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7622"/>
      </w:tblGrid>
      <w:tr w:rsidR="00F16ADA" w14:paraId="008F6A3C" w14:textId="77777777" w:rsidTr="003D709A">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5000" w:type="pct"/>
            <w:gridSpan w:val="2"/>
            <w:shd w:val="clear" w:color="auto" w:fill="E36C0A" w:themeFill="accent6" w:themeFillShade="BF"/>
            <w:vAlign w:val="center"/>
            <w:hideMark/>
          </w:tcPr>
          <w:p w14:paraId="3208396A" w14:textId="7CD793EB" w:rsidR="00F16ADA" w:rsidRDefault="001A244F" w:rsidP="001A244F">
            <w:pPr>
              <w:pStyle w:val="Nessunaspaziatura"/>
              <w:rPr>
                <w:sz w:val="20"/>
                <w:lang w:val="en-GB"/>
              </w:rPr>
            </w:pPr>
            <w:r>
              <w:rPr>
                <w:sz w:val="20"/>
                <w:lang w:val="en-GB"/>
              </w:rPr>
              <w:lastRenderedPageBreak/>
              <w:t xml:space="preserve">TEMATIC </w:t>
            </w:r>
            <w:r w:rsidR="00F16ADA">
              <w:rPr>
                <w:sz w:val="20"/>
                <w:lang w:val="en-GB"/>
              </w:rPr>
              <w:t>AREA 2 –</w:t>
            </w:r>
            <w:r>
              <w:rPr>
                <w:sz w:val="20"/>
                <w:lang w:val="en-GB"/>
              </w:rPr>
              <w:t xml:space="preserve"> </w:t>
            </w:r>
            <w:r w:rsidR="00F16ADA">
              <w:rPr>
                <w:sz w:val="20"/>
                <w:lang w:val="en-GB"/>
              </w:rPr>
              <w:t>RNA therapeutics</w:t>
            </w:r>
          </w:p>
        </w:tc>
      </w:tr>
      <w:tr w:rsidR="00F16ADA" w14:paraId="0F68F525" w14:textId="77777777" w:rsidTr="003D709A">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18EB214B" w14:textId="67AFAD9E" w:rsidR="00F16ADA" w:rsidRDefault="00E5447C" w:rsidP="00E5447C">
            <w:pPr>
              <w:pStyle w:val="Nessunaspaziatura"/>
              <w:rPr>
                <w:rFonts w:ascii="Times New Roman"/>
                <w:color w:val="FFFFFF" w:themeColor="background1"/>
                <w:sz w:val="20"/>
                <w:lang w:val="en-US"/>
              </w:rPr>
            </w:pPr>
            <w:r>
              <w:rPr>
                <w:color w:val="FFFFFF" w:themeColor="background1"/>
                <w:sz w:val="20"/>
                <w:lang w:val="en-US"/>
              </w:rPr>
              <w:t>Applicant’s experience</w:t>
            </w:r>
          </w:p>
        </w:tc>
      </w:tr>
      <w:tr w:rsidR="00F16ADA" w14:paraId="22B7C274" w14:textId="77777777" w:rsidTr="003E4002">
        <w:trPr>
          <w:trHeight w:val="954"/>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vAlign w:val="center"/>
            <w:hideMark/>
          </w:tcPr>
          <w:p w14:paraId="4EC0112B" w14:textId="77777777" w:rsidR="003E4002" w:rsidRPr="003E4002" w:rsidRDefault="003E4002" w:rsidP="00767847">
            <w:pPr>
              <w:pStyle w:val="Nessunaspaziatura"/>
              <w:numPr>
                <w:ilvl w:val="0"/>
                <w:numId w:val="3"/>
              </w:numPr>
              <w:spacing w:line="276" w:lineRule="auto"/>
              <w:rPr>
                <w:rFonts w:eastAsia="MS Gothic"/>
                <w:b w:val="0"/>
                <w:sz w:val="20"/>
                <w:szCs w:val="20"/>
                <w:lang w:val="en-GB"/>
              </w:rPr>
            </w:pPr>
            <w:r w:rsidRPr="003E4002">
              <w:rPr>
                <w:rFonts w:eastAsia="MS Gothic"/>
                <w:b w:val="0"/>
                <w:sz w:val="20"/>
                <w:szCs w:val="20"/>
                <w:lang w:val="en-GB"/>
              </w:rPr>
              <w:t>Contact point [Applicant’s full name]: ………………………………………………………………….</w:t>
            </w:r>
          </w:p>
          <w:p w14:paraId="395F8B91" w14:textId="77777777" w:rsidR="003E4002" w:rsidRPr="003E4002" w:rsidRDefault="003E4002" w:rsidP="00767847">
            <w:pPr>
              <w:pStyle w:val="Nessunaspaziatura"/>
              <w:numPr>
                <w:ilvl w:val="0"/>
                <w:numId w:val="3"/>
              </w:numPr>
              <w:spacing w:line="276" w:lineRule="auto"/>
              <w:rPr>
                <w:rFonts w:eastAsia="MS Gothic"/>
                <w:b w:val="0"/>
                <w:sz w:val="20"/>
                <w:szCs w:val="20"/>
                <w:lang w:val="en-GB"/>
              </w:rPr>
            </w:pPr>
            <w:r w:rsidRPr="003E4002">
              <w:rPr>
                <w:rFonts w:eastAsia="MS Gothic"/>
                <w:b w:val="0"/>
                <w:sz w:val="20"/>
                <w:szCs w:val="20"/>
                <w:lang w:val="en-GB"/>
              </w:rPr>
              <w:t>Role: ……………………………..</w:t>
            </w:r>
          </w:p>
          <w:p w14:paraId="1E28EA78" w14:textId="217A1790" w:rsidR="00F16ADA" w:rsidRDefault="003E4002" w:rsidP="00767847">
            <w:pPr>
              <w:pStyle w:val="Nessunaspaziatura"/>
              <w:numPr>
                <w:ilvl w:val="0"/>
                <w:numId w:val="3"/>
              </w:numPr>
              <w:autoSpaceDE w:val="0"/>
              <w:autoSpaceDN w:val="0"/>
              <w:spacing w:line="276" w:lineRule="auto"/>
              <w:rPr>
                <w:rFonts w:ascii="Times New Roman"/>
                <w:sz w:val="20"/>
                <w:szCs w:val="24"/>
                <w:lang w:val="en-US"/>
              </w:rPr>
            </w:pPr>
            <w:r w:rsidRPr="003E4002">
              <w:rPr>
                <w:rFonts w:eastAsia="MS Gothic"/>
                <w:b w:val="0"/>
                <w:sz w:val="20"/>
                <w:szCs w:val="20"/>
                <w:lang w:val="en-GB"/>
              </w:rPr>
              <w:t>Contacts: e-mail …………………………………..      telephone ……………………………………………..</w:t>
            </w:r>
          </w:p>
        </w:tc>
      </w:tr>
      <w:tr w:rsidR="00F16ADA" w14:paraId="3416670B" w14:textId="77777777" w:rsidTr="003E4002">
        <w:trPr>
          <w:cnfStyle w:val="000000100000" w:firstRow="0" w:lastRow="0" w:firstColumn="0" w:lastColumn="0" w:oddVBand="0" w:evenVBand="0" w:oddHBand="1" w:evenHBand="0" w:firstRowFirstColumn="0" w:firstRowLastColumn="0" w:lastRowFirstColumn="0" w:lastRowLastColumn="0"/>
          <w:trHeight w:val="3520"/>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EF37A8" w14:textId="0BFC40B3" w:rsidR="003E4002" w:rsidRPr="003E4002" w:rsidRDefault="003E4002" w:rsidP="003E4002">
            <w:pPr>
              <w:pStyle w:val="Nessunaspaziatura"/>
              <w:autoSpaceDE w:val="0"/>
              <w:autoSpaceDN w:val="0"/>
              <w:spacing w:line="276" w:lineRule="auto"/>
              <w:rPr>
                <w:rFonts w:eastAsia="MS Gothic"/>
                <w:sz w:val="20"/>
                <w:szCs w:val="20"/>
                <w:lang w:val="en-US"/>
              </w:rPr>
            </w:pPr>
            <w:r w:rsidRPr="003E4002">
              <w:rPr>
                <w:rFonts w:eastAsia="MS Gothic"/>
                <w:sz w:val="20"/>
                <w:szCs w:val="20"/>
                <w:lang w:val="en-US"/>
              </w:rPr>
              <w:t>* It is hereby declared that the Institution of affiliation, as well as the instructors intended to be engaged for the delivery of the training course, possess experience in academic and/or research activities wit</w:t>
            </w:r>
            <w:r>
              <w:rPr>
                <w:rFonts w:eastAsia="MS Gothic"/>
                <w:sz w:val="20"/>
                <w:szCs w:val="20"/>
                <w:lang w:val="en-US"/>
              </w:rPr>
              <w:t>hin the scope of Thematic Area 2</w:t>
            </w:r>
            <w:r w:rsidRPr="003E4002">
              <w:rPr>
                <w:rFonts w:eastAsia="MS Gothic"/>
                <w:sz w:val="20"/>
                <w:szCs w:val="20"/>
                <w:lang w:val="en-US"/>
              </w:rPr>
              <w:t xml:space="preserve"> (</w:t>
            </w:r>
            <w:r>
              <w:rPr>
                <w:rFonts w:eastAsia="MS Gothic"/>
                <w:sz w:val="20"/>
                <w:szCs w:val="20"/>
                <w:lang w:val="en-US"/>
              </w:rPr>
              <w:t>RNA Therapeutics</w:t>
            </w:r>
            <w:r w:rsidRPr="003E4002">
              <w:rPr>
                <w:rFonts w:eastAsia="MS Gothic"/>
                <w:sz w:val="20"/>
                <w:szCs w:val="20"/>
                <w:lang w:val="en-US"/>
              </w:rPr>
              <w:t>). As evidence thereof, the following documentation is attached to this form:</w:t>
            </w:r>
          </w:p>
          <w:p w14:paraId="7836FCFF" w14:textId="77777777" w:rsidR="003E4002" w:rsidRPr="003E4002" w:rsidRDefault="003E4002" w:rsidP="003E4002">
            <w:pPr>
              <w:pStyle w:val="Nessunaspaziatura"/>
              <w:spacing w:line="276" w:lineRule="auto"/>
              <w:jc w:val="both"/>
              <w:rPr>
                <w:rFonts w:eastAsia="MS Gothic"/>
                <w:sz w:val="20"/>
                <w:szCs w:val="20"/>
                <w:lang w:val="en-US"/>
              </w:rPr>
            </w:pPr>
          </w:p>
          <w:p w14:paraId="7094C216" w14:textId="77777777" w:rsidR="003E4002" w:rsidRPr="003E4002" w:rsidRDefault="003E4002" w:rsidP="00767847">
            <w:pPr>
              <w:pStyle w:val="Nessunaspaziatura"/>
              <w:numPr>
                <w:ilvl w:val="0"/>
                <w:numId w:val="3"/>
              </w:numPr>
              <w:autoSpaceDE w:val="0"/>
              <w:autoSpaceDN w:val="0"/>
              <w:spacing w:line="276" w:lineRule="auto"/>
              <w:ind w:left="447"/>
              <w:rPr>
                <w:rFonts w:eastAsia="MS Gothic"/>
                <w:b w:val="0"/>
                <w:bCs w:val="0"/>
                <w:i/>
                <w:sz w:val="20"/>
                <w:szCs w:val="20"/>
                <w:lang w:val="en-US"/>
              </w:rPr>
            </w:pPr>
            <w:r w:rsidRPr="003E4002">
              <w:rPr>
                <w:rFonts w:eastAsia="MS Gothic"/>
                <w:sz w:val="20"/>
                <w:szCs w:val="20"/>
                <w:lang w:val="en-US"/>
              </w:rPr>
              <w:t xml:space="preserve">* Curriculum vitae of the instructors </w:t>
            </w:r>
            <w:r w:rsidRPr="003E4002">
              <w:rPr>
                <w:rFonts w:eastAsia="MS Gothic"/>
                <w:b w:val="0"/>
                <w:bCs w:val="0"/>
                <w:i/>
                <w:sz w:val="20"/>
                <w:szCs w:val="20"/>
                <w:lang w:val="en-US"/>
              </w:rPr>
              <w:t>[Please note that, where duly justified, integrations or modifications in the composition of the teaching staff will be permitted, provided that the individuals proposed possess skills and/or experience equivalent to those of the originally proposed staff]</w:t>
            </w:r>
          </w:p>
          <w:p w14:paraId="15E6C526" w14:textId="5522D3D5" w:rsidR="003E4002" w:rsidRPr="003E4002" w:rsidRDefault="003E4002" w:rsidP="003E4002">
            <w:pPr>
              <w:pStyle w:val="Nessunaspaziatura"/>
              <w:autoSpaceDE w:val="0"/>
              <w:autoSpaceDN w:val="0"/>
              <w:spacing w:line="276" w:lineRule="auto"/>
              <w:ind w:left="447"/>
              <w:rPr>
                <w:rFonts w:eastAsia="MS Gothic"/>
                <w:b w:val="0"/>
                <w:bCs w:val="0"/>
                <w:sz w:val="20"/>
                <w:szCs w:val="20"/>
                <w:lang w:val="en-US"/>
              </w:rPr>
            </w:pPr>
            <w:r w:rsidRPr="003E4002">
              <w:rPr>
                <w:rFonts w:eastAsia="MS Gothic"/>
                <w:b w:val="0"/>
                <w:bCs w:val="0"/>
                <w:sz w:val="20"/>
                <w:szCs w:val="20"/>
                <w:lang w:val="en-US"/>
              </w:rPr>
              <w:t>It is specified that the curricula vitae must be submitted in the European format, dated and signed, and must include authori</w:t>
            </w:r>
            <w:r w:rsidR="00BB7EA8">
              <w:rPr>
                <w:rFonts w:eastAsia="MS Gothic"/>
                <w:b w:val="0"/>
                <w:bCs w:val="0"/>
                <w:sz w:val="20"/>
                <w:szCs w:val="20"/>
                <w:lang w:val="en-US"/>
              </w:rPr>
              <w:t>s</w:t>
            </w:r>
            <w:r w:rsidRPr="003E4002">
              <w:rPr>
                <w:rFonts w:eastAsia="MS Gothic"/>
                <w:b w:val="0"/>
                <w:bCs w:val="0"/>
                <w:sz w:val="20"/>
                <w:szCs w:val="20"/>
                <w:lang w:val="en-US"/>
              </w:rPr>
              <w:t>ation for the processing of personal data pursuant to Regulation (EU) 2016/679 of the European Parliament and of the Council of 27 April 2016 and Legislative Decree No. 196 of 30 June 2003, as amended (Personal Data Protection Code). They must also expressly authori</w:t>
            </w:r>
            <w:r w:rsidR="00BB7EA8">
              <w:rPr>
                <w:rFonts w:eastAsia="MS Gothic"/>
                <w:b w:val="0"/>
                <w:bCs w:val="0"/>
                <w:sz w:val="20"/>
                <w:szCs w:val="20"/>
                <w:lang w:val="en-US"/>
              </w:rPr>
              <w:t>s</w:t>
            </w:r>
            <w:r w:rsidRPr="003E4002">
              <w:rPr>
                <w:rFonts w:eastAsia="MS Gothic"/>
                <w:b w:val="0"/>
                <w:bCs w:val="0"/>
                <w:sz w:val="20"/>
                <w:szCs w:val="20"/>
                <w:lang w:val="en-US"/>
              </w:rPr>
              <w:t>e full disclosure and reproduction of the CV in the event of a request for access to the documents related to this procedure.</w:t>
            </w:r>
          </w:p>
          <w:p w14:paraId="5EA326DA" w14:textId="55FF4F85" w:rsidR="00F16ADA" w:rsidRPr="003E4002" w:rsidRDefault="003E4002" w:rsidP="00767847">
            <w:pPr>
              <w:pStyle w:val="Nessunaspaziatura"/>
              <w:numPr>
                <w:ilvl w:val="0"/>
                <w:numId w:val="3"/>
              </w:numPr>
              <w:autoSpaceDE w:val="0"/>
              <w:autoSpaceDN w:val="0"/>
              <w:spacing w:line="276" w:lineRule="auto"/>
              <w:ind w:left="447"/>
              <w:rPr>
                <w:rFonts w:eastAsia="MS Gothic"/>
                <w:b w:val="0"/>
                <w:bCs w:val="0"/>
                <w:sz w:val="20"/>
                <w:szCs w:val="20"/>
                <w:lang w:val="en-US"/>
              </w:rPr>
            </w:pPr>
            <w:r w:rsidRPr="003E4002">
              <w:rPr>
                <w:rFonts w:eastAsia="MS Gothic"/>
                <w:sz w:val="20"/>
                <w:szCs w:val="20"/>
                <w:lang w:val="en-US"/>
              </w:rPr>
              <w:t>Other documents</w:t>
            </w:r>
            <w:r w:rsidRPr="003E4002">
              <w:rPr>
                <w:rFonts w:eastAsia="MS Gothic"/>
                <w:b w:val="0"/>
                <w:bCs w:val="0"/>
                <w:sz w:val="20"/>
                <w:szCs w:val="20"/>
                <w:lang w:val="en-US"/>
              </w:rPr>
              <w:t xml:space="preserve"> </w:t>
            </w:r>
            <w:r w:rsidRPr="003E4002">
              <w:rPr>
                <w:rFonts w:eastAsia="MS Gothic"/>
                <w:b w:val="0"/>
                <w:bCs w:val="0"/>
                <w:i/>
                <w:sz w:val="20"/>
                <w:szCs w:val="20"/>
                <w:lang w:val="en-US"/>
              </w:rPr>
              <w:t>[please specify and number the attached documents] ……………………………………………………………………………………………</w:t>
            </w:r>
          </w:p>
        </w:tc>
      </w:tr>
      <w:tr w:rsidR="00F16ADA" w14:paraId="423E1E9D" w14:textId="77777777" w:rsidTr="003E4002">
        <w:trPr>
          <w:trHeight w:val="4024"/>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5F0C21" w14:textId="77777777" w:rsidR="001A244F" w:rsidRPr="000936E3" w:rsidRDefault="001A244F" w:rsidP="001A244F">
            <w:pPr>
              <w:pStyle w:val="paragraph"/>
              <w:spacing w:before="0" w:beforeAutospacing="0" w:after="0" w:afterAutospacing="0"/>
              <w:textAlignment w:val="baseline"/>
              <w:rPr>
                <w:rFonts w:ascii="Segoe UI" w:hAnsi="Segoe UI" w:cs="Segoe UI"/>
                <w:sz w:val="18"/>
                <w:szCs w:val="18"/>
                <w:lang w:val="en-US"/>
              </w:rPr>
            </w:pPr>
            <w:r>
              <w:rPr>
                <w:rStyle w:val="normaltextrun"/>
                <w:rFonts w:ascii="Calibri" w:hAnsi="Calibri" w:cs="Calibri"/>
                <w:b w:val="0"/>
                <w:bCs w:val="0"/>
                <w:sz w:val="20"/>
                <w:szCs w:val="20"/>
                <w:lang w:val="en-US"/>
              </w:rPr>
              <w:t>Any knowledge and/or previous experience in the pharmaceutical regulatory field</w:t>
            </w:r>
            <w:r w:rsidRPr="000936E3">
              <w:rPr>
                <w:rStyle w:val="normaltextrun"/>
                <w:rFonts w:ascii="Calibri" w:hAnsi="Calibri" w:cs="Calibri"/>
                <w:b w:val="0"/>
                <w:bCs w:val="0"/>
                <w:sz w:val="20"/>
                <w:szCs w:val="20"/>
                <w:lang w:val="en-US"/>
              </w:rPr>
              <w:t>:</w:t>
            </w:r>
            <w:r w:rsidRPr="000936E3">
              <w:rPr>
                <w:rStyle w:val="eop"/>
                <w:rFonts w:ascii="Calibri" w:hAnsi="Calibri" w:cs="Calibri"/>
                <w:b w:val="0"/>
                <w:bCs w:val="0"/>
                <w:sz w:val="20"/>
                <w:szCs w:val="20"/>
                <w:lang w:val="en-US"/>
              </w:rPr>
              <w:t> </w:t>
            </w:r>
          </w:p>
          <w:p w14:paraId="5D6120C8" w14:textId="77777777" w:rsidR="001A244F" w:rsidRPr="000936E3" w:rsidRDefault="001A244F" w:rsidP="001A244F">
            <w:pPr>
              <w:pStyle w:val="paragraph"/>
              <w:spacing w:before="0" w:beforeAutospacing="0" w:after="0" w:afterAutospacing="0"/>
              <w:textAlignment w:val="baseline"/>
              <w:rPr>
                <w:rFonts w:ascii="Segoe UI" w:hAnsi="Segoe UI" w:cs="Segoe UI"/>
                <w:b w:val="0"/>
                <w:bCs w:val="0"/>
                <w:sz w:val="18"/>
                <w:szCs w:val="18"/>
                <w:lang w:val="en-US"/>
              </w:rPr>
            </w:pPr>
            <w:r w:rsidRPr="000936E3">
              <w:rPr>
                <w:rStyle w:val="eop"/>
                <w:rFonts w:ascii="Calibri" w:hAnsi="Calibri" w:cs="Calibri"/>
                <w:b w:val="0"/>
                <w:bCs w:val="0"/>
                <w:sz w:val="8"/>
                <w:szCs w:val="8"/>
                <w:lang w:val="en-US"/>
              </w:rPr>
              <w:t> </w:t>
            </w:r>
          </w:p>
          <w:p w14:paraId="72338DD7" w14:textId="77777777" w:rsidR="001A244F" w:rsidRPr="000936E3" w:rsidRDefault="001A244F" w:rsidP="001A244F">
            <w:pPr>
              <w:pStyle w:val="paragraph"/>
              <w:spacing w:before="0" w:beforeAutospacing="0" w:after="0" w:afterAutospacing="0"/>
              <w:textAlignment w:val="baseline"/>
              <w:rPr>
                <w:rFonts w:ascii="Segoe UI" w:hAnsi="Segoe UI" w:cs="Segoe UI"/>
                <w:b w:val="0"/>
                <w:bCs w:val="0"/>
                <w:sz w:val="18"/>
                <w:szCs w:val="18"/>
                <w:lang w:val="en-US"/>
              </w:rPr>
            </w:pP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MS Gothic" w:eastAsia="MS Gothic" w:hAnsi="MS Gothic" w:cs="Segoe UI" w:hint="eastAsia"/>
                <w:b w:val="0"/>
                <w:bCs w:val="0"/>
                <w:sz w:val="20"/>
                <w:szCs w:val="20"/>
                <w:lang w:val="en-US"/>
              </w:rPr>
              <w:t>☐</w:t>
            </w: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Calibri" w:hAnsi="Calibri" w:cs="Calibri"/>
                <w:color w:val="000000"/>
                <w:sz w:val="20"/>
                <w:szCs w:val="20"/>
                <w:lang w:val="en-US"/>
              </w:rPr>
              <w:t>  Applicant is endowed with a structure or experts in the pharmaceutical regulatory field</w:t>
            </w:r>
            <w:r w:rsidRPr="000936E3">
              <w:rPr>
                <w:rStyle w:val="normaltextrun"/>
                <w:rFonts w:ascii="Calibri" w:hAnsi="Calibri" w:cs="Calibri"/>
                <w:i/>
                <w:iCs/>
                <w:color w:val="000000"/>
                <w:sz w:val="20"/>
                <w:szCs w:val="20"/>
                <w:lang w:val="en-US"/>
              </w:rPr>
              <w:t xml:space="preserve"> </w:t>
            </w:r>
            <w:r w:rsidRPr="000936E3">
              <w:rPr>
                <w:rStyle w:val="normaltextrun"/>
                <w:rFonts w:ascii="Calibri" w:hAnsi="Calibri" w:cs="Calibri"/>
                <w:b w:val="0"/>
                <w:i/>
                <w:iCs/>
                <w:color w:val="000000"/>
                <w:sz w:val="20"/>
                <w:szCs w:val="20"/>
                <w:lang w:val="en-US"/>
              </w:rPr>
              <w:t>[specify and number the documents to be attached]</w:t>
            </w:r>
            <w:r w:rsidRPr="000936E3">
              <w:rPr>
                <w:rStyle w:val="normaltextrun"/>
                <w:rFonts w:ascii="Calibri" w:hAnsi="Calibri" w:cs="Calibri"/>
                <w:i/>
                <w:iCs/>
                <w:color w:val="000000"/>
                <w:sz w:val="20"/>
                <w:szCs w:val="20"/>
                <w:lang w:val="en-US"/>
              </w:rPr>
              <w:t xml:space="preserve"> ……………………………………………………………………………………………….</w:t>
            </w:r>
            <w:r w:rsidRPr="000936E3">
              <w:rPr>
                <w:rStyle w:val="eop"/>
                <w:rFonts w:ascii="Calibri" w:hAnsi="Calibri" w:cs="Calibri"/>
                <w:b w:val="0"/>
                <w:bCs w:val="0"/>
                <w:color w:val="000000"/>
                <w:sz w:val="20"/>
                <w:szCs w:val="20"/>
                <w:lang w:val="en-US"/>
              </w:rPr>
              <w:t> </w:t>
            </w:r>
          </w:p>
          <w:p w14:paraId="3ED5749B" w14:textId="77777777" w:rsidR="001A244F" w:rsidRPr="000936E3" w:rsidRDefault="001A244F" w:rsidP="001A244F">
            <w:pPr>
              <w:pStyle w:val="paragraph"/>
              <w:spacing w:before="0" w:beforeAutospacing="0" w:after="0" w:afterAutospacing="0"/>
              <w:textAlignment w:val="baseline"/>
              <w:rPr>
                <w:rStyle w:val="normaltextrun"/>
                <w:rFonts w:ascii="Calibri" w:hAnsi="Calibri" w:cs="Calibri"/>
                <w:color w:val="000000"/>
                <w:sz w:val="20"/>
                <w:szCs w:val="20"/>
                <w:lang w:val="en-US"/>
              </w:rPr>
            </w:pP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MS Gothic" w:eastAsia="MS Gothic" w:hAnsi="MS Gothic" w:cs="Segoe UI" w:hint="eastAsia"/>
                <w:b w:val="0"/>
                <w:bCs w:val="0"/>
                <w:sz w:val="20"/>
                <w:szCs w:val="20"/>
                <w:lang w:val="en-US"/>
              </w:rPr>
              <w:t>☐</w:t>
            </w: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Calibri" w:hAnsi="Calibri" w:cs="Calibri"/>
                <w:color w:val="000000"/>
                <w:sz w:val="20"/>
                <w:szCs w:val="20"/>
                <w:lang w:val="en-US"/>
              </w:rPr>
              <w:t xml:space="preserve">  </w:t>
            </w:r>
            <w:r>
              <w:rPr>
                <w:rStyle w:val="normaltextrun"/>
                <w:rFonts w:ascii="Calibri" w:hAnsi="Calibri" w:cs="Calibri"/>
                <w:color w:val="000000"/>
                <w:sz w:val="20"/>
                <w:szCs w:val="20"/>
                <w:lang w:val="en-US"/>
              </w:rPr>
              <w:t xml:space="preserve">Previous collaborations with Authorities in the pharmaceutical regulatory </w:t>
            </w:r>
            <w:r>
              <w:rPr>
                <w:rStyle w:val="normaltextrun"/>
                <w:rFonts w:ascii="Calibri" w:hAnsi="Calibri" w:cs="Calibri"/>
                <w:i/>
                <w:iCs/>
                <w:color w:val="000000"/>
                <w:sz w:val="20"/>
                <w:szCs w:val="20"/>
                <w:lang w:val="en-US"/>
              </w:rPr>
              <w:t xml:space="preserve">field </w:t>
            </w:r>
            <w:r w:rsidRPr="001A244F">
              <w:rPr>
                <w:rStyle w:val="normaltextrun"/>
                <w:rFonts w:ascii="Calibri" w:hAnsi="Calibri" w:cs="Calibri"/>
                <w:b w:val="0"/>
                <w:i/>
                <w:iCs/>
                <w:color w:val="000000"/>
                <w:sz w:val="20"/>
                <w:szCs w:val="20"/>
                <w:lang w:val="en-US"/>
              </w:rPr>
              <w:t>[specify and number the documents to be attached]</w:t>
            </w:r>
            <w:r w:rsidRPr="000936E3">
              <w:rPr>
                <w:rStyle w:val="normaltextrun"/>
                <w:rFonts w:ascii="Calibri" w:hAnsi="Calibri" w:cs="Calibri"/>
                <w:color w:val="000000"/>
                <w:sz w:val="20"/>
                <w:szCs w:val="20"/>
                <w:lang w:val="en-US"/>
              </w:rPr>
              <w:t> </w:t>
            </w:r>
          </w:p>
          <w:p w14:paraId="1DE72FC2" w14:textId="77777777" w:rsidR="001A244F" w:rsidRPr="000936E3" w:rsidRDefault="001A244F" w:rsidP="001A244F">
            <w:pPr>
              <w:pStyle w:val="paragraph"/>
              <w:spacing w:before="0" w:beforeAutospacing="0" w:after="0" w:afterAutospacing="0"/>
              <w:textAlignment w:val="baseline"/>
              <w:rPr>
                <w:rFonts w:ascii="Segoe UI" w:hAnsi="Segoe UI" w:cs="Segoe UI"/>
                <w:b w:val="0"/>
                <w:bCs w:val="0"/>
                <w:sz w:val="18"/>
                <w:szCs w:val="18"/>
                <w:lang w:val="en-US"/>
              </w:rPr>
            </w:pPr>
            <w:r w:rsidRPr="000936E3">
              <w:rPr>
                <w:rStyle w:val="normaltextrun"/>
                <w:rFonts w:ascii="Calibri" w:hAnsi="Calibri" w:cs="Calibri"/>
                <w:i/>
                <w:iCs/>
                <w:color w:val="000000"/>
                <w:sz w:val="20"/>
                <w:szCs w:val="20"/>
                <w:lang w:val="en-US"/>
              </w:rPr>
              <w:t xml:space="preserve"> ………………………………………………………………………………………………</w:t>
            </w:r>
            <w:r w:rsidRPr="000936E3">
              <w:rPr>
                <w:rStyle w:val="eop"/>
                <w:rFonts w:ascii="Calibri" w:hAnsi="Calibri" w:cs="Calibri"/>
                <w:b w:val="0"/>
                <w:bCs w:val="0"/>
                <w:color w:val="000000"/>
                <w:sz w:val="20"/>
                <w:szCs w:val="20"/>
                <w:lang w:val="en-US"/>
              </w:rPr>
              <w:t> </w:t>
            </w:r>
          </w:p>
          <w:p w14:paraId="491FE9F6" w14:textId="77777777" w:rsidR="001A244F" w:rsidRPr="000936E3" w:rsidRDefault="001A244F" w:rsidP="001A244F">
            <w:pPr>
              <w:pStyle w:val="paragraph"/>
              <w:spacing w:before="0" w:beforeAutospacing="0" w:after="0" w:afterAutospacing="0"/>
              <w:textAlignment w:val="baseline"/>
              <w:rPr>
                <w:rStyle w:val="normaltextrun"/>
                <w:rFonts w:ascii="Calibri" w:hAnsi="Calibri" w:cs="Calibri"/>
                <w:i/>
                <w:iCs/>
                <w:color w:val="000000"/>
                <w:sz w:val="20"/>
                <w:szCs w:val="20"/>
                <w:lang w:val="en-US"/>
              </w:rPr>
            </w:pP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MS Gothic" w:eastAsia="MS Gothic" w:hAnsi="MS Gothic" w:cs="Segoe UI" w:hint="eastAsia"/>
                <w:b w:val="0"/>
                <w:bCs w:val="0"/>
                <w:sz w:val="20"/>
                <w:szCs w:val="20"/>
                <w:lang w:val="en-US"/>
              </w:rPr>
              <w:t>☐</w:t>
            </w: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Calibri" w:hAnsi="Calibri" w:cs="Calibri"/>
                <w:color w:val="000000"/>
                <w:sz w:val="20"/>
                <w:szCs w:val="20"/>
                <w:lang w:val="en-US"/>
              </w:rPr>
              <w:t>  Experience in delivering training courses and/or other educational events in the pharmaceutical regulatory field</w:t>
            </w:r>
            <w:r w:rsidRPr="000936E3">
              <w:rPr>
                <w:rStyle w:val="normaltextrun"/>
                <w:rFonts w:ascii="Calibri" w:hAnsi="Calibri" w:cs="Calibri"/>
                <w:b w:val="0"/>
                <w:i/>
                <w:iCs/>
                <w:color w:val="000000"/>
                <w:sz w:val="20"/>
                <w:szCs w:val="20"/>
                <w:lang w:val="en-US"/>
              </w:rPr>
              <w:t xml:space="preserve"> [specify and number the documents to be attached]</w:t>
            </w:r>
          </w:p>
          <w:p w14:paraId="685F5CF4" w14:textId="77777777" w:rsidR="001A244F" w:rsidRPr="000936E3" w:rsidRDefault="001A244F" w:rsidP="001A244F">
            <w:pPr>
              <w:pStyle w:val="paragraph"/>
              <w:spacing w:before="0" w:beforeAutospacing="0" w:after="0" w:afterAutospacing="0"/>
              <w:textAlignment w:val="baseline"/>
              <w:rPr>
                <w:rFonts w:ascii="Segoe UI" w:hAnsi="Segoe UI" w:cs="Segoe UI"/>
                <w:b w:val="0"/>
                <w:bCs w:val="0"/>
                <w:sz w:val="18"/>
                <w:szCs w:val="18"/>
                <w:lang w:val="en-US"/>
              </w:rPr>
            </w:pPr>
            <w:r w:rsidRPr="000936E3">
              <w:rPr>
                <w:rStyle w:val="normaltextrun"/>
                <w:rFonts w:ascii="Calibri" w:hAnsi="Calibri" w:cs="Calibri"/>
                <w:i/>
                <w:iCs/>
                <w:color w:val="000000"/>
                <w:sz w:val="20"/>
                <w:szCs w:val="20"/>
                <w:lang w:val="en-US"/>
              </w:rPr>
              <w:t xml:space="preserve"> ………………………………………………………………………………………………..</w:t>
            </w:r>
            <w:r w:rsidRPr="000936E3">
              <w:rPr>
                <w:rStyle w:val="eop"/>
                <w:rFonts w:ascii="Calibri" w:hAnsi="Calibri" w:cs="Calibri"/>
                <w:b w:val="0"/>
                <w:bCs w:val="0"/>
                <w:color w:val="000000"/>
                <w:sz w:val="20"/>
                <w:szCs w:val="20"/>
                <w:lang w:val="en-US"/>
              </w:rPr>
              <w:t> </w:t>
            </w:r>
          </w:p>
          <w:p w14:paraId="2D7DEDA2" w14:textId="77777777" w:rsidR="001A244F" w:rsidRPr="000936E3" w:rsidRDefault="001A244F" w:rsidP="001A244F">
            <w:pPr>
              <w:pStyle w:val="paragraph"/>
              <w:spacing w:before="0" w:beforeAutospacing="0" w:after="0" w:afterAutospacing="0"/>
              <w:textAlignment w:val="baseline"/>
              <w:rPr>
                <w:rStyle w:val="normaltextrun"/>
                <w:rFonts w:ascii="Calibri" w:hAnsi="Calibri" w:cs="Calibri"/>
                <w:color w:val="000000"/>
                <w:sz w:val="20"/>
                <w:szCs w:val="20"/>
                <w:lang w:val="en-US"/>
              </w:rPr>
            </w:pP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MS Gothic" w:eastAsia="MS Gothic" w:hAnsi="MS Gothic" w:cs="Segoe UI" w:hint="eastAsia"/>
                <w:b w:val="0"/>
                <w:bCs w:val="0"/>
                <w:sz w:val="20"/>
                <w:szCs w:val="20"/>
                <w:lang w:val="en-US"/>
              </w:rPr>
              <w:t>☐</w:t>
            </w:r>
            <w:r w:rsidRPr="000936E3">
              <w:rPr>
                <w:rStyle w:val="contentcontrolboundarysink"/>
                <w:rFonts w:ascii="MS Gothic" w:eastAsia="MS Gothic" w:hAnsi="MS Gothic" w:cs="Segoe UI" w:hint="eastAsia"/>
                <w:b w:val="0"/>
                <w:bCs w:val="0"/>
                <w:sz w:val="20"/>
                <w:szCs w:val="20"/>
                <w:lang w:val="en-US"/>
              </w:rPr>
              <w:t>​</w:t>
            </w:r>
            <w:r w:rsidRPr="000936E3">
              <w:rPr>
                <w:rStyle w:val="normaltextrun"/>
                <w:rFonts w:ascii="Calibri" w:hAnsi="Calibri" w:cs="Calibri"/>
                <w:color w:val="000000"/>
                <w:sz w:val="20"/>
                <w:szCs w:val="20"/>
                <w:lang w:val="en-US"/>
              </w:rPr>
              <w:t xml:space="preserve">  </w:t>
            </w:r>
            <w:r>
              <w:rPr>
                <w:rStyle w:val="normaltextrun"/>
                <w:rFonts w:ascii="Calibri" w:hAnsi="Calibri" w:cs="Calibri"/>
                <w:sz w:val="20"/>
                <w:szCs w:val="20"/>
                <w:lang w:val="en-US"/>
              </w:rPr>
              <w:t>Other</w:t>
            </w:r>
            <w:r>
              <w:rPr>
                <w:rStyle w:val="normaltextrun"/>
                <w:rFonts w:ascii="Calibri" w:hAnsi="Calibri" w:cs="Calibri"/>
                <w:i/>
                <w:iCs/>
                <w:sz w:val="20"/>
                <w:szCs w:val="20"/>
                <w:lang w:val="en-US"/>
              </w:rPr>
              <w:t xml:space="preserve"> </w:t>
            </w:r>
            <w:r w:rsidRPr="001A244F">
              <w:rPr>
                <w:rStyle w:val="normaltextrun"/>
                <w:rFonts w:ascii="Calibri" w:hAnsi="Calibri" w:cs="Calibri"/>
                <w:b w:val="0"/>
                <w:i/>
                <w:iCs/>
                <w:sz w:val="20"/>
                <w:szCs w:val="20"/>
                <w:lang w:val="en-US"/>
              </w:rPr>
              <w:t>[specify and number the documents to be attached]</w:t>
            </w:r>
            <w:r w:rsidRPr="000936E3">
              <w:rPr>
                <w:rStyle w:val="normaltextrun"/>
                <w:rFonts w:ascii="Calibri" w:hAnsi="Calibri" w:cs="Calibri"/>
                <w:color w:val="000000"/>
                <w:sz w:val="20"/>
                <w:szCs w:val="20"/>
                <w:lang w:val="en-US"/>
              </w:rPr>
              <w:t xml:space="preserve"> </w:t>
            </w:r>
          </w:p>
          <w:p w14:paraId="13C9DD5E" w14:textId="6E692FE3" w:rsidR="00F16ADA" w:rsidRDefault="00F16ADA" w:rsidP="003D709A">
            <w:pPr>
              <w:pStyle w:val="Nessunaspaziatura"/>
              <w:autoSpaceDE w:val="0"/>
              <w:autoSpaceDN w:val="0"/>
              <w:spacing w:line="276" w:lineRule="auto"/>
              <w:rPr>
                <w:color w:val="000000" w:themeColor="text1"/>
                <w:sz w:val="20"/>
                <w:szCs w:val="20"/>
                <w:lang w:val="en-US"/>
              </w:rPr>
            </w:pPr>
            <w:r>
              <w:rPr>
                <w:color w:val="000000" w:themeColor="text1"/>
                <w:spacing w:val="-6"/>
                <w:sz w:val="20"/>
                <w:szCs w:val="20"/>
                <w:lang w:val="en-US"/>
              </w:rPr>
              <w:t>………………………………………………………………………………………………………………………………………………………………………………………………</w:t>
            </w:r>
          </w:p>
        </w:tc>
      </w:tr>
      <w:tr w:rsidR="00F16ADA" w14:paraId="1DB37B02" w14:textId="77777777" w:rsidTr="003D709A">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6429411A" w14:textId="65CF9279" w:rsidR="00F16ADA" w:rsidRDefault="001A244F" w:rsidP="003D709A">
            <w:pPr>
              <w:pStyle w:val="Nessunaspaziatura"/>
              <w:rPr>
                <w:rFonts w:ascii="Times New Roman"/>
                <w:sz w:val="20"/>
                <w:lang w:val="en-GB"/>
              </w:rPr>
            </w:pPr>
            <w:r>
              <w:rPr>
                <w:color w:val="FFFFFF" w:themeColor="background1"/>
                <w:sz w:val="20"/>
                <w:lang w:val="en-US"/>
              </w:rPr>
              <w:lastRenderedPageBreak/>
              <w:t>Training course</w:t>
            </w:r>
            <w:r w:rsidR="00F16ADA">
              <w:rPr>
                <w:color w:val="FFFFFF" w:themeColor="background1"/>
                <w:sz w:val="20"/>
                <w:lang w:val="en-US"/>
              </w:rPr>
              <w:t xml:space="preserve"> </w:t>
            </w:r>
          </w:p>
        </w:tc>
      </w:tr>
      <w:tr w:rsidR="001A244F" w14:paraId="2D1CF2BC" w14:textId="77777777" w:rsidTr="003D709A">
        <w:trPr>
          <w:trHeight w:val="696"/>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E064FE" w14:textId="77777777" w:rsidR="001A244F" w:rsidRDefault="001A244F" w:rsidP="001A244F">
            <w:pPr>
              <w:pStyle w:val="Nessunaspaziatura"/>
              <w:rPr>
                <w:bCs w:val="0"/>
                <w:i/>
                <w:color w:val="000000" w:themeColor="text1"/>
                <w:sz w:val="20"/>
                <w:lang w:val="en-US"/>
              </w:rPr>
            </w:pPr>
            <w:r>
              <w:rPr>
                <w:color w:val="000000" w:themeColor="text1"/>
                <w:sz w:val="20"/>
                <w:lang w:val="en-US"/>
              </w:rPr>
              <w:t>* Training course title:</w:t>
            </w:r>
            <w:r>
              <w:rPr>
                <w:color w:val="000000" w:themeColor="text1"/>
                <w:spacing w:val="-11"/>
                <w:sz w:val="20"/>
                <w:lang w:val="en-US"/>
              </w:rPr>
              <w:t xml:space="preserve"> </w:t>
            </w:r>
            <w:r>
              <w:rPr>
                <w:b w:val="0"/>
                <w:i/>
                <w:color w:val="000000" w:themeColor="text1"/>
                <w:sz w:val="20"/>
                <w:lang w:val="en-US"/>
              </w:rPr>
              <w:t>……………………………………………………………………………………………………………………..</w:t>
            </w:r>
          </w:p>
          <w:p w14:paraId="7A8F48F9" w14:textId="77777777" w:rsidR="001A244F" w:rsidRDefault="001A244F" w:rsidP="001A244F">
            <w:pPr>
              <w:pStyle w:val="Nessunaspaziatura"/>
              <w:rPr>
                <w:i/>
                <w:color w:val="000000" w:themeColor="text1"/>
                <w:sz w:val="20"/>
                <w:lang w:val="en-US"/>
              </w:rPr>
            </w:pPr>
            <w:r>
              <w:rPr>
                <w:color w:val="000000" w:themeColor="text1"/>
                <w:sz w:val="20"/>
                <w:lang w:val="en-US"/>
              </w:rPr>
              <w:t xml:space="preserve">* Duration: </w:t>
            </w:r>
            <w:r>
              <w:rPr>
                <w:i/>
                <w:color w:val="000000" w:themeColor="text1"/>
                <w:sz w:val="20"/>
                <w:lang w:val="en-US"/>
              </w:rPr>
              <w:t>……………………………………………………………………………………………………………………………..</w:t>
            </w:r>
            <w:r>
              <w:rPr>
                <w:lang w:val="en-US"/>
              </w:rPr>
              <w:t xml:space="preserve"> </w:t>
            </w:r>
            <w:r>
              <w:rPr>
                <w:rFonts w:eastAsia="MS Gothic"/>
                <w:b w:val="0"/>
                <w:bCs w:val="0"/>
                <w:i/>
                <w:iCs/>
                <w:sz w:val="20"/>
                <w:szCs w:val="20"/>
                <w:lang w:val="en-GB"/>
              </w:rPr>
              <w:t>[</w:t>
            </w:r>
            <w:r>
              <w:rPr>
                <w:b w:val="0"/>
                <w:i/>
                <w:color w:val="000000" w:themeColor="text1"/>
                <w:sz w:val="20"/>
                <w:lang w:val="en-US"/>
              </w:rPr>
              <w:t>specify a duration between 8 and 12 hours</w:t>
            </w:r>
            <w:r>
              <w:rPr>
                <w:rFonts w:eastAsia="MS Gothic"/>
                <w:b w:val="0"/>
                <w:bCs w:val="0"/>
                <w:i/>
                <w:iCs/>
                <w:sz w:val="20"/>
                <w:szCs w:val="20"/>
                <w:lang w:val="en-GB"/>
              </w:rPr>
              <w:t>]</w:t>
            </w:r>
          </w:p>
          <w:p w14:paraId="4F2A8429" w14:textId="65EF7D74" w:rsidR="001A244F" w:rsidRDefault="001A244F" w:rsidP="001A244F">
            <w:pPr>
              <w:pStyle w:val="Nessunaspaziatura"/>
              <w:rPr>
                <w:i/>
                <w:color w:val="000000" w:themeColor="text1"/>
                <w:sz w:val="20"/>
                <w:lang w:val="en-US"/>
              </w:rPr>
            </w:pPr>
            <w:r w:rsidRPr="00E5447C">
              <w:rPr>
                <w:color w:val="000000" w:themeColor="text1"/>
                <w:sz w:val="20"/>
                <w:lang w:val="en-US"/>
              </w:rPr>
              <w:t xml:space="preserve">* Cost estimate: </w:t>
            </w:r>
            <w:r w:rsidRPr="00E5447C">
              <w:rPr>
                <w:b w:val="0"/>
                <w:color w:val="000000" w:themeColor="text1"/>
                <w:sz w:val="20"/>
                <w:lang w:val="en-US"/>
              </w:rPr>
              <w:t>……………………………………………………………………………………………………………………..</w:t>
            </w:r>
            <w:r w:rsidRPr="00E5447C">
              <w:rPr>
                <w:b w:val="0"/>
                <w:i/>
                <w:iCs/>
                <w:color w:val="000000" w:themeColor="text1"/>
                <w:sz w:val="20"/>
                <w:lang w:val="en-GB"/>
              </w:rPr>
              <w:t>[costs must</w:t>
            </w:r>
            <w:r w:rsidRPr="00E5447C">
              <w:rPr>
                <w:b w:val="0"/>
                <w:i/>
                <w:color w:val="000000" w:themeColor="text1"/>
                <w:sz w:val="20"/>
                <w:lang w:val="en-US"/>
              </w:rPr>
              <w:t xml:space="preserve"> be within 15.000,00€, VAT</w:t>
            </w:r>
            <w:r>
              <w:rPr>
                <w:b w:val="0"/>
                <w:i/>
                <w:color w:val="000000" w:themeColor="text1"/>
                <w:sz w:val="20"/>
                <w:lang w:val="en-US"/>
              </w:rPr>
              <w:t xml:space="preserve"> exempt</w:t>
            </w:r>
            <w:r>
              <w:rPr>
                <w:rFonts w:eastAsia="MS Gothic"/>
                <w:b w:val="0"/>
                <w:bCs w:val="0"/>
                <w:i/>
                <w:iCs/>
                <w:sz w:val="20"/>
                <w:szCs w:val="20"/>
                <w:lang w:val="en-GB"/>
              </w:rPr>
              <w:t>]</w:t>
            </w:r>
          </w:p>
        </w:tc>
      </w:tr>
      <w:tr w:rsidR="001A244F" w14:paraId="6707EE7B" w14:textId="77777777" w:rsidTr="003D709A">
        <w:trPr>
          <w:cnfStyle w:val="000000100000" w:firstRow="0" w:lastRow="0" w:firstColumn="0" w:lastColumn="0" w:oddVBand="0" w:evenVBand="0" w:oddHBand="1" w:evenHBand="0" w:firstRowFirstColumn="0" w:firstRowLastColumn="0" w:lastRowFirstColumn="0" w:lastRowLastColumn="0"/>
          <w:trHeight w:val="836"/>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98E7F8" w14:textId="3C77B4FE" w:rsidR="001A244F" w:rsidRDefault="001A244F" w:rsidP="001A244F">
            <w:pPr>
              <w:pStyle w:val="Nessunaspaziatura"/>
              <w:spacing w:line="276" w:lineRule="auto"/>
              <w:rPr>
                <w:b w:val="0"/>
                <w:color w:val="000000" w:themeColor="text1"/>
                <w:spacing w:val="-6"/>
                <w:sz w:val="20"/>
                <w:lang w:val="en-US"/>
              </w:rPr>
            </w:pPr>
            <w:r>
              <w:rPr>
                <w:b w:val="0"/>
                <w:color w:val="000000" w:themeColor="text1"/>
                <w:sz w:val="20"/>
                <w:lang w:val="en-US"/>
              </w:rPr>
              <w:t xml:space="preserve">The training course will be delivered in </w:t>
            </w:r>
            <w:r w:rsidR="00E1361D">
              <w:rPr>
                <w:b w:val="0"/>
                <w:color w:val="000000" w:themeColor="text1"/>
                <w:sz w:val="20"/>
                <w:lang w:val="en-US"/>
              </w:rPr>
              <w:t>E</w:t>
            </w:r>
            <w:r>
              <w:rPr>
                <w:b w:val="0"/>
                <w:color w:val="000000" w:themeColor="text1"/>
                <w:sz w:val="20"/>
                <w:lang w:val="en-US"/>
              </w:rPr>
              <w:t>nglish and provided via e-learning.</w:t>
            </w:r>
          </w:p>
        </w:tc>
      </w:tr>
      <w:tr w:rsidR="001A244F" w14:paraId="1B32BD0E" w14:textId="77777777" w:rsidTr="003D709A">
        <w:trPr>
          <w:trHeight w:val="1278"/>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83F77E" w14:textId="77777777" w:rsidR="001A244F" w:rsidRPr="00217F71" w:rsidRDefault="001A244F" w:rsidP="001A244F">
            <w:pPr>
              <w:pStyle w:val="Nessunaspaziatura"/>
              <w:jc w:val="both"/>
              <w:rPr>
                <w:i/>
                <w:iCs/>
                <w:spacing w:val="-6"/>
                <w:sz w:val="18"/>
                <w:szCs w:val="18"/>
                <w:lang w:val="en-US"/>
              </w:rPr>
            </w:pPr>
            <w:r w:rsidRPr="00217F71">
              <w:rPr>
                <w:rStyle w:val="normaltextrun"/>
                <w:rFonts w:ascii="Calibri" w:hAnsi="Calibri" w:cs="Calibri"/>
                <w:bCs w:val="0"/>
                <w:color w:val="000000"/>
                <w:sz w:val="20"/>
                <w:szCs w:val="20"/>
                <w:shd w:val="clear" w:color="auto" w:fill="FFFFFF"/>
                <w:lang w:val="en-US"/>
              </w:rPr>
              <w:t>Description of the delivery method of the educational offer and any value-added elements useful for the final score attribution by the evaluation Committee</w:t>
            </w:r>
            <w:r w:rsidRPr="00217F71">
              <w:rPr>
                <w:rStyle w:val="normaltextrun"/>
                <w:rFonts w:ascii="Calibri" w:hAnsi="Calibri" w:cs="Calibri"/>
                <w:b w:val="0"/>
                <w:bCs w:val="0"/>
                <w:color w:val="000000"/>
                <w:sz w:val="20"/>
                <w:szCs w:val="20"/>
                <w:shd w:val="clear" w:color="auto" w:fill="FFFFFF"/>
                <w:lang w:val="en-US"/>
              </w:rPr>
              <w:t xml:space="preserve"> </w:t>
            </w:r>
            <w:r w:rsidRPr="00217F71">
              <w:rPr>
                <w:rStyle w:val="normaltextrun"/>
                <w:rFonts w:ascii="Calibri" w:hAnsi="Calibri" w:cs="Calibri"/>
                <w:b w:val="0"/>
                <w:i/>
                <w:iCs/>
                <w:color w:val="000000"/>
                <w:sz w:val="20"/>
                <w:szCs w:val="20"/>
                <w:shd w:val="clear" w:color="auto" w:fill="FFFFFF"/>
                <w:lang w:val="en-US"/>
              </w:rPr>
              <w:t>[describe the methods of delivering the training in terms of presence of the instructor/narrative voice, availability and types of any educational materials, possible presence of pre-/post-assessment tests, modes of interaction with learners, etc.]</w:t>
            </w:r>
            <w:r w:rsidRPr="000936E3">
              <w:rPr>
                <w:rStyle w:val="eop"/>
                <w:rFonts w:ascii="Calibri" w:hAnsi="Calibri" w:cs="Calibri"/>
                <w:b w:val="0"/>
                <w:bCs w:val="0"/>
                <w:color w:val="000000"/>
                <w:sz w:val="20"/>
                <w:szCs w:val="20"/>
                <w:shd w:val="clear" w:color="auto" w:fill="FFFFFF"/>
                <w:lang w:val="en-US"/>
              </w:rPr>
              <w:t> </w:t>
            </w:r>
          </w:p>
          <w:p w14:paraId="70201E2E" w14:textId="24BA56D8" w:rsidR="001A244F" w:rsidRDefault="001A244F" w:rsidP="001A244F">
            <w:pPr>
              <w:pStyle w:val="Nessunaspaziatura"/>
              <w:rPr>
                <w:color w:val="000000" w:themeColor="text1"/>
                <w:sz w:val="20"/>
                <w:lang w:val="en-US"/>
              </w:rPr>
            </w:pPr>
            <w:r>
              <w:rPr>
                <w:b w:val="0"/>
                <w:i/>
                <w:spacing w:val="-6"/>
                <w:sz w:val="20"/>
                <w:lang w:val="en-US"/>
              </w:rPr>
              <w:t xml:space="preserve">………………………………………………………………………………………………………………………………………………………….. </w:t>
            </w:r>
          </w:p>
        </w:tc>
      </w:tr>
      <w:tr w:rsidR="001A244F" w14:paraId="430D1AF4" w14:textId="77777777" w:rsidTr="003D709A">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2277" w:type="pct"/>
            <w:tcBorders>
              <w:top w:val="single" w:sz="4" w:space="0" w:color="auto"/>
              <w:left w:val="single" w:sz="4" w:space="0" w:color="auto"/>
              <w:bottom w:val="single" w:sz="4" w:space="0" w:color="auto"/>
              <w:right w:val="single" w:sz="4" w:space="0" w:color="auto"/>
            </w:tcBorders>
            <w:shd w:val="clear" w:color="auto" w:fill="auto"/>
            <w:vAlign w:val="center"/>
          </w:tcPr>
          <w:p w14:paraId="763DDA91" w14:textId="4FCE96E0" w:rsidR="001A244F" w:rsidRDefault="001A244F" w:rsidP="001A244F">
            <w:pPr>
              <w:pStyle w:val="Nessunaspaziatura"/>
              <w:autoSpaceDE w:val="0"/>
              <w:autoSpaceDN w:val="0"/>
              <w:rPr>
                <w:b w:val="0"/>
                <w:sz w:val="20"/>
                <w:lang w:val="en-US"/>
              </w:rPr>
            </w:pPr>
            <w:r w:rsidRPr="000936E3">
              <w:rPr>
                <w:rStyle w:val="normaltextrun"/>
                <w:rFonts w:ascii="Calibri" w:hAnsi="Calibri" w:cs="Calibri"/>
                <w:bCs w:val="0"/>
                <w:sz w:val="20"/>
                <w:szCs w:val="20"/>
                <w:lang w:val="en-US"/>
              </w:rPr>
              <w:t>Learning objectives and examples of possible contents</w:t>
            </w:r>
            <w:r w:rsidRPr="000936E3">
              <w:rPr>
                <w:rStyle w:val="eop"/>
                <w:rFonts w:ascii="Calibri" w:hAnsi="Calibri" w:cs="Calibri"/>
                <w:bCs w:val="0"/>
                <w:sz w:val="20"/>
                <w:szCs w:val="20"/>
                <w:lang w:val="en-US"/>
              </w:rPr>
              <w:t> </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F6E071" w14:textId="57674E90" w:rsidR="001A244F" w:rsidRDefault="001A244F" w:rsidP="001A244F">
            <w:pPr>
              <w:pStyle w:val="Nessunaspaziatura"/>
              <w:cnfStyle w:val="000000100000" w:firstRow="0" w:lastRow="0" w:firstColumn="0" w:lastColumn="0" w:oddVBand="0" w:evenVBand="0" w:oddHBand="1" w:evenHBand="0" w:firstRowFirstColumn="0" w:firstRowLastColumn="0" w:lastRowFirstColumn="0" w:lastRowLastColumn="0"/>
              <w:rPr>
                <w:b/>
                <w:sz w:val="20"/>
                <w:lang w:val="en-GB"/>
              </w:rPr>
            </w:pPr>
            <w:r w:rsidRPr="000936E3">
              <w:rPr>
                <w:rStyle w:val="normaltextrun"/>
                <w:rFonts w:ascii="Calibri" w:hAnsi="Calibri" w:cs="Calibri"/>
                <w:b/>
                <w:bCs/>
                <w:sz w:val="20"/>
                <w:szCs w:val="20"/>
                <w:lang w:val="en-US"/>
              </w:rPr>
              <w:t xml:space="preserve">Contents </w:t>
            </w:r>
            <w:r w:rsidRPr="000936E3">
              <w:rPr>
                <w:rStyle w:val="normaltextrun"/>
                <w:rFonts w:ascii="Calibri" w:hAnsi="Calibri" w:cs="Calibri"/>
                <w:i/>
                <w:iCs/>
                <w:sz w:val="20"/>
                <w:szCs w:val="20"/>
                <w:lang w:val="en-US"/>
              </w:rPr>
              <w:t xml:space="preserve">[for each learning objective please briefly describe the content of related learning modules. </w:t>
            </w:r>
            <w:r w:rsidRPr="00A07E2A">
              <w:rPr>
                <w:rStyle w:val="normaltextrun"/>
                <w:rFonts w:ascii="Calibri" w:hAnsi="Calibri" w:cs="Calibri"/>
                <w:i/>
                <w:iCs/>
                <w:sz w:val="20"/>
                <w:szCs w:val="20"/>
                <w:lang w:val="en-GB"/>
              </w:rPr>
              <w:t xml:space="preserve">Add additional </w:t>
            </w:r>
            <w:r w:rsidR="00E1361D" w:rsidRPr="00A07E2A">
              <w:rPr>
                <w:rStyle w:val="normaltextrun"/>
                <w:rFonts w:ascii="Calibri" w:hAnsi="Calibri" w:cs="Calibri"/>
                <w:i/>
                <w:iCs/>
                <w:sz w:val="20"/>
                <w:szCs w:val="20"/>
                <w:lang w:val="en-GB"/>
              </w:rPr>
              <w:t>lines</w:t>
            </w:r>
            <w:r w:rsidRPr="00A07E2A">
              <w:rPr>
                <w:rStyle w:val="normaltextrun"/>
                <w:rFonts w:ascii="Calibri" w:hAnsi="Calibri" w:cs="Calibri"/>
                <w:i/>
                <w:iCs/>
                <w:sz w:val="20"/>
                <w:szCs w:val="20"/>
                <w:lang w:val="en-GB"/>
              </w:rPr>
              <w:t xml:space="preserve"> as needed</w:t>
            </w:r>
            <w:r>
              <w:rPr>
                <w:rStyle w:val="normaltextrun"/>
                <w:rFonts w:ascii="Calibri" w:hAnsi="Calibri" w:cs="Calibri"/>
                <w:i/>
                <w:iCs/>
                <w:sz w:val="20"/>
                <w:szCs w:val="20"/>
              </w:rPr>
              <w:t>]</w:t>
            </w:r>
            <w:r>
              <w:rPr>
                <w:rStyle w:val="eop"/>
                <w:rFonts w:ascii="Calibri" w:hAnsi="Calibri" w:cs="Calibri"/>
                <w:sz w:val="20"/>
                <w:szCs w:val="20"/>
              </w:rPr>
              <w:t> </w:t>
            </w:r>
          </w:p>
        </w:tc>
      </w:tr>
      <w:tr w:rsidR="00F16ADA" w14:paraId="094D0C3B" w14:textId="77777777" w:rsidTr="003D709A">
        <w:trPr>
          <w:trHeight w:val="263"/>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CFDC8D" w14:textId="2EF9FF4B" w:rsidR="00F16ADA" w:rsidRDefault="00232914" w:rsidP="003D709A">
            <w:pPr>
              <w:pStyle w:val="Nessunaspaziatura"/>
              <w:rPr>
                <w:sz w:val="20"/>
                <w:lang w:val="en-US"/>
              </w:rPr>
            </w:pPr>
            <w:r>
              <w:rPr>
                <w:sz w:val="20"/>
                <w:lang w:val="en-US"/>
              </w:rPr>
              <w:t>GENERAL objectives</w:t>
            </w:r>
          </w:p>
        </w:tc>
      </w:tr>
      <w:tr w:rsidR="00F16ADA" w14:paraId="2F3DA390" w14:textId="77777777" w:rsidTr="003D709A">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833AF2" w14:textId="50118D98" w:rsidR="00232914" w:rsidRPr="00232914" w:rsidRDefault="00232914" w:rsidP="00767847">
            <w:pPr>
              <w:pStyle w:val="Paragrafoelenco"/>
              <w:numPr>
                <w:ilvl w:val="0"/>
                <w:numId w:val="7"/>
              </w:numPr>
              <w:ind w:left="447"/>
              <w:rPr>
                <w:rFonts w:asciiTheme="minorHAnsi" w:eastAsiaTheme="minorHAnsi" w:hAnsiTheme="minorHAnsi" w:cstheme="minorBidi"/>
                <w:sz w:val="18"/>
              </w:rPr>
            </w:pPr>
            <w:r>
              <w:rPr>
                <w:rFonts w:asciiTheme="minorHAnsi" w:eastAsiaTheme="minorHAnsi" w:hAnsiTheme="minorHAnsi" w:cstheme="minorBidi"/>
                <w:sz w:val="18"/>
              </w:rPr>
              <w:t xml:space="preserve">* </w:t>
            </w:r>
            <w:r w:rsidRPr="00232914">
              <w:rPr>
                <w:rFonts w:asciiTheme="minorHAnsi" w:eastAsiaTheme="minorHAnsi" w:hAnsiTheme="minorHAnsi" w:cstheme="minorBidi"/>
                <w:sz w:val="18"/>
              </w:rPr>
              <w:t xml:space="preserve">General overview </w:t>
            </w:r>
            <w:r w:rsidRPr="00232914">
              <w:rPr>
                <w:rFonts w:asciiTheme="minorHAnsi" w:eastAsiaTheme="minorHAnsi" w:hAnsiTheme="minorHAnsi" w:cstheme="minorBidi"/>
                <w:b w:val="0"/>
                <w:i/>
                <w:sz w:val="18"/>
              </w:rPr>
              <w:t>(e.g., RNA biology, classification, intracellular regulation, post-transcriptional modifications and their impact on folding, stability, and function; role of RNA in the regulation of cellular processes)</w:t>
            </w:r>
          </w:p>
          <w:p w14:paraId="6BDAE256" w14:textId="0B574F20" w:rsidR="00F16ADA" w:rsidRPr="00232914" w:rsidRDefault="00F16ADA" w:rsidP="00232914">
            <w:pPr>
              <w:ind w:left="447"/>
              <w:rPr>
                <w:rFonts w:asciiTheme="minorHAnsi" w:eastAsiaTheme="minorHAnsi" w:hAnsiTheme="minorHAnsi" w:cstheme="minorBidi"/>
                <w:i/>
                <w:sz w:val="18"/>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29F235" w14:textId="77777777" w:rsidR="00F16ADA" w:rsidRDefault="00F16ADA" w:rsidP="003D709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sz w:val="18"/>
                <w:lang w:val="en-US"/>
              </w:rPr>
              <w:t>1.1</w:t>
            </w:r>
          </w:p>
        </w:tc>
      </w:tr>
      <w:tr w:rsidR="00F16ADA" w14:paraId="56E3359F" w14:textId="77777777" w:rsidTr="003D709A">
        <w:trPr>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B889A7" w14:textId="77777777" w:rsidR="00F16ADA" w:rsidRDefault="00F16ADA" w:rsidP="00232914">
            <w:pPr>
              <w:ind w:left="447"/>
              <w:rPr>
                <w:rFonts w:asciiTheme="minorHAnsi" w:eastAsiaTheme="minorHAnsi" w:hAnsiTheme="minorHAnsi" w:cstheme="minorBid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85AA4D" w14:textId="77777777" w:rsidR="00F16ADA" w:rsidRDefault="00F16ADA" w:rsidP="003D709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sz w:val="18"/>
                <w:lang w:val="en-GB"/>
              </w:rPr>
              <w:t>1.2</w:t>
            </w:r>
          </w:p>
        </w:tc>
      </w:tr>
      <w:tr w:rsidR="00F16ADA" w14:paraId="207D9373"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8CF2F2" w14:textId="77777777" w:rsidR="00F16ADA" w:rsidRDefault="00F16ADA" w:rsidP="00232914">
            <w:pPr>
              <w:ind w:left="447"/>
              <w:rPr>
                <w:rFonts w:asciiTheme="minorHAnsi" w:eastAsiaTheme="minorHAnsi" w:hAnsiTheme="minorHAnsi" w:cstheme="minorBid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51141D" w14:textId="77777777" w:rsidR="00F16ADA" w:rsidRDefault="00F16ADA" w:rsidP="003D709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sz w:val="18"/>
                <w:lang w:val="en-GB"/>
              </w:rPr>
              <w:t>1.3</w:t>
            </w:r>
          </w:p>
        </w:tc>
      </w:tr>
      <w:tr w:rsidR="00F16ADA" w14:paraId="7C2B8409" w14:textId="77777777" w:rsidTr="003D709A">
        <w:trPr>
          <w:trHeight w:val="469"/>
        </w:trPr>
        <w:tc>
          <w:tcPr>
            <w:cnfStyle w:val="001000000000" w:firstRow="0" w:lastRow="0" w:firstColumn="1" w:lastColumn="0" w:oddVBand="0" w:evenVBand="0" w:oddHBand="0" w:evenHBand="0" w:firstRowFirstColumn="0" w:firstRowLastColumn="0" w:lastRowFirstColumn="0" w:lastRowLastColumn="0"/>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8E6072" w14:textId="1C82AA40" w:rsidR="00F16ADA" w:rsidRPr="00232914" w:rsidRDefault="00232914" w:rsidP="00767847">
            <w:pPr>
              <w:pStyle w:val="Paragrafoelenco"/>
              <w:numPr>
                <w:ilvl w:val="0"/>
                <w:numId w:val="7"/>
              </w:numPr>
              <w:ind w:left="447"/>
              <w:rPr>
                <w:rFonts w:asciiTheme="minorHAnsi" w:eastAsiaTheme="minorHAnsi" w:hAnsiTheme="minorHAnsi" w:cstheme="minorBidi"/>
                <w:sz w:val="20"/>
              </w:rPr>
            </w:pPr>
            <w:r>
              <w:rPr>
                <w:rFonts w:asciiTheme="minorHAnsi" w:eastAsiaTheme="minorHAnsi" w:hAnsiTheme="minorHAnsi" w:cstheme="minorBidi"/>
                <w:sz w:val="20"/>
              </w:rPr>
              <w:t xml:space="preserve">* </w:t>
            </w:r>
            <w:r w:rsidRPr="00232914">
              <w:rPr>
                <w:rFonts w:asciiTheme="minorHAnsi" w:eastAsiaTheme="minorHAnsi" w:hAnsiTheme="minorHAnsi" w:cstheme="minorBidi"/>
                <w:sz w:val="20"/>
              </w:rPr>
              <w:t xml:space="preserve">Knowledge of RNA-based medicinal products and therapeutic applications </w:t>
            </w:r>
            <w:r w:rsidRPr="00232914">
              <w:rPr>
                <w:rFonts w:asciiTheme="minorHAnsi" w:eastAsiaTheme="minorHAnsi" w:hAnsiTheme="minorHAnsi" w:cstheme="minorBidi"/>
                <w:b w:val="0"/>
                <w:i/>
                <w:sz w:val="20"/>
              </w:rPr>
              <w:t>(e.g., mRNA, siRNA, miRNA, ASO, aptamers, gRNA per CRISPR; mechanisms of action; chemical modificatio</w:t>
            </w:r>
            <w:r w:rsidR="00BB7EA8">
              <w:rPr>
                <w:rFonts w:asciiTheme="minorHAnsi" w:eastAsiaTheme="minorHAnsi" w:hAnsiTheme="minorHAnsi" w:cstheme="minorBidi"/>
                <w:b w:val="0"/>
                <w:i/>
                <w:sz w:val="20"/>
              </w:rPr>
              <w:t>ns for stabilisation and optimis</w:t>
            </w:r>
            <w:r w:rsidRPr="00232914">
              <w:rPr>
                <w:rFonts w:asciiTheme="minorHAnsi" w:eastAsiaTheme="minorHAnsi" w:hAnsiTheme="minorHAnsi" w:cstheme="minorBidi"/>
                <w:b w:val="0"/>
                <w:i/>
                <w:sz w:val="20"/>
              </w:rPr>
              <w:t>ation; case studies e.g RNA decoy, RNA sponge, etc.)</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16BBB2" w14:textId="77777777" w:rsidR="00F16ADA" w:rsidRDefault="00F16ADA" w:rsidP="003D709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sz w:val="18"/>
                <w:lang w:val="en-US"/>
              </w:rPr>
              <w:t>2.1</w:t>
            </w:r>
          </w:p>
        </w:tc>
      </w:tr>
      <w:tr w:rsidR="00F16ADA" w14:paraId="1BFB1675"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4E73" w14:textId="77777777" w:rsidR="00F16ADA" w:rsidRDefault="00F16ADA" w:rsidP="00232914">
            <w:pPr>
              <w:ind w:left="447"/>
              <w:rPr>
                <w:rFonts w:asciiTheme="minorHAnsi" w:eastAsiaTheme="minorHAnsi" w:hAnsiTheme="minorHAnsi" w:cstheme="minorBid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4F4AF3" w14:textId="77777777" w:rsidR="00F16ADA" w:rsidRDefault="00F16ADA" w:rsidP="003D709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sz w:val="18"/>
                <w:lang w:val="en-US"/>
              </w:rPr>
              <w:t>2.2</w:t>
            </w:r>
          </w:p>
        </w:tc>
      </w:tr>
      <w:tr w:rsidR="00F16ADA" w14:paraId="3948EFCF" w14:textId="77777777" w:rsidTr="003D709A">
        <w:trPr>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99599A" w14:textId="77777777" w:rsidR="00F16ADA" w:rsidRDefault="00F16ADA" w:rsidP="00232914">
            <w:pPr>
              <w:ind w:left="447"/>
              <w:rPr>
                <w:rFonts w:asciiTheme="minorHAnsi" w:eastAsiaTheme="minorHAnsi" w:hAnsiTheme="minorHAnsi" w:cstheme="minorBid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0F2D48" w14:textId="77777777" w:rsidR="00F16ADA" w:rsidRDefault="00F16ADA" w:rsidP="003D709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sz w:val="18"/>
                <w:lang w:val="en-US"/>
              </w:rPr>
              <w:t>2.3</w:t>
            </w:r>
          </w:p>
        </w:tc>
      </w:tr>
      <w:tr w:rsidR="00F16ADA" w14:paraId="2FF740E5"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4AB12" w14:textId="23E8DBE2" w:rsidR="00F16ADA" w:rsidRPr="00232914" w:rsidRDefault="00232914" w:rsidP="00767847">
            <w:pPr>
              <w:pStyle w:val="Paragrafoelenco"/>
              <w:numPr>
                <w:ilvl w:val="0"/>
                <w:numId w:val="7"/>
              </w:numPr>
              <w:ind w:left="447"/>
              <w:rPr>
                <w:rFonts w:asciiTheme="minorHAnsi" w:eastAsiaTheme="minorHAnsi" w:hAnsiTheme="minorHAnsi" w:cstheme="minorBidi"/>
                <w:i/>
                <w:sz w:val="20"/>
                <w:szCs w:val="20"/>
              </w:rPr>
            </w:pPr>
            <w:r>
              <w:rPr>
                <w:rFonts w:asciiTheme="minorHAnsi" w:eastAsiaTheme="minorHAnsi" w:hAnsiTheme="minorHAnsi" w:cstheme="minorBidi"/>
                <w:sz w:val="20"/>
                <w:szCs w:val="20"/>
              </w:rPr>
              <w:t xml:space="preserve">* </w:t>
            </w:r>
            <w:r w:rsidRPr="00232914">
              <w:rPr>
                <w:rFonts w:asciiTheme="minorHAnsi" w:eastAsiaTheme="minorHAnsi" w:hAnsiTheme="minorHAnsi" w:cstheme="minorBidi"/>
                <w:sz w:val="20"/>
                <w:szCs w:val="20"/>
              </w:rPr>
              <w:t>Knowledge of current and emerging delivery systems</w:t>
            </w:r>
            <w:r w:rsidRPr="00232914">
              <w:rPr>
                <w:rFonts w:asciiTheme="minorHAnsi" w:eastAsiaTheme="minorHAnsi" w:hAnsiTheme="minorHAnsi" w:cstheme="minorBidi"/>
                <w:i/>
                <w:sz w:val="20"/>
                <w:szCs w:val="20"/>
              </w:rPr>
              <w:t xml:space="preserve"> </w:t>
            </w:r>
            <w:r w:rsidRPr="00232914">
              <w:rPr>
                <w:rFonts w:asciiTheme="minorHAnsi" w:eastAsiaTheme="minorHAnsi" w:hAnsiTheme="minorHAnsi" w:cstheme="minorBidi"/>
                <w:b w:val="0"/>
                <w:i/>
                <w:sz w:val="20"/>
                <w:szCs w:val="20"/>
              </w:rPr>
              <w:t>(e.g., viral/non-viral delivery systems)</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C3A756" w14:textId="77777777" w:rsidR="00F16ADA" w:rsidRDefault="00F16ADA" w:rsidP="003D709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sz w:val="18"/>
                <w:lang w:val="en-US"/>
              </w:rPr>
              <w:t>3.1</w:t>
            </w:r>
          </w:p>
        </w:tc>
      </w:tr>
      <w:tr w:rsidR="00F16ADA" w14:paraId="17B9D1F7" w14:textId="77777777" w:rsidTr="003D709A">
        <w:trPr>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8162F0" w14:textId="77777777" w:rsidR="00F16ADA" w:rsidRDefault="00F16ADA" w:rsidP="00232914">
            <w:pPr>
              <w:ind w:left="447"/>
              <w:rPr>
                <w:rFonts w:asciiTheme="minorHAnsi" w:eastAsiaTheme="minorHAnsi" w:hAnsiTheme="minorHAnsi" w:cstheme="minorBid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BD718B" w14:textId="77777777" w:rsidR="00F16ADA" w:rsidRDefault="00F16ADA" w:rsidP="003D709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sz w:val="18"/>
                <w:lang w:val="en-US"/>
              </w:rPr>
              <w:t>3.2</w:t>
            </w:r>
          </w:p>
        </w:tc>
      </w:tr>
      <w:tr w:rsidR="00F16ADA" w14:paraId="29581B68"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B8BCEF" w14:textId="77777777" w:rsidR="00F16ADA" w:rsidRDefault="00F16ADA" w:rsidP="00232914">
            <w:pPr>
              <w:ind w:left="447"/>
              <w:rPr>
                <w:rFonts w:asciiTheme="minorHAnsi" w:eastAsiaTheme="minorHAnsi" w:hAnsiTheme="minorHAnsi" w:cstheme="minorBid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34EC40" w14:textId="77777777" w:rsidR="00F16ADA" w:rsidRDefault="00F16ADA" w:rsidP="003D709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sz w:val="18"/>
                <w:lang w:val="en-US"/>
              </w:rPr>
              <w:t>3.3</w:t>
            </w:r>
          </w:p>
        </w:tc>
      </w:tr>
      <w:tr w:rsidR="00F16ADA" w14:paraId="3BBB2532" w14:textId="77777777" w:rsidTr="003D709A">
        <w:trPr>
          <w:trHeight w:val="281"/>
        </w:trPr>
        <w:tc>
          <w:tcPr>
            <w:cnfStyle w:val="001000000000" w:firstRow="0" w:lastRow="0" w:firstColumn="1" w:lastColumn="0" w:oddVBand="0" w:evenVBand="0" w:oddHBand="0" w:evenHBand="0" w:firstRowFirstColumn="0" w:firstRowLastColumn="0" w:lastRowFirstColumn="0" w:lastRowLastColumn="0"/>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203B8D" w14:textId="598463DD" w:rsidR="00F16ADA" w:rsidRPr="00232914" w:rsidRDefault="00232914" w:rsidP="00767847">
            <w:pPr>
              <w:pStyle w:val="Paragrafoelenco"/>
              <w:numPr>
                <w:ilvl w:val="0"/>
                <w:numId w:val="7"/>
              </w:numPr>
              <w:ind w:left="447"/>
              <w:rPr>
                <w:rFonts w:asciiTheme="minorHAnsi" w:eastAsiaTheme="minorHAnsi" w:hAnsiTheme="minorHAnsi" w:cstheme="minorBidi"/>
                <w:sz w:val="20"/>
              </w:rPr>
            </w:pPr>
            <w:r>
              <w:rPr>
                <w:rFonts w:asciiTheme="minorHAnsi" w:eastAsiaTheme="minorHAnsi" w:hAnsiTheme="minorHAnsi" w:cstheme="minorBidi"/>
                <w:sz w:val="20"/>
              </w:rPr>
              <w:t xml:space="preserve">* </w:t>
            </w:r>
            <w:r w:rsidRPr="00232914">
              <w:rPr>
                <w:rFonts w:asciiTheme="minorHAnsi" w:eastAsiaTheme="minorHAnsi" w:hAnsiTheme="minorHAnsi" w:cstheme="minorBidi"/>
                <w:sz w:val="20"/>
              </w:rPr>
              <w:t>Basic understanding of applied biocomputing</w:t>
            </w:r>
            <w:r w:rsidRPr="00232914">
              <w:rPr>
                <w:rFonts w:asciiTheme="minorHAnsi" w:eastAsiaTheme="minorHAnsi" w:hAnsiTheme="minorHAnsi" w:cstheme="minorBidi"/>
                <w:b w:val="0"/>
                <w:i/>
                <w:sz w:val="20"/>
              </w:rPr>
              <w:t xml:space="preserve"> (e.g., structure prediction, on-/off-target effects, molecular interactions)</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9950BC" w14:textId="77777777" w:rsidR="00F16ADA" w:rsidRDefault="00F16ADA" w:rsidP="003D709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sz w:val="18"/>
                <w:lang w:val="en-US"/>
              </w:rPr>
              <w:t>4.1</w:t>
            </w:r>
          </w:p>
        </w:tc>
      </w:tr>
      <w:tr w:rsidR="00F16ADA" w14:paraId="23E3FB0B"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8ED465" w14:textId="77777777" w:rsidR="00F16ADA" w:rsidRDefault="00F16ADA" w:rsidP="003D709A">
            <w:pPr>
              <w:rPr>
                <w:rFonts w:asciiTheme="minorHAnsi" w:eastAsiaTheme="minorHAnsi" w:hAnsiTheme="minorHAnsi" w:cstheme="minorBid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76E961" w14:textId="77777777" w:rsidR="00F16ADA" w:rsidRDefault="00F16ADA" w:rsidP="003D709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sz w:val="18"/>
                <w:lang w:val="en-US"/>
              </w:rPr>
              <w:t>4.2</w:t>
            </w:r>
          </w:p>
        </w:tc>
      </w:tr>
      <w:tr w:rsidR="00F16ADA" w14:paraId="0A8E80CA" w14:textId="77777777" w:rsidTr="003D709A">
        <w:trPr>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228F70" w14:textId="77777777" w:rsidR="00F16ADA" w:rsidRDefault="00F16ADA" w:rsidP="003D709A">
            <w:pPr>
              <w:rPr>
                <w:rFonts w:asciiTheme="minorHAnsi" w:eastAsiaTheme="minorHAnsi" w:hAnsiTheme="minorHAnsi" w:cstheme="minorBidi"/>
                <w:sz w:val="20"/>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E5AF9A" w14:textId="77777777" w:rsidR="00F16ADA" w:rsidRDefault="00F16ADA" w:rsidP="003D709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sz w:val="18"/>
                <w:lang w:val="en-US"/>
              </w:rPr>
              <w:t>4.3</w:t>
            </w:r>
          </w:p>
        </w:tc>
      </w:tr>
      <w:tr w:rsidR="00F16ADA" w14:paraId="57C30FB0"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EF70B2" w14:textId="17926975" w:rsidR="00F16ADA" w:rsidRDefault="00232914" w:rsidP="003D709A">
            <w:pPr>
              <w:pStyle w:val="Nessunaspaziatura"/>
              <w:rPr>
                <w:sz w:val="18"/>
                <w:lang w:val="en-US"/>
              </w:rPr>
            </w:pPr>
            <w:r>
              <w:rPr>
                <w:sz w:val="20"/>
                <w:lang w:val="en-US"/>
              </w:rPr>
              <w:t>SPECIFIC objectives</w:t>
            </w:r>
          </w:p>
        </w:tc>
      </w:tr>
      <w:tr w:rsidR="00F16ADA" w14:paraId="5B7ACB29" w14:textId="77777777" w:rsidTr="003D709A">
        <w:trPr>
          <w:trHeight w:val="373"/>
        </w:trPr>
        <w:tc>
          <w:tcPr>
            <w:cnfStyle w:val="001000000000" w:firstRow="0" w:lastRow="0" w:firstColumn="1" w:lastColumn="0" w:oddVBand="0" w:evenVBand="0" w:oddHBand="0" w:evenHBand="0" w:firstRowFirstColumn="0" w:firstRowLastColumn="0" w:lastRowFirstColumn="0" w:lastRowLastColumn="0"/>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DC786" w14:textId="42F8CD4C" w:rsidR="00F16ADA" w:rsidRPr="000936E3" w:rsidRDefault="00232914" w:rsidP="00767847">
            <w:pPr>
              <w:pStyle w:val="Paragrafoelenco"/>
              <w:numPr>
                <w:ilvl w:val="0"/>
                <w:numId w:val="9"/>
              </w:numPr>
              <w:ind w:left="447"/>
              <w:rPr>
                <w:rFonts w:asciiTheme="minorHAnsi" w:eastAsiaTheme="minorHAnsi" w:hAnsiTheme="minorHAnsi" w:cstheme="minorBidi"/>
                <w:sz w:val="20"/>
              </w:rPr>
            </w:pPr>
            <w:r w:rsidRPr="000936E3">
              <w:rPr>
                <w:rFonts w:asciiTheme="minorHAnsi" w:eastAsiaTheme="minorHAnsi" w:hAnsiTheme="minorHAnsi" w:cstheme="minorBidi"/>
                <w:sz w:val="20"/>
              </w:rPr>
              <w:t xml:space="preserve">Knowledge of pharmaceutical development, production, and quality control </w:t>
            </w:r>
            <w:r w:rsidRPr="000936E3">
              <w:rPr>
                <w:rFonts w:asciiTheme="minorHAnsi" w:eastAsiaTheme="minorHAnsi" w:hAnsiTheme="minorHAnsi" w:cstheme="minorBidi"/>
                <w:b w:val="0"/>
                <w:sz w:val="20"/>
              </w:rPr>
              <w:t>(e.g., production systems, scaling-up, analytical methodologies, stability)</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1C51CB" w14:textId="77777777" w:rsidR="00F16ADA" w:rsidRDefault="00F16ADA" w:rsidP="003D709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sz w:val="18"/>
                <w:lang w:val="en-US"/>
              </w:rPr>
              <w:t>5.1</w:t>
            </w:r>
          </w:p>
        </w:tc>
      </w:tr>
      <w:tr w:rsidR="00F16ADA" w14:paraId="6E80AB09" w14:textId="77777777" w:rsidTr="003D709A">
        <w:trPr>
          <w:cnfStyle w:val="000000100000" w:firstRow="0" w:lastRow="0" w:firstColumn="0" w:lastColumn="0" w:oddVBand="0" w:evenVBand="0" w:oddHBand="1"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D0CBC0" w14:textId="77777777" w:rsidR="00F16ADA" w:rsidRDefault="00F16ADA" w:rsidP="00232914">
            <w:pPr>
              <w:ind w:left="447"/>
              <w:rPr>
                <w:rFonts w:asciiTheme="minorHAnsi" w:eastAsiaTheme="minorHAnsi" w:hAnsiTheme="minorHAnsi" w:cstheme="minorBidi"/>
                <w:sz w:val="20"/>
                <w:lang w:val="it-IT"/>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252EC9" w14:textId="77777777" w:rsidR="00F16ADA" w:rsidRDefault="00F16ADA" w:rsidP="003D709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sz w:val="18"/>
                <w:lang w:val="en-US"/>
              </w:rPr>
              <w:t>5.2</w:t>
            </w:r>
          </w:p>
        </w:tc>
      </w:tr>
      <w:tr w:rsidR="00F16ADA" w14:paraId="4E6F6B6D" w14:textId="77777777" w:rsidTr="003D709A">
        <w:trPr>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2E6630" w14:textId="77777777" w:rsidR="00F16ADA" w:rsidRDefault="00F16ADA" w:rsidP="00232914">
            <w:pPr>
              <w:ind w:left="447"/>
              <w:rPr>
                <w:rFonts w:asciiTheme="minorHAnsi" w:eastAsiaTheme="minorHAnsi" w:hAnsiTheme="minorHAnsi" w:cstheme="minorBidi"/>
                <w:sz w:val="20"/>
                <w:lang w:val="it-IT"/>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132B42" w14:textId="77777777" w:rsidR="00F16ADA" w:rsidRDefault="00F16ADA" w:rsidP="003D709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sz w:val="18"/>
                <w:lang w:val="en-US"/>
              </w:rPr>
              <w:t>5.3</w:t>
            </w:r>
          </w:p>
        </w:tc>
      </w:tr>
      <w:tr w:rsidR="00F16ADA" w14:paraId="2E416B39" w14:textId="77777777" w:rsidTr="003D709A">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2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791662" w14:textId="65CE884C" w:rsidR="00F16ADA" w:rsidRPr="000936E3" w:rsidRDefault="00232914" w:rsidP="00767847">
            <w:pPr>
              <w:pStyle w:val="Paragrafoelenco"/>
              <w:numPr>
                <w:ilvl w:val="0"/>
                <w:numId w:val="9"/>
              </w:numPr>
              <w:ind w:left="447"/>
              <w:rPr>
                <w:rFonts w:asciiTheme="minorHAnsi" w:eastAsiaTheme="minorHAnsi" w:hAnsiTheme="minorHAnsi" w:cstheme="minorBidi"/>
                <w:sz w:val="20"/>
                <w:szCs w:val="20"/>
              </w:rPr>
            </w:pPr>
            <w:r w:rsidRPr="000936E3">
              <w:rPr>
                <w:rFonts w:asciiTheme="minorHAnsi" w:eastAsiaTheme="minorHAnsi" w:hAnsiTheme="minorHAnsi" w:cstheme="minorBidi"/>
                <w:sz w:val="20"/>
                <w:szCs w:val="20"/>
              </w:rPr>
              <w:lastRenderedPageBreak/>
              <w:t xml:space="preserve">Knowledge of non-clinical development </w:t>
            </w:r>
            <w:r w:rsidRPr="000936E3">
              <w:rPr>
                <w:rFonts w:asciiTheme="minorHAnsi" w:eastAsiaTheme="minorHAnsi" w:hAnsiTheme="minorHAnsi" w:cstheme="minorBidi"/>
                <w:b w:val="0"/>
                <w:i/>
                <w:sz w:val="20"/>
                <w:szCs w:val="20"/>
              </w:rPr>
              <w:t>(e.g., in vitro/in vivo models, alternative approaches such as organoids, immunogenicity, biodistribution, case studies)</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5C62A6" w14:textId="77777777" w:rsidR="00F16ADA" w:rsidRDefault="00F16ADA" w:rsidP="003D709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sz w:val="18"/>
                <w:lang w:val="en-US"/>
              </w:rPr>
              <w:t>6.1</w:t>
            </w:r>
          </w:p>
        </w:tc>
      </w:tr>
      <w:tr w:rsidR="00F16ADA" w14:paraId="43C6B0AA" w14:textId="77777777" w:rsidTr="003D709A">
        <w:trPr>
          <w:trHeight w:val="35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BB395C" w14:textId="77777777" w:rsidR="00F16ADA" w:rsidRDefault="00F16ADA" w:rsidP="003D709A">
            <w:pPr>
              <w:rPr>
                <w:rFonts w:asciiTheme="minorHAnsi" w:eastAsiaTheme="minorHAnsi" w:hAnsiTheme="minorHAnsi" w:cstheme="minorBidi"/>
                <w:lang w:val="it-IT"/>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94351F" w14:textId="77777777" w:rsidR="00F16ADA" w:rsidRDefault="00F16ADA" w:rsidP="003D709A">
            <w:pPr>
              <w:pStyle w:val="Nessunaspaziatura"/>
              <w:cnfStyle w:val="000000000000" w:firstRow="0" w:lastRow="0" w:firstColumn="0" w:lastColumn="0" w:oddVBand="0" w:evenVBand="0" w:oddHBand="0" w:evenHBand="0" w:firstRowFirstColumn="0" w:firstRowLastColumn="0" w:lastRowFirstColumn="0" w:lastRowLastColumn="0"/>
              <w:rPr>
                <w:sz w:val="18"/>
                <w:lang w:val="en-US"/>
              </w:rPr>
            </w:pPr>
            <w:r>
              <w:rPr>
                <w:sz w:val="18"/>
                <w:lang w:val="en-US"/>
              </w:rPr>
              <w:t>6.2</w:t>
            </w:r>
          </w:p>
        </w:tc>
      </w:tr>
      <w:tr w:rsidR="00F16ADA" w14:paraId="5528C256" w14:textId="77777777" w:rsidTr="003D709A">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7451C2" w14:textId="77777777" w:rsidR="00F16ADA" w:rsidRDefault="00F16ADA" w:rsidP="003D709A">
            <w:pPr>
              <w:rPr>
                <w:rFonts w:asciiTheme="minorHAnsi" w:eastAsiaTheme="minorHAnsi" w:hAnsiTheme="minorHAnsi" w:cstheme="minorBidi"/>
                <w:lang w:val="it-IT"/>
              </w:rPr>
            </w:pP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715DCF" w14:textId="77777777" w:rsidR="00F16ADA" w:rsidRDefault="00F16ADA" w:rsidP="003D709A">
            <w:pPr>
              <w:pStyle w:val="Nessunaspaziatura"/>
              <w:cnfStyle w:val="000000100000" w:firstRow="0" w:lastRow="0" w:firstColumn="0" w:lastColumn="0" w:oddVBand="0" w:evenVBand="0" w:oddHBand="1" w:evenHBand="0" w:firstRowFirstColumn="0" w:firstRowLastColumn="0" w:lastRowFirstColumn="0" w:lastRowLastColumn="0"/>
              <w:rPr>
                <w:sz w:val="18"/>
                <w:lang w:val="en-US"/>
              </w:rPr>
            </w:pPr>
            <w:r>
              <w:rPr>
                <w:sz w:val="18"/>
                <w:lang w:val="en-US"/>
              </w:rPr>
              <w:t>6.3</w:t>
            </w:r>
          </w:p>
        </w:tc>
      </w:tr>
      <w:tr w:rsidR="00F16ADA" w14:paraId="7AD10E58" w14:textId="77777777" w:rsidTr="003D709A">
        <w:trPr>
          <w:trHeight w:val="522"/>
        </w:trPr>
        <w:tc>
          <w:tcPr>
            <w:cnfStyle w:val="001000000000" w:firstRow="0" w:lastRow="0" w:firstColumn="1" w:lastColumn="0" w:oddVBand="0" w:evenVBand="0" w:oddHBand="0" w:evenHBand="0" w:firstRowFirstColumn="0" w:firstRowLastColumn="0" w:lastRowFirstColumn="0" w:lastRowLastColumn="0"/>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B44BEA" w14:textId="77B058EF" w:rsidR="00F16ADA" w:rsidRPr="00232914" w:rsidRDefault="00232914" w:rsidP="003D709A">
            <w:pPr>
              <w:pStyle w:val="Nessunaspaziatura"/>
              <w:rPr>
                <w:sz w:val="18"/>
                <w:lang w:val="en-US"/>
              </w:rPr>
            </w:pPr>
            <w:r w:rsidRPr="000936E3">
              <w:rPr>
                <w:rStyle w:val="normaltextrun"/>
                <w:rFonts w:ascii="Calibri" w:hAnsi="Calibri" w:cs="Calibri"/>
                <w:bCs w:val="0"/>
                <w:color w:val="000000"/>
                <w:sz w:val="18"/>
                <w:szCs w:val="18"/>
                <w:shd w:val="clear" w:color="auto" w:fill="FFFFFF"/>
                <w:lang w:val="en-US"/>
              </w:rPr>
              <w:t xml:space="preserve">NOTE: </w:t>
            </w:r>
            <w:r w:rsidRPr="00232914">
              <w:rPr>
                <w:rStyle w:val="normaltextrun"/>
                <w:rFonts w:ascii="Calibri" w:hAnsi="Calibri" w:cs="Calibri"/>
                <w:bCs w:val="0"/>
                <w:color w:val="000000"/>
                <w:sz w:val="18"/>
                <w:szCs w:val="18"/>
                <w:shd w:val="clear" w:color="auto" w:fill="FFFFFF"/>
                <w:lang w:val="en-GB"/>
              </w:rPr>
              <w:t>For Thematic Area 2 (RNA-based Therapeutics), training proposals must address all GENERAL learning objectives and at least one of the SPECIFIC ones (points “e” and “f”).</w:t>
            </w:r>
            <w:r w:rsidRPr="000936E3">
              <w:rPr>
                <w:rStyle w:val="eop"/>
                <w:rFonts w:ascii="Calibri" w:hAnsi="Calibri" w:cs="Calibri"/>
                <w:bCs w:val="0"/>
                <w:color w:val="000000"/>
                <w:sz w:val="18"/>
                <w:szCs w:val="18"/>
                <w:shd w:val="clear" w:color="auto" w:fill="FFFFFF"/>
                <w:lang w:val="en-US"/>
              </w:rPr>
              <w:t> </w:t>
            </w:r>
          </w:p>
        </w:tc>
      </w:tr>
      <w:tr w:rsidR="00F16ADA" w14:paraId="536FEF68" w14:textId="77777777" w:rsidTr="00232914">
        <w:trPr>
          <w:cnfStyle w:val="000000100000" w:firstRow="0" w:lastRow="0" w:firstColumn="0" w:lastColumn="0" w:oddVBand="0" w:evenVBand="0" w:oddHBand="1" w:evenHBand="0" w:firstRowFirstColumn="0" w:firstRowLastColumn="0" w:lastRowFirstColumn="0" w:lastRowLastColumn="0"/>
          <w:trHeight w:val="1040"/>
        </w:trPr>
        <w:tc>
          <w:tcPr>
            <w:cnfStyle w:val="001000000000" w:firstRow="0" w:lastRow="0" w:firstColumn="1" w:lastColumn="0" w:oddVBand="0" w:evenVBand="0" w:oddHBand="0" w:evenHBand="0" w:firstRowFirstColumn="0" w:firstRowLastColumn="0" w:lastRowFirstColumn="0" w:lastRowLastColumn="0"/>
            <w:tcW w:w="22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BACE5E" w14:textId="77777777" w:rsidR="00232914" w:rsidRPr="00232914" w:rsidRDefault="00232914" w:rsidP="00767847">
            <w:pPr>
              <w:pStyle w:val="Nessunaspaziatura"/>
              <w:numPr>
                <w:ilvl w:val="0"/>
                <w:numId w:val="9"/>
              </w:numPr>
              <w:ind w:left="447"/>
              <w:rPr>
                <w:sz w:val="20"/>
                <w:lang w:val="en-US"/>
              </w:rPr>
            </w:pPr>
            <w:r w:rsidRPr="00232914">
              <w:rPr>
                <w:sz w:val="20"/>
                <w:lang w:val="en-US"/>
              </w:rPr>
              <w:t xml:space="preserve">Optional/additional learning objectives [please list any additional learning objective below and describe related contents in the column at side] </w:t>
            </w:r>
          </w:p>
          <w:p w14:paraId="0EE8CF75" w14:textId="358BC04B" w:rsidR="00F16ADA" w:rsidRDefault="00232914" w:rsidP="00232914">
            <w:pPr>
              <w:pStyle w:val="Nessunaspaziatura"/>
              <w:ind w:left="720"/>
              <w:rPr>
                <w:i/>
                <w:sz w:val="20"/>
                <w:lang w:val="en-US"/>
              </w:rPr>
            </w:pPr>
            <w:r w:rsidRPr="00232914">
              <w:rPr>
                <w:sz w:val="20"/>
                <w:lang w:val="en-US"/>
              </w:rPr>
              <w:t>………………………………………………………………………..</w:t>
            </w:r>
          </w:p>
        </w:tc>
        <w:tc>
          <w:tcPr>
            <w:tcW w:w="2723" w:type="pct"/>
            <w:tcBorders>
              <w:top w:val="single" w:sz="4" w:space="0" w:color="auto"/>
              <w:left w:val="single" w:sz="4" w:space="0" w:color="auto"/>
              <w:bottom w:val="single" w:sz="4" w:space="0" w:color="auto"/>
              <w:right w:val="single" w:sz="4" w:space="0" w:color="auto"/>
            </w:tcBorders>
            <w:shd w:val="clear" w:color="auto" w:fill="auto"/>
            <w:vAlign w:val="center"/>
          </w:tcPr>
          <w:p w14:paraId="59DECD1E" w14:textId="465EFB08" w:rsidR="00F16ADA" w:rsidRDefault="00232914" w:rsidP="00232914">
            <w:pPr>
              <w:pStyle w:val="Nessunaspaziatura"/>
              <w:autoSpaceDE w:val="0"/>
              <w:autoSpaceDN w:val="0"/>
              <w:cnfStyle w:val="000000100000" w:firstRow="0" w:lastRow="0" w:firstColumn="0" w:lastColumn="0" w:oddVBand="0" w:evenVBand="0" w:oddHBand="1" w:evenHBand="0" w:firstRowFirstColumn="0" w:firstRowLastColumn="0" w:lastRowFirstColumn="0" w:lastRowLastColumn="0"/>
              <w:rPr>
                <w:sz w:val="18"/>
                <w:lang w:val="en-US"/>
              </w:rPr>
            </w:pPr>
            <w:r>
              <w:rPr>
                <w:sz w:val="18"/>
                <w:lang w:val="en-US"/>
              </w:rPr>
              <w:t>7.1</w:t>
            </w:r>
          </w:p>
        </w:tc>
      </w:tr>
    </w:tbl>
    <w:p w14:paraId="08405E1F" w14:textId="77777777" w:rsidR="00F16ADA" w:rsidRDefault="00F16ADA" w:rsidP="00F16ADA">
      <w:pPr>
        <w:rPr>
          <w:rFonts w:ascii="Times New Roman"/>
          <w:sz w:val="20"/>
          <w:lang w:val="it-IT"/>
        </w:rPr>
      </w:pPr>
    </w:p>
    <w:p w14:paraId="28678FF9" w14:textId="77777777" w:rsidR="00F16ADA" w:rsidRDefault="00F16ADA" w:rsidP="00F16ADA">
      <w:pPr>
        <w:rPr>
          <w:rFonts w:ascii="Times New Roman"/>
          <w:sz w:val="20"/>
          <w:lang w:val="it-IT"/>
        </w:rPr>
      </w:pPr>
    </w:p>
    <w:p w14:paraId="67CBE9E9" w14:textId="77777777" w:rsidR="0031370E" w:rsidRPr="0031370E" w:rsidRDefault="0031370E" w:rsidP="0031370E">
      <w:pPr>
        <w:pStyle w:val="Corpotesto"/>
        <w:spacing w:before="103" w:line="360" w:lineRule="auto"/>
        <w:rPr>
          <w:rFonts w:eastAsia="Times New Roman" w:cs="Arial"/>
          <w:color w:val="000000"/>
          <w:sz w:val="24"/>
          <w:szCs w:val="24"/>
          <w:lang w:val="en-GB" w:eastAsia="it-IT"/>
        </w:rPr>
      </w:pPr>
    </w:p>
    <w:sectPr w:rsidR="0031370E" w:rsidRPr="0031370E">
      <w:headerReference w:type="default" r:id="rId9"/>
      <w:footerReference w:type="default" r:id="rId10"/>
      <w:pgSz w:w="16840" w:h="11910" w:orient="landscape"/>
      <w:pgMar w:top="1040" w:right="1417" w:bottom="1040" w:left="1417" w:header="428" w:footer="8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67257" w14:textId="77777777" w:rsidR="003C005E" w:rsidRDefault="003C005E">
      <w:r>
        <w:separator/>
      </w:r>
    </w:p>
  </w:endnote>
  <w:endnote w:type="continuationSeparator" w:id="0">
    <w:p w14:paraId="12B5D8BC" w14:textId="77777777" w:rsidR="003C005E" w:rsidRDefault="003C005E">
      <w:r>
        <w:continuationSeparator/>
      </w:r>
    </w:p>
  </w:endnote>
  <w:endnote w:type="continuationNotice" w:id="1">
    <w:p w14:paraId="23959604" w14:textId="77777777" w:rsidR="003C005E" w:rsidRDefault="003C00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639109"/>
      <w:docPartObj>
        <w:docPartGallery w:val="Page Numbers (Bottom of Page)"/>
        <w:docPartUnique/>
      </w:docPartObj>
    </w:sdtPr>
    <w:sdtEndPr/>
    <w:sdtContent>
      <w:sdt>
        <w:sdtPr>
          <w:id w:val="-1769616900"/>
          <w:docPartObj>
            <w:docPartGallery w:val="Page Numbers (Top of Page)"/>
            <w:docPartUnique/>
          </w:docPartObj>
        </w:sdtPr>
        <w:sdtEndPr/>
        <w:sdtContent>
          <w:p w14:paraId="55AD27EE" w14:textId="78511AA1" w:rsidR="003D709A" w:rsidRDefault="003D709A">
            <w:pPr>
              <w:pStyle w:val="Pidipagina"/>
              <w:jc w:val="right"/>
            </w:pPr>
            <w:r>
              <w:rPr>
                <w:lang w:val="it-IT"/>
              </w:rPr>
              <w:t xml:space="preserve">Pag. </w:t>
            </w:r>
            <w:r>
              <w:rPr>
                <w:b/>
                <w:bCs/>
                <w:sz w:val="24"/>
                <w:szCs w:val="24"/>
              </w:rPr>
              <w:fldChar w:fldCharType="begin"/>
            </w:r>
            <w:r>
              <w:rPr>
                <w:b/>
                <w:bCs/>
              </w:rPr>
              <w:instrText>PAGE</w:instrText>
            </w:r>
            <w:r>
              <w:rPr>
                <w:b/>
                <w:bCs/>
                <w:sz w:val="24"/>
                <w:szCs w:val="24"/>
              </w:rPr>
              <w:fldChar w:fldCharType="separate"/>
            </w:r>
            <w:r w:rsidR="00D00506">
              <w:rPr>
                <w:b/>
                <w:bCs/>
                <w:noProof/>
              </w:rPr>
              <w:t>8</w:t>
            </w:r>
            <w:r>
              <w:rPr>
                <w:b/>
                <w:bCs/>
                <w:sz w:val="24"/>
                <w:szCs w:val="24"/>
              </w:rPr>
              <w:fldChar w:fldCharType="end"/>
            </w:r>
            <w:r>
              <w:rPr>
                <w:b/>
                <w:bCs/>
                <w:sz w:val="24"/>
                <w:szCs w:val="24"/>
              </w:rPr>
              <w:t xml:space="preserve"> </w:t>
            </w:r>
            <w:r w:rsidRPr="002F54E2">
              <w:rPr>
                <w:bCs/>
                <w:sz w:val="24"/>
                <w:szCs w:val="24"/>
              </w:rPr>
              <w:t>di</w:t>
            </w:r>
            <w:r>
              <w:rPr>
                <w:b/>
                <w:bCs/>
                <w:sz w:val="24"/>
                <w:szCs w:val="24"/>
              </w:rPr>
              <w:t xml:space="preserve"> </w:t>
            </w:r>
            <w:r>
              <w:rPr>
                <w:b/>
                <w:bCs/>
                <w:sz w:val="24"/>
                <w:szCs w:val="24"/>
              </w:rPr>
              <w:fldChar w:fldCharType="begin"/>
            </w:r>
            <w:r>
              <w:rPr>
                <w:b/>
                <w:bCs/>
              </w:rPr>
              <w:instrText>NUMPAGES</w:instrText>
            </w:r>
            <w:r>
              <w:rPr>
                <w:b/>
                <w:bCs/>
                <w:sz w:val="24"/>
                <w:szCs w:val="24"/>
              </w:rPr>
              <w:fldChar w:fldCharType="separate"/>
            </w:r>
            <w:r w:rsidR="00D00506">
              <w:rPr>
                <w:b/>
                <w:bCs/>
                <w:noProof/>
              </w:rPr>
              <w:t>8</w:t>
            </w:r>
            <w:r>
              <w:rPr>
                <w:b/>
                <w:bCs/>
                <w:sz w:val="24"/>
                <w:szCs w:val="24"/>
              </w:rPr>
              <w:fldChar w:fldCharType="end"/>
            </w:r>
          </w:p>
        </w:sdtContent>
      </w:sdt>
    </w:sdtContent>
  </w:sdt>
  <w:p w14:paraId="16D0645E" w14:textId="77777777" w:rsidR="003D709A" w:rsidRDefault="003D709A">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AD4D3" w14:textId="77777777" w:rsidR="003C005E" w:rsidRDefault="003C005E">
      <w:r>
        <w:separator/>
      </w:r>
    </w:p>
  </w:footnote>
  <w:footnote w:type="continuationSeparator" w:id="0">
    <w:p w14:paraId="283477D9" w14:textId="77777777" w:rsidR="003C005E" w:rsidRDefault="003C005E">
      <w:r>
        <w:continuationSeparator/>
      </w:r>
    </w:p>
  </w:footnote>
  <w:footnote w:type="continuationNotice" w:id="1">
    <w:p w14:paraId="4A57C78A" w14:textId="77777777" w:rsidR="003C005E" w:rsidRDefault="003C00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3B056" w14:textId="1A894D59" w:rsidR="003D709A" w:rsidRDefault="003D709A">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C13DE"/>
    <w:multiLevelType w:val="hybridMultilevel"/>
    <w:tmpl w:val="31481826"/>
    <w:lvl w:ilvl="0" w:tplc="04100019">
      <w:start w:val="1"/>
      <w:numFmt w:val="lowerLetter"/>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4756F6"/>
    <w:multiLevelType w:val="hybridMultilevel"/>
    <w:tmpl w:val="3E4C46D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1C3FFC"/>
    <w:multiLevelType w:val="hybridMultilevel"/>
    <w:tmpl w:val="373C87B6"/>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10345946"/>
    <w:multiLevelType w:val="hybridMultilevel"/>
    <w:tmpl w:val="64C8E47E"/>
    <w:lvl w:ilvl="0" w:tplc="F1EA450C">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D7820CC"/>
    <w:multiLevelType w:val="hybridMultilevel"/>
    <w:tmpl w:val="31481826"/>
    <w:lvl w:ilvl="0" w:tplc="04100019">
      <w:start w:val="1"/>
      <w:numFmt w:val="lowerLetter"/>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D05243"/>
    <w:multiLevelType w:val="hybridMultilevel"/>
    <w:tmpl w:val="5810CF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9C5B0D"/>
    <w:multiLevelType w:val="hybridMultilevel"/>
    <w:tmpl w:val="897CC4EA"/>
    <w:lvl w:ilvl="0" w:tplc="1F205136">
      <w:start w:val="5"/>
      <w:numFmt w:val="lowerLetter"/>
      <w:lvlText w:val="%1."/>
      <w:lvlJc w:val="left"/>
      <w:pPr>
        <w:ind w:left="720" w:hanging="360"/>
      </w:pPr>
      <w:rPr>
        <w:rFonts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F631EB8"/>
    <w:multiLevelType w:val="hybridMultilevel"/>
    <w:tmpl w:val="01F09642"/>
    <w:lvl w:ilvl="0" w:tplc="FFC0030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7CF0DEB"/>
    <w:multiLevelType w:val="hybridMultilevel"/>
    <w:tmpl w:val="7EB457C2"/>
    <w:lvl w:ilvl="0" w:tplc="1F205136">
      <w:start w:val="5"/>
      <w:numFmt w:val="lowerLetter"/>
      <w:lvlText w:val="%1."/>
      <w:lvlJc w:val="left"/>
      <w:pPr>
        <w:ind w:left="720" w:hanging="360"/>
      </w:pPr>
      <w:rPr>
        <w:rFonts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D5B"/>
    <w:rsid w:val="00003EE2"/>
    <w:rsid w:val="0001102B"/>
    <w:rsid w:val="00012BA3"/>
    <w:rsid w:val="0001781F"/>
    <w:rsid w:val="00035FDE"/>
    <w:rsid w:val="0005032A"/>
    <w:rsid w:val="00062771"/>
    <w:rsid w:val="00062A25"/>
    <w:rsid w:val="000658A7"/>
    <w:rsid w:val="00071390"/>
    <w:rsid w:val="00086D2B"/>
    <w:rsid w:val="000936E3"/>
    <w:rsid w:val="000A4357"/>
    <w:rsid w:val="000B65D2"/>
    <w:rsid w:val="000C7082"/>
    <w:rsid w:val="000D52D7"/>
    <w:rsid w:val="000E30A3"/>
    <w:rsid w:val="000E39EB"/>
    <w:rsid w:val="000F0079"/>
    <w:rsid w:val="000F7C53"/>
    <w:rsid w:val="00120BD4"/>
    <w:rsid w:val="00124B06"/>
    <w:rsid w:val="00131A5F"/>
    <w:rsid w:val="00131B22"/>
    <w:rsid w:val="00144337"/>
    <w:rsid w:val="00145F5B"/>
    <w:rsid w:val="00147D8F"/>
    <w:rsid w:val="001550E2"/>
    <w:rsid w:val="0016065B"/>
    <w:rsid w:val="0018066D"/>
    <w:rsid w:val="0018454E"/>
    <w:rsid w:val="00184DB8"/>
    <w:rsid w:val="001904D0"/>
    <w:rsid w:val="00192A60"/>
    <w:rsid w:val="00197AFC"/>
    <w:rsid w:val="001A20B0"/>
    <w:rsid w:val="001A244F"/>
    <w:rsid w:val="001B029A"/>
    <w:rsid w:val="001B34D2"/>
    <w:rsid w:val="001D6EEA"/>
    <w:rsid w:val="001E210E"/>
    <w:rsid w:val="001E29BB"/>
    <w:rsid w:val="001F0D10"/>
    <w:rsid w:val="00211AD4"/>
    <w:rsid w:val="002150C0"/>
    <w:rsid w:val="00215BB6"/>
    <w:rsid w:val="00217F71"/>
    <w:rsid w:val="00222012"/>
    <w:rsid w:val="002230EE"/>
    <w:rsid w:val="00232914"/>
    <w:rsid w:val="002429DD"/>
    <w:rsid w:val="00251167"/>
    <w:rsid w:val="0025415D"/>
    <w:rsid w:val="00257F09"/>
    <w:rsid w:val="00267454"/>
    <w:rsid w:val="00274143"/>
    <w:rsid w:val="0028235E"/>
    <w:rsid w:val="002A0126"/>
    <w:rsid w:val="002B1C37"/>
    <w:rsid w:val="002B29A1"/>
    <w:rsid w:val="002B3AF0"/>
    <w:rsid w:val="002B4B38"/>
    <w:rsid w:val="002B7323"/>
    <w:rsid w:val="002D4272"/>
    <w:rsid w:val="002F054B"/>
    <w:rsid w:val="002F058B"/>
    <w:rsid w:val="002F27DD"/>
    <w:rsid w:val="002F4C9F"/>
    <w:rsid w:val="002F54E2"/>
    <w:rsid w:val="00306DF4"/>
    <w:rsid w:val="0031370E"/>
    <w:rsid w:val="00315D4B"/>
    <w:rsid w:val="003214CB"/>
    <w:rsid w:val="00323DBA"/>
    <w:rsid w:val="00370C1F"/>
    <w:rsid w:val="00373F50"/>
    <w:rsid w:val="00376F74"/>
    <w:rsid w:val="003869E0"/>
    <w:rsid w:val="0038724B"/>
    <w:rsid w:val="003877AD"/>
    <w:rsid w:val="003943DE"/>
    <w:rsid w:val="00395213"/>
    <w:rsid w:val="003A2DA9"/>
    <w:rsid w:val="003B1AFE"/>
    <w:rsid w:val="003C005E"/>
    <w:rsid w:val="003C1C13"/>
    <w:rsid w:val="003C4BDE"/>
    <w:rsid w:val="003C5CC8"/>
    <w:rsid w:val="003D017D"/>
    <w:rsid w:val="003D2EA0"/>
    <w:rsid w:val="003D3A50"/>
    <w:rsid w:val="003D709A"/>
    <w:rsid w:val="003E21B9"/>
    <w:rsid w:val="003E2F18"/>
    <w:rsid w:val="003E4002"/>
    <w:rsid w:val="003F190B"/>
    <w:rsid w:val="003F1E8F"/>
    <w:rsid w:val="003F29D9"/>
    <w:rsid w:val="0041134D"/>
    <w:rsid w:val="00411F6F"/>
    <w:rsid w:val="0041560D"/>
    <w:rsid w:val="0043072D"/>
    <w:rsid w:val="00441246"/>
    <w:rsid w:val="00442F95"/>
    <w:rsid w:val="00472BEC"/>
    <w:rsid w:val="00475122"/>
    <w:rsid w:val="004915A4"/>
    <w:rsid w:val="00497B69"/>
    <w:rsid w:val="004A762E"/>
    <w:rsid w:val="004C638E"/>
    <w:rsid w:val="004E10C3"/>
    <w:rsid w:val="004F382C"/>
    <w:rsid w:val="00500522"/>
    <w:rsid w:val="00515E5B"/>
    <w:rsid w:val="0054098A"/>
    <w:rsid w:val="0054692F"/>
    <w:rsid w:val="00550344"/>
    <w:rsid w:val="005536AC"/>
    <w:rsid w:val="0055496E"/>
    <w:rsid w:val="00554D18"/>
    <w:rsid w:val="0055603C"/>
    <w:rsid w:val="0056557D"/>
    <w:rsid w:val="00566353"/>
    <w:rsid w:val="005A433E"/>
    <w:rsid w:val="005A5BF8"/>
    <w:rsid w:val="005A5D6C"/>
    <w:rsid w:val="005B6F74"/>
    <w:rsid w:val="005C0DDD"/>
    <w:rsid w:val="005C3BEF"/>
    <w:rsid w:val="005C78BB"/>
    <w:rsid w:val="005D08A6"/>
    <w:rsid w:val="005D34FF"/>
    <w:rsid w:val="005E02CE"/>
    <w:rsid w:val="005F10B1"/>
    <w:rsid w:val="005F6171"/>
    <w:rsid w:val="006012B6"/>
    <w:rsid w:val="006075E9"/>
    <w:rsid w:val="0061751C"/>
    <w:rsid w:val="0062349D"/>
    <w:rsid w:val="006251F6"/>
    <w:rsid w:val="00625469"/>
    <w:rsid w:val="00631923"/>
    <w:rsid w:val="0064373D"/>
    <w:rsid w:val="00647D73"/>
    <w:rsid w:val="00650B6C"/>
    <w:rsid w:val="006510C2"/>
    <w:rsid w:val="00660C47"/>
    <w:rsid w:val="0066480B"/>
    <w:rsid w:val="00671054"/>
    <w:rsid w:val="006723FC"/>
    <w:rsid w:val="006803FB"/>
    <w:rsid w:val="00695F61"/>
    <w:rsid w:val="006A0A17"/>
    <w:rsid w:val="006A32A8"/>
    <w:rsid w:val="006A6D42"/>
    <w:rsid w:val="006B1C94"/>
    <w:rsid w:val="006B6CFA"/>
    <w:rsid w:val="006C1312"/>
    <w:rsid w:val="00704A94"/>
    <w:rsid w:val="0071048F"/>
    <w:rsid w:val="00710EA8"/>
    <w:rsid w:val="00726CD5"/>
    <w:rsid w:val="00730F0B"/>
    <w:rsid w:val="0073635E"/>
    <w:rsid w:val="00740E12"/>
    <w:rsid w:val="00741F8D"/>
    <w:rsid w:val="00760A9F"/>
    <w:rsid w:val="00765DFD"/>
    <w:rsid w:val="00767847"/>
    <w:rsid w:val="007912C0"/>
    <w:rsid w:val="00796E7C"/>
    <w:rsid w:val="00797E48"/>
    <w:rsid w:val="007A0F5D"/>
    <w:rsid w:val="007A1A11"/>
    <w:rsid w:val="007A1AD9"/>
    <w:rsid w:val="007A2B48"/>
    <w:rsid w:val="007B2A0A"/>
    <w:rsid w:val="007C5D06"/>
    <w:rsid w:val="007C72B3"/>
    <w:rsid w:val="007D3240"/>
    <w:rsid w:val="007D42F4"/>
    <w:rsid w:val="007D72B2"/>
    <w:rsid w:val="007F2570"/>
    <w:rsid w:val="00810831"/>
    <w:rsid w:val="00832592"/>
    <w:rsid w:val="00832F23"/>
    <w:rsid w:val="0083568D"/>
    <w:rsid w:val="0085136F"/>
    <w:rsid w:val="00852B80"/>
    <w:rsid w:val="00856B43"/>
    <w:rsid w:val="00866CA3"/>
    <w:rsid w:val="00871A07"/>
    <w:rsid w:val="008734A9"/>
    <w:rsid w:val="00877FF7"/>
    <w:rsid w:val="00880033"/>
    <w:rsid w:val="00880F35"/>
    <w:rsid w:val="00884BED"/>
    <w:rsid w:val="00896BE8"/>
    <w:rsid w:val="008A085C"/>
    <w:rsid w:val="008A68BA"/>
    <w:rsid w:val="008B4910"/>
    <w:rsid w:val="008D3372"/>
    <w:rsid w:val="008D424F"/>
    <w:rsid w:val="008D4DE8"/>
    <w:rsid w:val="008D5479"/>
    <w:rsid w:val="008E2614"/>
    <w:rsid w:val="008E46F0"/>
    <w:rsid w:val="008F463C"/>
    <w:rsid w:val="008F4FE5"/>
    <w:rsid w:val="00901E33"/>
    <w:rsid w:val="00916F25"/>
    <w:rsid w:val="00920785"/>
    <w:rsid w:val="009227DE"/>
    <w:rsid w:val="00923E8D"/>
    <w:rsid w:val="00925A2F"/>
    <w:rsid w:val="00927AF5"/>
    <w:rsid w:val="00930A3D"/>
    <w:rsid w:val="0095772C"/>
    <w:rsid w:val="009647EF"/>
    <w:rsid w:val="00973B1E"/>
    <w:rsid w:val="009772E0"/>
    <w:rsid w:val="00977FAF"/>
    <w:rsid w:val="0098707F"/>
    <w:rsid w:val="00991483"/>
    <w:rsid w:val="00992D6A"/>
    <w:rsid w:val="009B1463"/>
    <w:rsid w:val="009B632D"/>
    <w:rsid w:val="009D2D4D"/>
    <w:rsid w:val="009E3978"/>
    <w:rsid w:val="009F614B"/>
    <w:rsid w:val="00A07E2A"/>
    <w:rsid w:val="00A14D21"/>
    <w:rsid w:val="00A25787"/>
    <w:rsid w:val="00A34286"/>
    <w:rsid w:val="00A35CD6"/>
    <w:rsid w:val="00A45033"/>
    <w:rsid w:val="00A601D5"/>
    <w:rsid w:val="00A6689C"/>
    <w:rsid w:val="00A7779D"/>
    <w:rsid w:val="00A804A4"/>
    <w:rsid w:val="00A83636"/>
    <w:rsid w:val="00A867C3"/>
    <w:rsid w:val="00A90074"/>
    <w:rsid w:val="00AA73D9"/>
    <w:rsid w:val="00AB6B7A"/>
    <w:rsid w:val="00AC7F32"/>
    <w:rsid w:val="00AE037B"/>
    <w:rsid w:val="00AE233A"/>
    <w:rsid w:val="00AF2E89"/>
    <w:rsid w:val="00AF337F"/>
    <w:rsid w:val="00AF3793"/>
    <w:rsid w:val="00B25BF6"/>
    <w:rsid w:val="00B351D2"/>
    <w:rsid w:val="00B375C7"/>
    <w:rsid w:val="00B55085"/>
    <w:rsid w:val="00B60F0A"/>
    <w:rsid w:val="00B61330"/>
    <w:rsid w:val="00B61C71"/>
    <w:rsid w:val="00B66294"/>
    <w:rsid w:val="00B75F28"/>
    <w:rsid w:val="00B80F1B"/>
    <w:rsid w:val="00B81744"/>
    <w:rsid w:val="00B90CF1"/>
    <w:rsid w:val="00B9447E"/>
    <w:rsid w:val="00BA1051"/>
    <w:rsid w:val="00BA4650"/>
    <w:rsid w:val="00BB1A27"/>
    <w:rsid w:val="00BB7EA8"/>
    <w:rsid w:val="00BC4C89"/>
    <w:rsid w:val="00BC68A8"/>
    <w:rsid w:val="00BE6D2C"/>
    <w:rsid w:val="00BE735E"/>
    <w:rsid w:val="00BF4E4D"/>
    <w:rsid w:val="00C04272"/>
    <w:rsid w:val="00C061A7"/>
    <w:rsid w:val="00C23E37"/>
    <w:rsid w:val="00C25232"/>
    <w:rsid w:val="00C303D5"/>
    <w:rsid w:val="00C37E5C"/>
    <w:rsid w:val="00C40B6B"/>
    <w:rsid w:val="00C431E9"/>
    <w:rsid w:val="00C43FE3"/>
    <w:rsid w:val="00C52D5B"/>
    <w:rsid w:val="00C52FCA"/>
    <w:rsid w:val="00C54922"/>
    <w:rsid w:val="00C660D3"/>
    <w:rsid w:val="00C66354"/>
    <w:rsid w:val="00C67B88"/>
    <w:rsid w:val="00C7164B"/>
    <w:rsid w:val="00C75992"/>
    <w:rsid w:val="00C8321A"/>
    <w:rsid w:val="00C90817"/>
    <w:rsid w:val="00C93777"/>
    <w:rsid w:val="00CB212B"/>
    <w:rsid w:val="00CB4088"/>
    <w:rsid w:val="00CC6415"/>
    <w:rsid w:val="00CD622E"/>
    <w:rsid w:val="00CE3E27"/>
    <w:rsid w:val="00D00506"/>
    <w:rsid w:val="00D01D41"/>
    <w:rsid w:val="00D06B4B"/>
    <w:rsid w:val="00D138A5"/>
    <w:rsid w:val="00D14D04"/>
    <w:rsid w:val="00D23CE2"/>
    <w:rsid w:val="00D24748"/>
    <w:rsid w:val="00D421BA"/>
    <w:rsid w:val="00D4332E"/>
    <w:rsid w:val="00D51966"/>
    <w:rsid w:val="00D55A2A"/>
    <w:rsid w:val="00D61594"/>
    <w:rsid w:val="00D70D75"/>
    <w:rsid w:val="00D761E6"/>
    <w:rsid w:val="00D81064"/>
    <w:rsid w:val="00D908FF"/>
    <w:rsid w:val="00D97C7F"/>
    <w:rsid w:val="00DA1FD3"/>
    <w:rsid w:val="00DB1B2C"/>
    <w:rsid w:val="00DB60C6"/>
    <w:rsid w:val="00DC2732"/>
    <w:rsid w:val="00DC32C1"/>
    <w:rsid w:val="00DC5025"/>
    <w:rsid w:val="00DD5F89"/>
    <w:rsid w:val="00DE4036"/>
    <w:rsid w:val="00DF1AC4"/>
    <w:rsid w:val="00DF2678"/>
    <w:rsid w:val="00DF3AEA"/>
    <w:rsid w:val="00DF4DDC"/>
    <w:rsid w:val="00DF7EC5"/>
    <w:rsid w:val="00E04788"/>
    <w:rsid w:val="00E12ABB"/>
    <w:rsid w:val="00E1361D"/>
    <w:rsid w:val="00E15AA7"/>
    <w:rsid w:val="00E259B8"/>
    <w:rsid w:val="00E25CD5"/>
    <w:rsid w:val="00E31A37"/>
    <w:rsid w:val="00E32D45"/>
    <w:rsid w:val="00E4713C"/>
    <w:rsid w:val="00E47586"/>
    <w:rsid w:val="00E476F7"/>
    <w:rsid w:val="00E53839"/>
    <w:rsid w:val="00E5447C"/>
    <w:rsid w:val="00E54D50"/>
    <w:rsid w:val="00E77367"/>
    <w:rsid w:val="00E84F3C"/>
    <w:rsid w:val="00E9461A"/>
    <w:rsid w:val="00EB14E8"/>
    <w:rsid w:val="00EB4CD4"/>
    <w:rsid w:val="00EC020F"/>
    <w:rsid w:val="00EC13FD"/>
    <w:rsid w:val="00EC2CEB"/>
    <w:rsid w:val="00EC45EE"/>
    <w:rsid w:val="00EC5FBC"/>
    <w:rsid w:val="00ED479A"/>
    <w:rsid w:val="00ED4D59"/>
    <w:rsid w:val="00ED7D22"/>
    <w:rsid w:val="00EE5269"/>
    <w:rsid w:val="00EF5529"/>
    <w:rsid w:val="00EF6605"/>
    <w:rsid w:val="00EF72FF"/>
    <w:rsid w:val="00F009B3"/>
    <w:rsid w:val="00F079A6"/>
    <w:rsid w:val="00F16ADA"/>
    <w:rsid w:val="00F21749"/>
    <w:rsid w:val="00F26F90"/>
    <w:rsid w:val="00F31578"/>
    <w:rsid w:val="00F7414F"/>
    <w:rsid w:val="00F800D7"/>
    <w:rsid w:val="00F82035"/>
    <w:rsid w:val="00F9706A"/>
    <w:rsid w:val="00FA3E96"/>
    <w:rsid w:val="00FB0415"/>
    <w:rsid w:val="00FB135A"/>
    <w:rsid w:val="00FC35B4"/>
    <w:rsid w:val="00FD0177"/>
    <w:rsid w:val="00FE08A9"/>
    <w:rsid w:val="00FF49DA"/>
    <w:rsid w:val="052748C7"/>
    <w:rsid w:val="06ADFFF8"/>
    <w:rsid w:val="06B19308"/>
    <w:rsid w:val="07731518"/>
    <w:rsid w:val="07FC6FA2"/>
    <w:rsid w:val="0C1A3C50"/>
    <w:rsid w:val="0CDCAD87"/>
    <w:rsid w:val="0F8ABD3A"/>
    <w:rsid w:val="134A7621"/>
    <w:rsid w:val="146FA40D"/>
    <w:rsid w:val="17FA73C0"/>
    <w:rsid w:val="190BD2AD"/>
    <w:rsid w:val="1B875813"/>
    <w:rsid w:val="1BACC1F8"/>
    <w:rsid w:val="1E339F4B"/>
    <w:rsid w:val="21338A84"/>
    <w:rsid w:val="2293122C"/>
    <w:rsid w:val="23AAB250"/>
    <w:rsid w:val="23B897DB"/>
    <w:rsid w:val="25BEB43E"/>
    <w:rsid w:val="2BC28C4B"/>
    <w:rsid w:val="2CC44750"/>
    <w:rsid w:val="2D90E1A3"/>
    <w:rsid w:val="32B3ADF6"/>
    <w:rsid w:val="34D4BB13"/>
    <w:rsid w:val="36733E32"/>
    <w:rsid w:val="36CE44EF"/>
    <w:rsid w:val="36DFD733"/>
    <w:rsid w:val="37B3C0F0"/>
    <w:rsid w:val="389F954D"/>
    <w:rsid w:val="3C69E499"/>
    <w:rsid w:val="3D203DF0"/>
    <w:rsid w:val="3EADF589"/>
    <w:rsid w:val="41B856D2"/>
    <w:rsid w:val="42041976"/>
    <w:rsid w:val="441A4B22"/>
    <w:rsid w:val="448862CC"/>
    <w:rsid w:val="4544002F"/>
    <w:rsid w:val="4705DF69"/>
    <w:rsid w:val="48FA1565"/>
    <w:rsid w:val="4A08BB17"/>
    <w:rsid w:val="4B11AF35"/>
    <w:rsid w:val="4DB2BA69"/>
    <w:rsid w:val="4E60FB5F"/>
    <w:rsid w:val="50A05EA9"/>
    <w:rsid w:val="50B62C77"/>
    <w:rsid w:val="524804DC"/>
    <w:rsid w:val="53C0FF95"/>
    <w:rsid w:val="588BB1DE"/>
    <w:rsid w:val="58B2C29E"/>
    <w:rsid w:val="58F3836E"/>
    <w:rsid w:val="59767426"/>
    <w:rsid w:val="5ACE7F68"/>
    <w:rsid w:val="5C908945"/>
    <w:rsid w:val="5D0F8BBE"/>
    <w:rsid w:val="5EDBFFA0"/>
    <w:rsid w:val="60F9992B"/>
    <w:rsid w:val="6148EB07"/>
    <w:rsid w:val="62973324"/>
    <w:rsid w:val="64586F77"/>
    <w:rsid w:val="679873C4"/>
    <w:rsid w:val="67DAAF51"/>
    <w:rsid w:val="6A152373"/>
    <w:rsid w:val="6A25B511"/>
    <w:rsid w:val="6AA9AB28"/>
    <w:rsid w:val="6AD622DA"/>
    <w:rsid w:val="6AEDCCF1"/>
    <w:rsid w:val="6BAA1652"/>
    <w:rsid w:val="6EC7905F"/>
    <w:rsid w:val="6EFD634A"/>
    <w:rsid w:val="6F8DD63A"/>
    <w:rsid w:val="705589CA"/>
    <w:rsid w:val="7186BE08"/>
    <w:rsid w:val="72C1BD0E"/>
    <w:rsid w:val="733C2D30"/>
    <w:rsid w:val="76CCD497"/>
    <w:rsid w:val="77BDE69E"/>
    <w:rsid w:val="786F50D7"/>
    <w:rsid w:val="7B2E3AFA"/>
    <w:rsid w:val="7BBE1DA3"/>
    <w:rsid w:val="7EE2659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86EE3"/>
  <w15:docId w15:val="{68CA83E9-2548-4FAC-8990-6D958183A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8E2614"/>
    <w:rPr>
      <w:rFonts w:ascii="Calibri" w:eastAsia="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style>
  <w:style w:type="paragraph" w:styleId="Paragrafoelenco">
    <w:name w:val="List Paragraph"/>
    <w:basedOn w:val="Normale"/>
    <w:uiPriority w:val="34"/>
    <w:qFormat/>
  </w:style>
  <w:style w:type="paragraph" w:customStyle="1" w:styleId="TableParagraph">
    <w:name w:val="Table Paragraph"/>
    <w:basedOn w:val="Normale"/>
    <w:uiPriority w:val="1"/>
    <w:qFormat/>
  </w:style>
  <w:style w:type="character" w:customStyle="1" w:styleId="normaltextrun">
    <w:name w:val="normaltextrun"/>
    <w:basedOn w:val="Carpredefinitoparagrafo"/>
    <w:rsid w:val="006510C2"/>
  </w:style>
  <w:style w:type="paragraph" w:styleId="Intestazione">
    <w:name w:val="header"/>
    <w:basedOn w:val="Normale"/>
    <w:link w:val="IntestazioneCarattere"/>
    <w:uiPriority w:val="99"/>
    <w:unhideWhenUsed/>
    <w:rsid w:val="004F382C"/>
    <w:pPr>
      <w:tabs>
        <w:tab w:val="center" w:pos="4819"/>
        <w:tab w:val="right" w:pos="9638"/>
      </w:tabs>
    </w:pPr>
  </w:style>
  <w:style w:type="character" w:customStyle="1" w:styleId="IntestazioneCarattere">
    <w:name w:val="Intestazione Carattere"/>
    <w:basedOn w:val="Carpredefinitoparagrafo"/>
    <w:link w:val="Intestazione"/>
    <w:uiPriority w:val="99"/>
    <w:rsid w:val="004F382C"/>
    <w:rPr>
      <w:rFonts w:ascii="Calibri" w:eastAsia="Calibri" w:hAnsi="Calibri" w:cs="Calibri"/>
    </w:rPr>
  </w:style>
  <w:style w:type="paragraph" w:styleId="Pidipagina">
    <w:name w:val="footer"/>
    <w:basedOn w:val="Normale"/>
    <w:link w:val="PidipaginaCarattere"/>
    <w:uiPriority w:val="99"/>
    <w:unhideWhenUsed/>
    <w:rsid w:val="004F382C"/>
    <w:pPr>
      <w:tabs>
        <w:tab w:val="center" w:pos="4819"/>
        <w:tab w:val="right" w:pos="9638"/>
      </w:tabs>
    </w:pPr>
  </w:style>
  <w:style w:type="character" w:customStyle="1" w:styleId="PidipaginaCarattere">
    <w:name w:val="Piè di pagina Carattere"/>
    <w:basedOn w:val="Carpredefinitoparagrafo"/>
    <w:link w:val="Pidipagina"/>
    <w:uiPriority w:val="99"/>
    <w:rsid w:val="004F382C"/>
    <w:rPr>
      <w:rFonts w:ascii="Calibri" w:eastAsia="Calibri" w:hAnsi="Calibri" w:cs="Calibri"/>
    </w:rPr>
  </w:style>
  <w:style w:type="table" w:styleId="Grigliatabella">
    <w:name w:val="Table Grid"/>
    <w:basedOn w:val="Tabellanormale"/>
    <w:uiPriority w:val="39"/>
    <w:rsid w:val="00977F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4-colore5">
    <w:name w:val="Grid Table 4 Accent 5"/>
    <w:basedOn w:val="Tabellanormale"/>
    <w:uiPriority w:val="49"/>
    <w:rsid w:val="00977FA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Testofumetto">
    <w:name w:val="Balloon Text"/>
    <w:basedOn w:val="Normale"/>
    <w:link w:val="TestofumettoCarattere"/>
    <w:uiPriority w:val="99"/>
    <w:semiHidden/>
    <w:unhideWhenUsed/>
    <w:rsid w:val="00B8174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81744"/>
    <w:rPr>
      <w:rFonts w:ascii="Segoe UI" w:eastAsia="Calibri" w:hAnsi="Segoe UI" w:cs="Segoe UI"/>
      <w:sz w:val="18"/>
      <w:szCs w:val="18"/>
    </w:rPr>
  </w:style>
  <w:style w:type="paragraph" w:styleId="Nessunaspaziatura">
    <w:name w:val="No Spacing"/>
    <w:uiPriority w:val="1"/>
    <w:qFormat/>
    <w:rsid w:val="00B81744"/>
    <w:pPr>
      <w:widowControl/>
      <w:autoSpaceDE/>
      <w:autoSpaceDN/>
    </w:pPr>
    <w:rPr>
      <w:lang w:val="it-IT"/>
    </w:rPr>
  </w:style>
  <w:style w:type="table" w:customStyle="1" w:styleId="TableNormal1">
    <w:name w:val="Table Normal1"/>
    <w:uiPriority w:val="2"/>
    <w:semiHidden/>
    <w:unhideWhenUsed/>
    <w:qFormat/>
    <w:rsid w:val="005A5BF8"/>
    <w:tblPr>
      <w:tblInd w:w="0" w:type="dxa"/>
      <w:tblCellMar>
        <w:top w:w="0" w:type="dxa"/>
        <w:left w:w="0" w:type="dxa"/>
        <w:bottom w:w="0" w:type="dxa"/>
        <w:right w:w="0" w:type="dxa"/>
      </w:tblCellMar>
    </w:tblPr>
  </w:style>
  <w:style w:type="paragraph" w:customStyle="1" w:styleId="Default">
    <w:name w:val="Default"/>
    <w:rsid w:val="006803FB"/>
    <w:pPr>
      <w:widowControl/>
      <w:adjustRightInd w:val="0"/>
    </w:pPr>
    <w:rPr>
      <w:rFonts w:ascii="Times New Roman" w:eastAsia="Times New Roman" w:hAnsi="Times New Roman" w:cs="Times New Roman"/>
      <w:color w:val="000000"/>
      <w:sz w:val="24"/>
      <w:szCs w:val="24"/>
      <w:lang w:val="it-IT" w:eastAsia="it-IT"/>
    </w:rPr>
  </w:style>
  <w:style w:type="character" w:customStyle="1" w:styleId="CorpotestoCarattere">
    <w:name w:val="Corpo testo Carattere"/>
    <w:basedOn w:val="Carpredefinitoparagrafo"/>
    <w:link w:val="Corpotesto"/>
    <w:uiPriority w:val="1"/>
    <w:rsid w:val="00D24748"/>
    <w:rPr>
      <w:rFonts w:ascii="Calibri" w:eastAsia="Calibri" w:hAnsi="Calibri" w:cs="Calibri"/>
    </w:rPr>
  </w:style>
  <w:style w:type="character" w:customStyle="1" w:styleId="eop">
    <w:name w:val="eop"/>
    <w:basedOn w:val="Carpredefinitoparagrafo"/>
    <w:rsid w:val="00F16ADA"/>
  </w:style>
  <w:style w:type="paragraph" w:customStyle="1" w:styleId="paragraph">
    <w:name w:val="paragraph"/>
    <w:basedOn w:val="Normale"/>
    <w:rsid w:val="00E5447C"/>
    <w:pPr>
      <w:widowControl/>
      <w:autoSpaceDE/>
      <w:autoSpaceDN/>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contentcontrolboundarysink">
    <w:name w:val="contentcontrolboundarysink"/>
    <w:basedOn w:val="Carpredefinitoparagrafo"/>
    <w:rsid w:val="00E5447C"/>
  </w:style>
  <w:style w:type="paragraph" w:styleId="NormaleWeb">
    <w:name w:val="Normal (Web)"/>
    <w:basedOn w:val="Normale"/>
    <w:uiPriority w:val="99"/>
    <w:semiHidden/>
    <w:unhideWhenUsed/>
    <w:rsid w:val="003E4002"/>
    <w:pPr>
      <w:widowControl/>
      <w:autoSpaceDE/>
      <w:autoSpaceDN/>
      <w:spacing w:before="100" w:beforeAutospacing="1" w:after="100" w:afterAutospacing="1"/>
    </w:pPr>
    <w:rPr>
      <w:rFonts w:ascii="Times New Roman" w:eastAsia="Times New Roman" w:hAnsi="Times New Roman" w:cs="Times New Roman"/>
      <w:sz w:val="24"/>
      <w:szCs w:val="24"/>
      <w:lang w:val="it-IT" w:eastAsia="it-IT"/>
    </w:rPr>
  </w:style>
  <w:style w:type="character" w:styleId="Enfasigrassetto">
    <w:name w:val="Strong"/>
    <w:basedOn w:val="Carpredefinitoparagrafo"/>
    <w:uiPriority w:val="22"/>
    <w:qFormat/>
    <w:rsid w:val="003E4002"/>
    <w:rPr>
      <w:b/>
      <w:bCs/>
    </w:rPr>
  </w:style>
  <w:style w:type="paragraph" w:styleId="Revisione">
    <w:name w:val="Revision"/>
    <w:hidden/>
    <w:uiPriority w:val="99"/>
    <w:semiHidden/>
    <w:rsid w:val="0071048F"/>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513659">
      <w:bodyDiv w:val="1"/>
      <w:marLeft w:val="0"/>
      <w:marRight w:val="0"/>
      <w:marTop w:val="0"/>
      <w:marBottom w:val="0"/>
      <w:divBdr>
        <w:top w:val="none" w:sz="0" w:space="0" w:color="auto"/>
        <w:left w:val="none" w:sz="0" w:space="0" w:color="auto"/>
        <w:bottom w:val="none" w:sz="0" w:space="0" w:color="auto"/>
        <w:right w:val="none" w:sz="0" w:space="0" w:color="auto"/>
      </w:divBdr>
      <w:divsChild>
        <w:div w:id="458492335">
          <w:marLeft w:val="0"/>
          <w:marRight w:val="0"/>
          <w:marTop w:val="0"/>
          <w:marBottom w:val="0"/>
          <w:divBdr>
            <w:top w:val="none" w:sz="0" w:space="0" w:color="auto"/>
            <w:left w:val="none" w:sz="0" w:space="0" w:color="auto"/>
            <w:bottom w:val="none" w:sz="0" w:space="0" w:color="auto"/>
            <w:right w:val="none" w:sz="0" w:space="0" w:color="auto"/>
          </w:divBdr>
        </w:div>
        <w:div w:id="162475037">
          <w:marLeft w:val="0"/>
          <w:marRight w:val="0"/>
          <w:marTop w:val="0"/>
          <w:marBottom w:val="0"/>
          <w:divBdr>
            <w:top w:val="none" w:sz="0" w:space="0" w:color="auto"/>
            <w:left w:val="none" w:sz="0" w:space="0" w:color="auto"/>
            <w:bottom w:val="none" w:sz="0" w:space="0" w:color="auto"/>
            <w:right w:val="none" w:sz="0" w:space="0" w:color="auto"/>
          </w:divBdr>
        </w:div>
        <w:div w:id="2076659288">
          <w:marLeft w:val="0"/>
          <w:marRight w:val="0"/>
          <w:marTop w:val="0"/>
          <w:marBottom w:val="0"/>
          <w:divBdr>
            <w:top w:val="none" w:sz="0" w:space="0" w:color="auto"/>
            <w:left w:val="none" w:sz="0" w:space="0" w:color="auto"/>
            <w:bottom w:val="none" w:sz="0" w:space="0" w:color="auto"/>
            <w:right w:val="none" w:sz="0" w:space="0" w:color="auto"/>
          </w:divBdr>
        </w:div>
        <w:div w:id="574514114">
          <w:marLeft w:val="0"/>
          <w:marRight w:val="0"/>
          <w:marTop w:val="0"/>
          <w:marBottom w:val="0"/>
          <w:divBdr>
            <w:top w:val="none" w:sz="0" w:space="0" w:color="auto"/>
            <w:left w:val="none" w:sz="0" w:space="0" w:color="auto"/>
            <w:bottom w:val="none" w:sz="0" w:space="0" w:color="auto"/>
            <w:right w:val="none" w:sz="0" w:space="0" w:color="auto"/>
          </w:divBdr>
        </w:div>
        <w:div w:id="1094399957">
          <w:marLeft w:val="0"/>
          <w:marRight w:val="0"/>
          <w:marTop w:val="0"/>
          <w:marBottom w:val="0"/>
          <w:divBdr>
            <w:top w:val="none" w:sz="0" w:space="0" w:color="auto"/>
            <w:left w:val="none" w:sz="0" w:space="0" w:color="auto"/>
            <w:bottom w:val="none" w:sz="0" w:space="0" w:color="auto"/>
            <w:right w:val="none" w:sz="0" w:space="0" w:color="auto"/>
          </w:divBdr>
        </w:div>
        <w:div w:id="2128962551">
          <w:marLeft w:val="0"/>
          <w:marRight w:val="0"/>
          <w:marTop w:val="0"/>
          <w:marBottom w:val="0"/>
          <w:divBdr>
            <w:top w:val="none" w:sz="0" w:space="0" w:color="auto"/>
            <w:left w:val="none" w:sz="0" w:space="0" w:color="auto"/>
            <w:bottom w:val="none" w:sz="0" w:space="0" w:color="auto"/>
            <w:right w:val="none" w:sz="0" w:space="0" w:color="auto"/>
          </w:divBdr>
        </w:div>
      </w:divsChild>
    </w:div>
    <w:div w:id="845243886">
      <w:bodyDiv w:val="1"/>
      <w:marLeft w:val="0"/>
      <w:marRight w:val="0"/>
      <w:marTop w:val="0"/>
      <w:marBottom w:val="0"/>
      <w:divBdr>
        <w:top w:val="none" w:sz="0" w:space="0" w:color="auto"/>
        <w:left w:val="none" w:sz="0" w:space="0" w:color="auto"/>
        <w:bottom w:val="none" w:sz="0" w:space="0" w:color="auto"/>
        <w:right w:val="none" w:sz="0" w:space="0" w:color="auto"/>
      </w:divBdr>
    </w:div>
    <w:div w:id="941424746">
      <w:bodyDiv w:val="1"/>
      <w:marLeft w:val="0"/>
      <w:marRight w:val="0"/>
      <w:marTop w:val="0"/>
      <w:marBottom w:val="0"/>
      <w:divBdr>
        <w:top w:val="none" w:sz="0" w:space="0" w:color="auto"/>
        <w:left w:val="none" w:sz="0" w:space="0" w:color="auto"/>
        <w:bottom w:val="none" w:sz="0" w:space="0" w:color="auto"/>
        <w:right w:val="none" w:sz="0" w:space="0" w:color="auto"/>
      </w:divBdr>
    </w:div>
    <w:div w:id="1427769004">
      <w:bodyDiv w:val="1"/>
      <w:marLeft w:val="0"/>
      <w:marRight w:val="0"/>
      <w:marTop w:val="0"/>
      <w:marBottom w:val="0"/>
      <w:divBdr>
        <w:top w:val="none" w:sz="0" w:space="0" w:color="auto"/>
        <w:left w:val="none" w:sz="0" w:space="0" w:color="auto"/>
        <w:bottom w:val="none" w:sz="0" w:space="0" w:color="auto"/>
        <w:right w:val="none" w:sz="0" w:space="0" w:color="auto"/>
      </w:divBdr>
    </w:div>
    <w:div w:id="1978341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EE87E-75B0-430E-9D92-B534CAEED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2031</Words>
  <Characters>11583</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AIFA</dc:creator>
  <cp:keywords/>
  <cp:lastModifiedBy>AIFA_36</cp:lastModifiedBy>
  <cp:revision>4</cp:revision>
  <dcterms:created xsi:type="dcterms:W3CDTF">2025-07-09T07:57:00Z</dcterms:created>
  <dcterms:modified xsi:type="dcterms:W3CDTF">2025-07-09T08:20:00Z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2024-12-17T00:00:00Z</vt:filetime>
  </property>
  <property fmtid="{D5CDD505-2E9C-101B-9397-08002B2CF9AE}" pid="3" name="Creator">
    <vt:lpwstr>Microsoft® Word for Microsoft 365</vt:lpwstr>
  </property>
  <property fmtid="{D5CDD505-2E9C-101B-9397-08002B2CF9AE}" pid="4" name="LastSaved">
    <vt:filetime>2025-04-03T00:00:00Z</vt:filetime>
  </property>
  <property fmtid="{D5CDD505-2E9C-101B-9397-08002B2CF9AE}" pid="5" name="Producer">
    <vt:lpwstr>Microsoft® Word for Microsoft 365</vt:lpwstr>
  </property>
</Properties>
</file>