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DD194B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DD194B">
      <w:pPr>
        <w:spacing w:after="0" w:line="240" w:lineRule="auto"/>
        <w:jc w:val="center"/>
        <w:rPr>
          <w:b/>
        </w:rPr>
      </w:pPr>
    </w:p>
    <w:p w:rsidR="00791481" w:rsidRDefault="00791481" w:rsidP="00DD194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DD194B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91481" w:rsidRDefault="00791481" w:rsidP="00DD194B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D194B" w:rsidRDefault="00DD194B" w:rsidP="00DD194B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8172E" w:rsidRDefault="0078172E" w:rsidP="00DD194B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0C91" w:rsidRDefault="00453636" w:rsidP="00DD194B">
      <w:pPr>
        <w:autoSpaceDE w:val="0"/>
        <w:autoSpaceDN w:val="0"/>
        <w:adjustRightInd w:val="0"/>
        <w:spacing w:after="0" w:line="240" w:lineRule="auto"/>
        <w:ind w:left="2832" w:firstLine="708"/>
        <w:rPr>
          <w:b/>
          <w:sz w:val="32"/>
        </w:rPr>
      </w:pPr>
      <w:r>
        <w:rPr>
          <w:b/>
          <w:sz w:val="32"/>
        </w:rPr>
        <w:t xml:space="preserve">           </w:t>
      </w:r>
      <w:r w:rsidR="00571AAA">
        <w:rPr>
          <w:b/>
          <w:sz w:val="32"/>
        </w:rPr>
        <w:t xml:space="preserve"> KETOLIS</w:t>
      </w:r>
    </w:p>
    <w:p w:rsidR="00571AAA" w:rsidRDefault="00571AAA" w:rsidP="00DD194B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3A3FEB" w:rsidRDefault="004241AC" w:rsidP="00DD194B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571AAA">
        <w:rPr>
          <w:snapToGrid w:val="0"/>
        </w:rPr>
        <w:t>k</w:t>
      </w:r>
      <w:r w:rsidR="00923866">
        <w:rPr>
          <w:snapToGrid w:val="0"/>
        </w:rPr>
        <w:t>eto</w:t>
      </w:r>
      <w:r w:rsidR="001A284F">
        <w:rPr>
          <w:snapToGrid w:val="0"/>
        </w:rPr>
        <w:t>profene</w:t>
      </w:r>
      <w:proofErr w:type="spellEnd"/>
      <w:r w:rsidR="001A284F">
        <w:rPr>
          <w:snapToGrid w:val="0"/>
        </w:rPr>
        <w:t xml:space="preserve"> sale di lisina</w:t>
      </w:r>
      <w:r w:rsidRPr="003A3FEB">
        <w:rPr>
          <w:snapToGrid w:val="0"/>
        </w:rPr>
        <w:t>)</w:t>
      </w:r>
    </w:p>
    <w:p w:rsidR="004241AC" w:rsidRDefault="004241AC" w:rsidP="00DD194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71AAA" w:rsidRDefault="00571AAA" w:rsidP="00DD194B">
      <w:pPr>
        <w:autoSpaceDE w:val="0"/>
        <w:autoSpaceDN w:val="0"/>
        <w:adjustRightInd w:val="0"/>
        <w:spacing w:after="0" w:line="240" w:lineRule="auto"/>
        <w:jc w:val="center"/>
      </w:pPr>
    </w:p>
    <w:p w:rsidR="00E159A3" w:rsidRPr="00571AAA" w:rsidRDefault="00571AAA" w:rsidP="00DD194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571AAA">
        <w:rPr>
          <w:b/>
        </w:rPr>
        <w:t>Alfa Wassermann</w:t>
      </w:r>
      <w:r w:rsidR="00923866" w:rsidRPr="00571AAA">
        <w:rPr>
          <w:b/>
        </w:rPr>
        <w:t xml:space="preserve"> </w:t>
      </w:r>
    </w:p>
    <w:p w:rsidR="008348A8" w:rsidRPr="00571AAA" w:rsidRDefault="008348A8" w:rsidP="00DD194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71AAA" w:rsidRPr="00571AAA" w:rsidRDefault="00571AAA" w:rsidP="00DD194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348A8" w:rsidRPr="00571AAA" w:rsidRDefault="00453636" w:rsidP="00DD194B">
      <w:pPr>
        <w:spacing w:after="0" w:line="240" w:lineRule="auto"/>
        <w:jc w:val="center"/>
        <w:rPr>
          <w:rFonts w:cs="Helvetica"/>
          <w:b/>
        </w:rPr>
      </w:pPr>
      <w:r w:rsidRPr="00571AAA">
        <w:rPr>
          <w:b/>
        </w:rPr>
        <w:t xml:space="preserve"> </w:t>
      </w:r>
      <w:r w:rsidR="004241AC" w:rsidRPr="00571AAA">
        <w:rPr>
          <w:b/>
        </w:rPr>
        <w:t>Numero di AIC</w:t>
      </w:r>
      <w:r w:rsidR="00571AAA" w:rsidRPr="00571AAA">
        <w:rPr>
          <w:b/>
        </w:rPr>
        <w:t xml:space="preserve">: </w:t>
      </w:r>
      <w:r w:rsidR="00923866" w:rsidRPr="00571AAA">
        <w:rPr>
          <w:b/>
        </w:rPr>
        <w:t>044266</w:t>
      </w:r>
    </w:p>
    <w:p w:rsidR="00900C91" w:rsidRPr="00062636" w:rsidRDefault="00900C91" w:rsidP="00DD194B">
      <w:pPr>
        <w:spacing w:after="0" w:line="240" w:lineRule="auto"/>
        <w:jc w:val="center"/>
        <w:rPr>
          <w:b/>
        </w:rPr>
      </w:pPr>
    </w:p>
    <w:bookmarkEnd w:id="0"/>
    <w:p w:rsidR="004241AC" w:rsidRDefault="004241AC" w:rsidP="00DD194B">
      <w:pPr>
        <w:spacing w:after="0" w:line="240" w:lineRule="auto"/>
        <w:jc w:val="center"/>
        <w:rPr>
          <w:b/>
        </w:rPr>
      </w:pPr>
    </w:p>
    <w:p w:rsidR="00571AAA" w:rsidRDefault="00571AAA" w:rsidP="00DD194B">
      <w:pPr>
        <w:spacing w:after="0" w:line="240" w:lineRule="auto"/>
        <w:jc w:val="center"/>
        <w:rPr>
          <w:b/>
        </w:rPr>
      </w:pPr>
    </w:p>
    <w:p w:rsidR="00900C91" w:rsidRPr="0033523E" w:rsidRDefault="00900C91" w:rsidP="00DD194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322BF5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322BF5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322BF5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923866">
        <w:rPr>
          <w:rFonts w:eastAsia="Calibri" w:cs="Calibri"/>
          <w:color w:val="000000"/>
          <w:lang w:eastAsia="it-IT"/>
        </w:rPr>
        <w:t>Ketolis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923866">
        <w:rPr>
          <w:rFonts w:eastAsia="Calibri" w:cs="Calibri"/>
          <w:color w:val="000000"/>
          <w:lang w:eastAsia="it-IT"/>
        </w:rPr>
        <w:t>Ketolis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>
        <w:rPr>
          <w:rFonts w:eastAsia="Calibri" w:cs="Calibri"/>
          <w:color w:val="000000"/>
          <w:lang w:eastAsia="it-IT"/>
        </w:rPr>
        <w:t>le sue</w:t>
      </w:r>
      <w:r w:rsidRPr="009F1B70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 </w:t>
      </w:r>
      <w:proofErr w:type="spellStart"/>
      <w:r w:rsidR="00923866">
        <w:rPr>
          <w:rFonts w:eastAsia="Calibri" w:cs="Calibri"/>
          <w:color w:val="000000"/>
          <w:lang w:eastAsia="it-IT"/>
        </w:rPr>
        <w:t>Ketolis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923866">
        <w:rPr>
          <w:rFonts w:eastAsia="Calibri" w:cs="Calibri"/>
          <w:color w:val="000000"/>
          <w:lang w:eastAsia="it-IT"/>
        </w:rPr>
        <w:t>Ketolis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923866">
        <w:rPr>
          <w:rFonts w:eastAsia="Calibri" w:cs="Calibri"/>
          <w:b/>
          <w:bCs/>
          <w:color w:val="000000"/>
          <w:lang w:eastAsia="it-IT"/>
        </w:rPr>
        <w:t>Ketolis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8017BB" w:rsidRPr="002A3F14">
        <w:rPr>
          <w:rFonts w:eastAsia="Calibri" w:cs="Calibri"/>
          <w:b/>
          <w:bCs/>
          <w:color w:val="000000"/>
          <w:lang w:eastAsia="it-IT"/>
        </w:rPr>
        <w:t>E A COSA SERVE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F01AD" w:rsidRDefault="00923866" w:rsidP="00DD194B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Ketolis</w:t>
      </w:r>
      <w:proofErr w:type="spellEnd"/>
      <w:r w:rsidR="004241AC" w:rsidRPr="00062636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6263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62636">
        <w:rPr>
          <w:rFonts w:eastAsia="Calibri" w:cs="Calibri"/>
          <w:color w:val="000000"/>
          <w:lang w:eastAsia="it-IT"/>
        </w:rPr>
        <w:t>i</w:t>
      </w:r>
      <w:r>
        <w:rPr>
          <w:rFonts w:eastAsia="Calibri" w:cs="Calibri"/>
          <w:color w:val="000000"/>
          <w:lang w:eastAsia="it-IT"/>
        </w:rPr>
        <w:t>l</w:t>
      </w:r>
      <w:r w:rsidR="004241AC" w:rsidRPr="00062636">
        <w:rPr>
          <w:rFonts w:eastAsia="Calibri" w:cs="Calibri"/>
          <w:color w:val="000000"/>
          <w:lang w:eastAsia="it-IT"/>
        </w:rPr>
        <w:t xml:space="preserve"> principi</w:t>
      </w:r>
      <w:r>
        <w:rPr>
          <w:rFonts w:eastAsia="Calibri" w:cs="Calibri"/>
          <w:color w:val="000000"/>
          <w:lang w:eastAsia="it-IT"/>
        </w:rPr>
        <w:t>o</w:t>
      </w:r>
      <w:r w:rsidR="004241AC" w:rsidRPr="00062636">
        <w:rPr>
          <w:rFonts w:eastAsia="Calibri" w:cs="Calibri"/>
          <w:color w:val="000000"/>
          <w:lang w:eastAsia="it-IT"/>
        </w:rPr>
        <w:t xml:space="preserve"> attiv</w:t>
      </w:r>
      <w:r>
        <w:rPr>
          <w:rFonts w:eastAsia="Calibri" w:cs="Calibri"/>
          <w:color w:val="000000"/>
          <w:lang w:eastAsia="it-IT"/>
        </w:rPr>
        <w:t xml:space="preserve">o </w:t>
      </w:r>
      <w:proofErr w:type="spellStart"/>
      <w:r w:rsidRPr="00EC1184">
        <w:rPr>
          <w:rFonts w:cs="Arial"/>
        </w:rPr>
        <w:t>ketoprofene</w:t>
      </w:r>
      <w:proofErr w:type="spellEnd"/>
      <w:r w:rsidRPr="00EC1184">
        <w:rPr>
          <w:rFonts w:cs="Arial"/>
        </w:rPr>
        <w:t xml:space="preserve"> sale di lisina</w:t>
      </w:r>
      <w:r>
        <w:rPr>
          <w:rFonts w:cs="Arial"/>
        </w:rPr>
        <w:t xml:space="preserve"> </w:t>
      </w:r>
      <w:r w:rsidR="00E159A3">
        <w:rPr>
          <w:rFonts w:eastAsia="Calibri" w:cs="Calibri"/>
          <w:color w:val="000000"/>
          <w:lang w:eastAsia="it-IT"/>
        </w:rPr>
        <w:t xml:space="preserve">ed </w:t>
      </w:r>
      <w:r w:rsidR="004241AC" w:rsidRPr="00062636">
        <w:rPr>
          <w:rFonts w:eastAsia="Calibri" w:cs="Calibri"/>
          <w:color w:val="000000"/>
          <w:lang w:eastAsia="it-IT"/>
        </w:rPr>
        <w:t xml:space="preserve">è disponibile in </w:t>
      </w:r>
      <w:r w:rsidR="00F0271B">
        <w:t>p</w:t>
      </w:r>
      <w:r w:rsidRPr="00EC1184">
        <w:t>olvere per soluzione orale</w:t>
      </w:r>
      <w:r w:rsidR="00571AAA">
        <w:t xml:space="preserve"> confezionata in bustine contenenti 40 mg di principio attivo</w:t>
      </w:r>
      <w:r w:rsidR="001A284F">
        <w:t>.</w:t>
      </w:r>
      <w:r>
        <w:rPr>
          <w:rFonts w:eastAsia="Calibri" w:cs="Calibri"/>
          <w:color w:val="000000"/>
          <w:lang w:eastAsia="it-IT"/>
        </w:rPr>
        <w:t xml:space="preserve">  </w:t>
      </w:r>
    </w:p>
    <w:p w:rsidR="008348A8" w:rsidRPr="00DD581F" w:rsidRDefault="00923866" w:rsidP="00DD194B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Ketolis</w:t>
      </w:r>
      <w:proofErr w:type="spellEnd"/>
      <w:r w:rsidR="00013020" w:rsidRPr="00062636">
        <w:rPr>
          <w:rFonts w:eastAsia="Calibri" w:cs="Calibri"/>
          <w:color w:val="000000"/>
          <w:lang w:eastAsia="it-IT"/>
        </w:rPr>
        <w:t xml:space="preserve">  </w:t>
      </w:r>
      <w:r w:rsidR="00013020">
        <w:rPr>
          <w:rFonts w:eastAsia="Calibri" w:cs="Calibri"/>
          <w:color w:val="000000"/>
          <w:lang w:eastAsia="it-IT"/>
        </w:rPr>
        <w:t>è un “medicinale generico”, cioè è analogo ad un “medicinale di riferimento”,</w:t>
      </w:r>
      <w:r>
        <w:rPr>
          <w:rFonts w:eastAsia="Calibri" w:cs="Calibri"/>
          <w:color w:val="000000"/>
          <w:lang w:eastAsia="it-IT"/>
        </w:rPr>
        <w:t xml:space="preserve"> Oki</w:t>
      </w:r>
      <w:r w:rsidR="008348A8">
        <w:rPr>
          <w:rFonts w:eastAsia="Calibri" w:cs="Calibri"/>
          <w:color w:val="000000"/>
          <w:lang w:eastAsia="it-IT"/>
        </w:rPr>
        <w:t>, già autorizzato in Italia</w:t>
      </w:r>
      <w:r w:rsidR="001A284F">
        <w:rPr>
          <w:rFonts w:eastAsia="Calibri" w:cs="Calibri"/>
          <w:color w:val="000000"/>
          <w:lang w:eastAsia="it-IT"/>
        </w:rPr>
        <w:t>.</w:t>
      </w:r>
    </w:p>
    <w:p w:rsidR="00923866" w:rsidRPr="00213C09" w:rsidRDefault="00923866" w:rsidP="00DD194B">
      <w:pPr>
        <w:spacing w:after="0" w:line="240" w:lineRule="auto"/>
        <w:jc w:val="both"/>
        <w:rPr>
          <w:rFonts w:eastAsia="Times New Roman"/>
          <w:color w:val="000000"/>
          <w:szCs w:val="20"/>
        </w:rPr>
      </w:pPr>
      <w:proofErr w:type="spellStart"/>
      <w:r>
        <w:rPr>
          <w:rFonts w:eastAsia="Calibri" w:cs="Calibri"/>
          <w:color w:val="000000"/>
          <w:lang w:eastAsia="it-IT"/>
        </w:rPr>
        <w:t>Ketolis</w:t>
      </w:r>
      <w:proofErr w:type="spellEnd"/>
      <w:r w:rsidR="00062636" w:rsidRPr="00062636">
        <w:rPr>
          <w:rFonts w:eastAsia="Calibri" w:cs="Calibri"/>
          <w:color w:val="000000"/>
          <w:lang w:eastAsia="it-IT"/>
        </w:rPr>
        <w:t xml:space="preserve"> </w:t>
      </w:r>
      <w:r w:rsidR="004241AC" w:rsidRPr="00062636">
        <w:rPr>
          <w:rFonts w:eastAsia="Calibri" w:cs="Calibri"/>
          <w:color w:val="000000"/>
          <w:lang w:eastAsia="it-IT"/>
        </w:rPr>
        <w:t xml:space="preserve"> si usa per il trattamento </w:t>
      </w:r>
      <w:r w:rsidR="00C246D7">
        <w:rPr>
          <w:rFonts w:eastAsia="Calibri" w:cs="Calibri"/>
          <w:color w:val="000000"/>
          <w:lang w:eastAsia="it-IT"/>
        </w:rPr>
        <w:t xml:space="preserve"> </w:t>
      </w:r>
      <w:r w:rsidRPr="00DF485F">
        <w:rPr>
          <w:color w:val="000000"/>
        </w:rPr>
        <w:t>di dolori di diversa origine e natura, ed in particolare:</w:t>
      </w:r>
      <w:r w:rsidRPr="00B7008B">
        <w:rPr>
          <w:color w:val="000000"/>
        </w:rPr>
        <w:t xml:space="preserve"> </w:t>
      </w:r>
      <w:r w:rsidRPr="00DF485F">
        <w:rPr>
          <w:color w:val="000000"/>
        </w:rPr>
        <w:t xml:space="preserve">mal di testa, mal di denti, nevralgie, dolori mestruali, dolori muscolari </w:t>
      </w:r>
      <w:r w:rsidR="00571AAA">
        <w:rPr>
          <w:color w:val="000000"/>
        </w:rPr>
        <w:t>alle ossa e alle articolazioni</w:t>
      </w:r>
      <w:r w:rsidRPr="00B7008B">
        <w:rPr>
          <w:color w:val="000000"/>
        </w:rPr>
        <w:t>.</w:t>
      </w:r>
    </w:p>
    <w:p w:rsidR="004241AC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571AAA" w:rsidRPr="002A3F14" w:rsidRDefault="00571AAA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923866">
        <w:rPr>
          <w:rFonts w:eastAsia="Calibri" w:cs="Calibri"/>
          <w:b/>
          <w:bCs/>
          <w:color w:val="000000"/>
          <w:lang w:eastAsia="it-IT"/>
        </w:rPr>
        <w:t>Ketolis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923866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Ketolis</w:t>
      </w:r>
      <w:proofErr w:type="spellEnd"/>
      <w:r w:rsidR="008231E2" w:rsidRPr="008231E2">
        <w:rPr>
          <w:rFonts w:eastAsia="Calibri" w:cs="Calibri"/>
        </w:rPr>
        <w:t xml:space="preserve"> </w:t>
      </w:r>
      <w:r w:rsidR="008231E2" w:rsidRPr="00B4270A">
        <w:rPr>
          <w:rFonts w:eastAsia="Calibri" w:cs="Calibri"/>
        </w:rPr>
        <w:t xml:space="preserve">è </w:t>
      </w:r>
      <w:r w:rsidR="008231E2" w:rsidRPr="00B4270A">
        <w:rPr>
          <w:rFonts w:eastAsia="Calibri" w:cs="Calibri"/>
          <w:color w:val="000000"/>
          <w:lang w:eastAsia="it-IT"/>
        </w:rPr>
        <w:t>un medicinale di automedicazione (OTC) e non necessita di prescrizione del medico</w:t>
      </w:r>
      <w:r w:rsidR="004241AC" w:rsidRPr="00FE36E7">
        <w:rPr>
          <w:rFonts w:eastAsia="Calibri" w:cs="Calibri"/>
          <w:color w:val="000000"/>
          <w:lang w:eastAsia="it-IT"/>
        </w:rPr>
        <w:t>.</w:t>
      </w:r>
    </w:p>
    <w:p w:rsidR="004241AC" w:rsidRDefault="004241AC" w:rsidP="00DD194B">
      <w:pPr>
        <w:tabs>
          <w:tab w:val="left" w:pos="0"/>
        </w:tabs>
        <w:spacing w:after="0" w:line="240" w:lineRule="auto"/>
        <w:jc w:val="both"/>
      </w:pPr>
      <w:r w:rsidRPr="00A8302B">
        <w:t xml:space="preserve">La dose raccomandata è di una </w:t>
      </w:r>
      <w:r w:rsidR="008231E2" w:rsidRPr="00DF485F">
        <w:rPr>
          <w:color w:val="000000"/>
        </w:rPr>
        <w:t xml:space="preserve">bustina </w:t>
      </w:r>
      <w:r w:rsidR="00571AAA">
        <w:rPr>
          <w:color w:val="000000"/>
        </w:rPr>
        <w:t>da una a tre</w:t>
      </w:r>
      <w:r w:rsidR="008231E2" w:rsidRPr="00DF485F">
        <w:rPr>
          <w:color w:val="000000"/>
        </w:rPr>
        <w:t xml:space="preserve"> volte al giorno.</w:t>
      </w:r>
    </w:p>
    <w:p w:rsidR="00571AAA" w:rsidRDefault="00571AAA" w:rsidP="00DD194B">
      <w:pPr>
        <w:tabs>
          <w:tab w:val="left" w:pos="0"/>
        </w:tabs>
        <w:spacing w:after="0" w:line="240" w:lineRule="auto"/>
        <w:jc w:val="both"/>
        <w:rPr>
          <w:color w:val="000000"/>
        </w:rPr>
      </w:pPr>
      <w:r>
        <w:t>I</w:t>
      </w:r>
      <w:r w:rsidRPr="00571AAA">
        <w:rPr>
          <w:color w:val="000000"/>
        </w:rPr>
        <w:t xml:space="preserve"> </w:t>
      </w:r>
      <w:r w:rsidRPr="00DF485F">
        <w:rPr>
          <w:color w:val="000000"/>
        </w:rPr>
        <w:t>pazienti con grav</w:t>
      </w:r>
      <w:r>
        <w:rPr>
          <w:color w:val="000000"/>
        </w:rPr>
        <w:t>i problemi ai reni e al fegato on devono assumerne questo medicinale</w:t>
      </w:r>
    </w:p>
    <w:p w:rsidR="00571AAA" w:rsidRPr="00571AAA" w:rsidRDefault="00571AAA" w:rsidP="00DD194B">
      <w:pPr>
        <w:tabs>
          <w:tab w:val="left" w:pos="0"/>
        </w:tabs>
        <w:spacing w:after="0" w:line="240" w:lineRule="auto"/>
        <w:jc w:val="both"/>
      </w:pPr>
      <w:r w:rsidRPr="00571AAA">
        <w:t>Questo medicinale non è adatto a bambini di età inferiore a 15 anni, per mancanza di dati sulla sicurezze ed eff</w:t>
      </w:r>
      <w:r>
        <w:t>icacia in questa fascia di età.</w:t>
      </w:r>
    </w:p>
    <w:p w:rsidR="008231E2" w:rsidRDefault="00571AAA" w:rsidP="00DD194B">
      <w:pPr>
        <w:spacing w:after="0" w:line="240" w:lineRule="auto"/>
        <w:jc w:val="both"/>
      </w:pPr>
      <w:r>
        <w:rPr>
          <w:color w:val="000000"/>
        </w:rPr>
        <w:t>Il contenuto di una</w:t>
      </w:r>
      <w:r w:rsidR="008231E2">
        <w:rPr>
          <w:color w:val="000000"/>
        </w:rPr>
        <w:t xml:space="preserve"> </w:t>
      </w:r>
      <w:r w:rsidR="008231E2" w:rsidRPr="00DF485F">
        <w:rPr>
          <w:color w:val="000000"/>
        </w:rPr>
        <w:t>bustina</w:t>
      </w:r>
      <w:r w:rsidR="008231E2">
        <w:rPr>
          <w:color w:val="000000"/>
        </w:rPr>
        <w:t xml:space="preserve"> deve essere sciolta</w:t>
      </w:r>
      <w:r w:rsidR="008231E2" w:rsidRPr="00DF485F">
        <w:rPr>
          <w:color w:val="000000"/>
        </w:rPr>
        <w:t xml:space="preserve"> in mezzo bicchiere di acqua</w:t>
      </w:r>
      <w:r w:rsidR="008231E2">
        <w:rPr>
          <w:color w:val="000000"/>
        </w:rPr>
        <w:t xml:space="preserve">; </w:t>
      </w:r>
      <w:r>
        <w:rPr>
          <w:color w:val="000000"/>
        </w:rPr>
        <w:t xml:space="preserve">dopo mescolamento la </w:t>
      </w:r>
      <w:r w:rsidR="008231E2">
        <w:rPr>
          <w:color w:val="000000"/>
        </w:rPr>
        <w:t>soluzione</w:t>
      </w:r>
      <w:r>
        <w:rPr>
          <w:color w:val="000000"/>
        </w:rPr>
        <w:t xml:space="preserve"> deve essere assunto immediatamente</w:t>
      </w:r>
      <w:r w:rsidR="008231E2" w:rsidRPr="00DF485F">
        <w:rPr>
          <w:color w:val="000000"/>
        </w:rPr>
        <w:t>.</w:t>
      </w:r>
      <w:r>
        <w:rPr>
          <w:color w:val="000000"/>
        </w:rPr>
        <w:t xml:space="preserve"> </w:t>
      </w:r>
      <w:r w:rsidR="008231E2" w:rsidRPr="00DF485F">
        <w:rPr>
          <w:color w:val="000000"/>
        </w:rPr>
        <w:t>È preferibile assumere il prodotto a stomaco pieno</w:t>
      </w:r>
      <w:r w:rsidR="00F0271B">
        <w:rPr>
          <w:color w:val="000000"/>
        </w:rPr>
        <w:t>.</w:t>
      </w:r>
      <w:r w:rsidR="008231E2" w:rsidDel="008231E2">
        <w:t xml:space="preserve"> </w:t>
      </w:r>
    </w:p>
    <w:p w:rsidR="004241AC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47EF5" w:rsidRDefault="00947EF5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E43089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43089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923866">
        <w:rPr>
          <w:rFonts w:eastAsia="Calibri" w:cs="Calibri"/>
          <w:b/>
          <w:bCs/>
          <w:color w:val="000000"/>
          <w:lang w:eastAsia="it-IT"/>
        </w:rPr>
        <w:t>Ketolis</w:t>
      </w:r>
      <w:proofErr w:type="spellEnd"/>
      <w:r w:rsidRPr="00E4308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DD194B" w:rsidRDefault="00923866" w:rsidP="00DD194B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</w:rPr>
      </w:pPr>
      <w:proofErr w:type="spellStart"/>
      <w:r w:rsidRPr="001A284F">
        <w:rPr>
          <w:rFonts w:eastAsia="Calibri" w:cs="Calibri"/>
          <w:bCs/>
          <w:color w:val="000000"/>
          <w:lang w:eastAsia="it-IT"/>
        </w:rPr>
        <w:t>Ketolis</w:t>
      </w:r>
      <w:proofErr w:type="spellEnd"/>
      <w:r w:rsidR="00E43089" w:rsidRPr="001A284F">
        <w:rPr>
          <w:rFonts w:eastAsia="Calibri" w:cs="Calibri"/>
          <w:bCs/>
          <w:color w:val="000000"/>
          <w:lang w:eastAsia="it-IT"/>
        </w:rPr>
        <w:t xml:space="preserve">, il </w:t>
      </w:r>
      <w:r w:rsidR="00762D88" w:rsidRPr="001A284F">
        <w:rPr>
          <w:rFonts w:eastAsia="Calibri" w:cs="Calibri"/>
          <w:bCs/>
          <w:color w:val="000000"/>
          <w:lang w:eastAsia="it-IT"/>
        </w:rPr>
        <w:t xml:space="preserve">cui </w:t>
      </w:r>
      <w:r w:rsidR="00E43089" w:rsidRPr="001A284F">
        <w:rPr>
          <w:rFonts w:eastAsia="Calibri" w:cs="Calibri"/>
          <w:bCs/>
          <w:color w:val="000000"/>
          <w:lang w:eastAsia="it-IT"/>
        </w:rPr>
        <w:t xml:space="preserve">codice ATC è </w:t>
      </w:r>
      <w:r w:rsidR="008231E2" w:rsidRPr="001A284F">
        <w:rPr>
          <w:color w:val="000000"/>
        </w:rPr>
        <w:t xml:space="preserve">M01AE03, contiene il principio attivo </w:t>
      </w:r>
      <w:proofErr w:type="spellStart"/>
      <w:r w:rsidR="008231E2" w:rsidRPr="001A284F">
        <w:rPr>
          <w:rFonts w:cs="Arial"/>
        </w:rPr>
        <w:t>ketoprofene</w:t>
      </w:r>
      <w:proofErr w:type="spellEnd"/>
      <w:r w:rsidR="008231E2" w:rsidRPr="001A284F">
        <w:rPr>
          <w:rFonts w:cs="Arial"/>
        </w:rPr>
        <w:t xml:space="preserve"> sale di lisina</w:t>
      </w:r>
      <w:r w:rsidR="00DD194B">
        <w:rPr>
          <w:rFonts w:cs="Arial"/>
        </w:rPr>
        <w:t xml:space="preserve"> </w:t>
      </w:r>
      <w:r w:rsidR="00DD194B" w:rsidRPr="00424A5A">
        <w:rPr>
          <w:rFonts w:eastAsia="Calibri" w:cs="Calibri"/>
          <w:color w:val="000000"/>
          <w:lang w:eastAsia="it-IT"/>
        </w:rPr>
        <w:t xml:space="preserve">che </w:t>
      </w:r>
      <w:r w:rsidR="00DD194B" w:rsidRPr="00424A5A">
        <w:rPr>
          <w:rFonts w:eastAsia="DejaVuSans" w:cs="DejaVuSans"/>
        </w:rPr>
        <w:t xml:space="preserve">appartiene alla classe dei medicinali analgesico-antiinfiammatori non steroidei che inibiscono, in modo reversibile, </w:t>
      </w:r>
      <w:r w:rsidR="00DD194B">
        <w:rPr>
          <w:rFonts w:eastAsia="DejaVuSans" w:cs="DejaVuSans"/>
        </w:rPr>
        <w:t>la sintesi a livello periferico delle prostaglandine, sostanze prodotte dall’organismo e che sono responsabili dei sintomi dell’infiammazione e del dolore che ne consegue</w:t>
      </w:r>
      <w:r w:rsidR="00DD194B" w:rsidRPr="00BA7D67">
        <w:rPr>
          <w:rFonts w:eastAsia="DejaVuSans" w:cs="DejaVuSans"/>
        </w:rPr>
        <w:t>.</w:t>
      </w:r>
    </w:p>
    <w:p w:rsidR="008231E2" w:rsidRPr="001A284F" w:rsidRDefault="008231E2" w:rsidP="00DD194B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4241AC" w:rsidRPr="00E43089" w:rsidRDefault="004241AC" w:rsidP="00DD194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43089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43089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923866">
        <w:rPr>
          <w:rFonts w:eastAsia="Calibri" w:cs="Calibri"/>
          <w:b/>
          <w:bCs/>
          <w:color w:val="000000"/>
          <w:lang w:eastAsia="it-IT"/>
        </w:rPr>
        <w:t>Ketolis</w:t>
      </w:r>
      <w:proofErr w:type="spellEnd"/>
      <w:r w:rsidRPr="00E43089">
        <w:rPr>
          <w:rFonts w:eastAsia="Calibri" w:cs="Calibri"/>
          <w:b/>
          <w:bCs/>
          <w:lang w:eastAsia="it-IT"/>
        </w:rPr>
        <w:t xml:space="preserve">? </w:t>
      </w:r>
    </w:p>
    <w:p w:rsidR="00DD194B" w:rsidRPr="00617591" w:rsidRDefault="004241AC" w:rsidP="00DD194B">
      <w:pPr>
        <w:spacing w:after="0" w:line="240" w:lineRule="auto"/>
        <w:jc w:val="both"/>
        <w:rPr>
          <w:rFonts w:cs="Arial"/>
        </w:rPr>
      </w:pPr>
      <w:r>
        <w:rPr>
          <w:rFonts w:ascii="Calibri" w:hAnsi="Calibri" w:cs="Arial"/>
        </w:rPr>
        <w:t xml:space="preserve">Poiché </w:t>
      </w:r>
      <w:proofErr w:type="spellStart"/>
      <w:r w:rsidR="00923866">
        <w:rPr>
          <w:rFonts w:ascii="Calibri" w:hAnsi="Calibri" w:cs="Arial"/>
        </w:rPr>
        <w:t>Ketolis</w:t>
      </w:r>
      <w:proofErr w:type="spellEnd"/>
      <w:r w:rsidR="00062636">
        <w:rPr>
          <w:rFonts w:ascii="Calibri" w:hAnsi="Calibri" w:cs="Arial"/>
        </w:rPr>
        <w:t xml:space="preserve"> </w:t>
      </w:r>
      <w:r w:rsidR="00013020">
        <w:rPr>
          <w:rFonts w:ascii="Calibri" w:hAnsi="Calibri" w:cs="Arial"/>
        </w:rPr>
        <w:t>è un medicinale generic</w:t>
      </w:r>
      <w:r w:rsidR="00F91203">
        <w:rPr>
          <w:rFonts w:ascii="Calibri" w:hAnsi="Calibri" w:cs="Arial"/>
        </w:rPr>
        <w:t>o</w:t>
      </w:r>
      <w:r w:rsidR="00DD194B" w:rsidRPr="00DD194B">
        <w:rPr>
          <w:rFonts w:cs="Arial"/>
        </w:rPr>
        <w:t xml:space="preserve"> </w:t>
      </w:r>
      <w:r w:rsidR="00DD194B" w:rsidRPr="00617591">
        <w:rPr>
          <w:rFonts w:cs="Arial"/>
        </w:rPr>
        <w:t xml:space="preserve">ed è somministrato </w:t>
      </w:r>
      <w:r w:rsidR="00DD194B">
        <w:rPr>
          <w:rFonts w:cs="Arial"/>
        </w:rPr>
        <w:t xml:space="preserve">in forma di </w:t>
      </w:r>
      <w:r w:rsidR="00DD194B" w:rsidRPr="00617591">
        <w:rPr>
          <w:rFonts w:cs="Arial"/>
        </w:rPr>
        <w:t xml:space="preserve">soluzione </w:t>
      </w:r>
      <w:r w:rsidR="00DD194B">
        <w:rPr>
          <w:rFonts w:cs="Arial"/>
        </w:rPr>
        <w:t>orale</w:t>
      </w:r>
      <w:r w:rsidR="00DD194B" w:rsidRPr="00617591">
        <w:rPr>
          <w:rFonts w:cs="Arial"/>
        </w:rPr>
        <w:t>, non è stato necessario effettuare ulteriori studi clinici.</w:t>
      </w:r>
    </w:p>
    <w:p w:rsidR="00A64236" w:rsidRDefault="00A64236" w:rsidP="00DD194B">
      <w:pPr>
        <w:spacing w:after="0" w:line="240" w:lineRule="auto"/>
        <w:jc w:val="both"/>
        <w:rPr>
          <w:rFonts w:ascii="Calibri" w:hAnsi="Calibri" w:cs="Arial"/>
        </w:rPr>
      </w:pPr>
    </w:p>
    <w:p w:rsidR="004241AC" w:rsidRPr="002A3F14" w:rsidRDefault="00F91203" w:rsidP="00DD194B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ascii="Calibri" w:hAnsi="Calibri" w:cs="Arial"/>
        </w:rPr>
        <w:t xml:space="preserve"> </w:t>
      </w:r>
    </w:p>
    <w:p w:rsidR="004241AC" w:rsidRPr="002A3F14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923866">
        <w:rPr>
          <w:rFonts w:eastAsia="Calibri" w:cs="Calibri"/>
          <w:b/>
          <w:bCs/>
          <w:color w:val="000000"/>
          <w:lang w:eastAsia="it-IT"/>
        </w:rPr>
        <w:t>Ketolis</w:t>
      </w:r>
      <w:proofErr w:type="spellEnd"/>
      <w:r w:rsidRPr="00FA55B0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923866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Ketolis</w:t>
      </w:r>
      <w:proofErr w:type="spellEnd"/>
      <w:r w:rsidR="004241AC" w:rsidRPr="002A3F14">
        <w:rPr>
          <w:rFonts w:eastAsia="Calibri" w:cs="Calibri"/>
          <w:lang w:eastAsia="it-IT"/>
        </w:rPr>
        <w:t xml:space="preserve"> </w:t>
      </w:r>
      <w:r w:rsidR="00B84EA1" w:rsidRPr="00FD655B">
        <w:rPr>
          <w:rFonts w:eastAsia="Calibri" w:cs="Calibri"/>
          <w:lang w:eastAsia="it-IT"/>
        </w:rPr>
        <w:t>è un medicinale generico ed è equivalente al medicinale di riferimento; pertanto, i suoi benefici e rischi sono sovrapponibili a quelli del medicinale di riferimento</w:t>
      </w:r>
      <w:r w:rsidR="001A284F">
        <w:rPr>
          <w:rFonts w:eastAsia="Calibri" w:cs="Calibri"/>
          <w:lang w:eastAsia="it-IT"/>
        </w:rPr>
        <w:t>.</w:t>
      </w:r>
    </w:p>
    <w:p w:rsidR="004241AC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>6) PERCH</w:t>
      </w:r>
      <w:r w:rsidR="009A58AE">
        <w:rPr>
          <w:rFonts w:eastAsia="Calibri" w:cs="Calibri"/>
          <w:b/>
          <w:bCs/>
          <w:lang w:eastAsia="it-IT"/>
        </w:rPr>
        <w:t>È</w:t>
      </w:r>
      <w:r w:rsidRPr="00CA3A1E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23866">
        <w:rPr>
          <w:rFonts w:eastAsia="Calibri" w:cs="Calibri"/>
          <w:b/>
          <w:bCs/>
          <w:color w:val="000000"/>
          <w:lang w:eastAsia="it-IT"/>
        </w:rPr>
        <w:t>Ketolis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A58AE">
        <w:rPr>
          <w:rFonts w:eastAsia="Calibri" w:cs="Calibri"/>
          <w:b/>
          <w:bCs/>
          <w:lang w:eastAsia="it-IT"/>
        </w:rPr>
        <w:t>È</w:t>
      </w:r>
      <w:r w:rsidRPr="00CA3A1E">
        <w:rPr>
          <w:rFonts w:eastAsia="Calibri" w:cs="Calibri"/>
          <w:b/>
          <w:bCs/>
          <w:lang w:eastAsia="it-IT"/>
        </w:rPr>
        <w:t xml:space="preserve"> STATO APPROVATO? </w:t>
      </w:r>
    </w:p>
    <w:p w:rsidR="004241AC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</w:t>
      </w:r>
      <w:r w:rsidR="00A64236">
        <w:rPr>
          <w:rFonts w:eastAsia="Calibri" w:cs="Calibri"/>
          <w:lang w:eastAsia="it-IT"/>
        </w:rPr>
        <w:t>a</w:t>
      </w:r>
      <w:r w:rsidRPr="002A3F14">
        <w:rPr>
          <w:rFonts w:eastAsia="Calibri" w:cs="Calibri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sedut</w:t>
      </w:r>
      <w:r w:rsidR="00A64236">
        <w:rPr>
          <w:rFonts w:eastAsia="Calibri" w:cs="Calibri"/>
          <w:lang w:eastAsia="it-IT"/>
        </w:rPr>
        <w:t xml:space="preserve">a </w:t>
      </w:r>
      <w:r w:rsidRPr="00CA3A1E">
        <w:rPr>
          <w:rFonts w:eastAsia="Calibri" w:cs="Calibri"/>
          <w:lang w:eastAsia="it-IT"/>
        </w:rPr>
        <w:t xml:space="preserve">del </w:t>
      </w:r>
      <w:r w:rsidR="00A64236">
        <w:rPr>
          <w:rFonts w:eastAsia="Calibri" w:cs="Calibri"/>
          <w:lang w:eastAsia="it-IT"/>
        </w:rPr>
        <w:t>12-14 settembre 2016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r w:rsidR="00A64236">
        <w:rPr>
          <w:rFonts w:eastAsia="Calibri" w:cs="Calibri"/>
          <w:lang w:eastAsia="it-IT"/>
        </w:rPr>
        <w:t>Oki</w:t>
      </w:r>
      <w:r>
        <w:rPr>
          <w:rFonts w:eastAsia="Calibri" w:cs="Calibri"/>
          <w:lang w:eastAsia="it-IT"/>
        </w:rPr>
        <w:t xml:space="preserve">, i benefici di </w:t>
      </w:r>
      <w:proofErr w:type="spellStart"/>
      <w:r w:rsidR="00923866">
        <w:rPr>
          <w:rFonts w:eastAsia="Calibri" w:cs="Calibri"/>
          <w:lang w:eastAsia="it-IT"/>
        </w:rPr>
        <w:t>Ketolis</w:t>
      </w:r>
      <w:proofErr w:type="spellEnd"/>
      <w:r w:rsidR="00062636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 </w:t>
      </w:r>
      <w:r w:rsidR="00010B82" w:rsidRPr="00CB3303">
        <w:rPr>
          <w:rFonts w:eastAsia="Calibri" w:cs="Calibri"/>
          <w:lang w:eastAsia="it-IT"/>
        </w:rPr>
        <w:t>s</w:t>
      </w:r>
      <w:r w:rsidR="00010B82">
        <w:rPr>
          <w:rFonts w:eastAsia="Calibri" w:cs="Calibri"/>
          <w:lang w:eastAsia="it-IT"/>
        </w:rPr>
        <w:t>o</w:t>
      </w:r>
      <w:r w:rsidR="00010B82" w:rsidRPr="00CB3303">
        <w:rPr>
          <w:rFonts w:eastAsia="Calibri" w:cs="Calibri"/>
          <w:lang w:eastAsia="it-IT"/>
        </w:rPr>
        <w:t>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 w:rsidR="00E159A3"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</w:t>
      </w:r>
      <w:r w:rsidRPr="00BC6EC6">
        <w:rPr>
          <w:rFonts w:eastAsia="Calibri" w:cs="Calibri"/>
          <w:lang w:eastAsia="it-IT"/>
        </w:rPr>
        <w:t>medicinale</w:t>
      </w:r>
      <w:r w:rsidR="00D20170" w:rsidRPr="00BC6EC6">
        <w:rPr>
          <w:rFonts w:eastAsia="Calibri" w:cs="Calibri"/>
          <w:lang w:eastAsia="it-IT"/>
        </w:rPr>
        <w:t xml:space="preserve"> </w:t>
      </w:r>
      <w:r w:rsidRPr="00BC6EC6">
        <w:rPr>
          <w:rFonts w:eastAsia="Calibri" w:cs="Calibri"/>
          <w:lang w:eastAsia="it-IT"/>
        </w:rPr>
        <w:t>(</w:t>
      </w:r>
      <w:proofErr w:type="spellStart"/>
      <w:r w:rsidR="00A64236">
        <w:rPr>
          <w:rFonts w:eastAsia="Calibri" w:cs="Calibri"/>
          <w:lang w:eastAsia="it-IT"/>
        </w:rPr>
        <w:t>C-bis</w:t>
      </w:r>
      <w:proofErr w:type="spellEnd"/>
      <w:r w:rsidR="00A64236">
        <w:rPr>
          <w:rFonts w:eastAsia="Calibri" w:cs="Calibri"/>
          <w:lang w:eastAsia="it-IT"/>
        </w:rPr>
        <w:t>)</w:t>
      </w:r>
      <w:r w:rsidRPr="00BC6EC6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23866">
        <w:rPr>
          <w:rFonts w:eastAsia="Calibri" w:cs="Calibri"/>
          <w:b/>
          <w:bCs/>
          <w:color w:val="000000"/>
          <w:lang w:eastAsia="it-IT"/>
        </w:rPr>
        <w:t>Ketolis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031BAD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923866">
        <w:rPr>
          <w:rFonts w:eastAsia="Calibri" w:cs="Calibri"/>
          <w:lang w:eastAsia="it-IT"/>
        </w:rPr>
        <w:t>Ketolis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923866">
        <w:rPr>
          <w:rFonts w:eastAsia="Calibri" w:cs="Calibri"/>
          <w:b/>
          <w:bCs/>
          <w:color w:val="000000"/>
          <w:lang w:eastAsia="it-IT"/>
        </w:rPr>
        <w:t>Ketolis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CA3A1E" w:rsidRDefault="00A64236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 </w:t>
      </w:r>
      <w:r w:rsidR="007A48BD">
        <w:rPr>
          <w:rFonts w:eastAsia="Calibri" w:cs="Calibri"/>
          <w:bCs/>
          <w:iCs/>
          <w:lang w:eastAsia="it-IT"/>
        </w:rPr>
        <w:t>I</w:t>
      </w:r>
      <w:r>
        <w:rPr>
          <w:rFonts w:eastAsia="Calibri" w:cs="Calibri"/>
          <w:bCs/>
          <w:iCs/>
          <w:lang w:eastAsia="it-IT"/>
        </w:rPr>
        <w:t xml:space="preserve">l </w:t>
      </w:r>
      <w:r w:rsidR="00336F36">
        <w:rPr>
          <w:rFonts w:eastAsia="Calibri" w:cs="Calibri"/>
          <w:bCs/>
          <w:iCs/>
          <w:lang w:eastAsia="it-IT"/>
        </w:rPr>
        <w:t>20 dicembre 2016</w:t>
      </w:r>
      <w:r w:rsidR="004241AC"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923866">
        <w:rPr>
          <w:rFonts w:eastAsia="Calibri" w:cs="Calibri"/>
          <w:bCs/>
          <w:color w:val="000000"/>
          <w:lang w:eastAsia="it-IT"/>
        </w:rPr>
        <w:t>Ketolis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900C91" w:rsidRDefault="00900C91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00C91" w:rsidRDefault="00900C91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923866">
        <w:rPr>
          <w:rFonts w:eastAsia="Calibri" w:cs="Calibri"/>
          <w:bCs/>
          <w:color w:val="000000"/>
          <w:lang w:eastAsia="it-IT"/>
        </w:rPr>
        <w:t>Ketolis</w:t>
      </w:r>
      <w:proofErr w:type="spellEnd"/>
      <w:r w:rsidRPr="00CA3A1E">
        <w:rPr>
          <w:rFonts w:eastAsia="Calibri" w:cs="Calibri"/>
          <w:bCs/>
          <w:color w:val="000000"/>
          <w:lang w:eastAsia="it-IT"/>
        </w:rPr>
        <w:t>,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(</w:t>
      </w:r>
      <w:hyperlink r:id="rId6" w:history="1">
        <w:r w:rsidR="00947EF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>
        <w:rPr>
          <w:rFonts w:eastAsia="Calibri" w:cs="Calibri"/>
          <w:lang w:eastAsia="it-IT"/>
        </w:rPr>
        <w:t>)</w:t>
      </w:r>
      <w:r w:rsidRPr="002A3F14">
        <w:rPr>
          <w:rFonts w:eastAsia="Calibri" w:cs="Calibri"/>
          <w:lang w:eastAsia="it-IT"/>
        </w:rPr>
        <w:t xml:space="preserve"> o contattare il medico o </w:t>
      </w:r>
      <w:r w:rsidR="00FA55B0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5F62FE" w:rsidRDefault="005F62FE" w:rsidP="00DD194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DD194B" w:rsidRDefault="00DD194B" w:rsidP="00DD194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DD194B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DD194B">
        <w:rPr>
          <w:rFonts w:eastAsia="Calibri" w:cs="Calibri"/>
          <w:lang w:eastAsia="it-IT"/>
        </w:rPr>
        <w:t>16.11.2016</w:t>
      </w:r>
      <w:r w:rsidRPr="002A3F14">
        <w:rPr>
          <w:rFonts w:eastAsia="Calibri" w:cs="Calibri"/>
          <w:lang w:eastAsia="it-IT"/>
        </w:rPr>
        <w:t xml:space="preserve"> </w:t>
      </w:r>
    </w:p>
    <w:p w:rsidR="00A41EA1" w:rsidRDefault="00A41EA1" w:rsidP="00DD194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DD194B">
      <w:pPr>
        <w:spacing w:after="0" w:line="240" w:lineRule="auto"/>
        <w:jc w:val="both"/>
      </w:pPr>
    </w:p>
    <w:p w:rsidR="00C24649" w:rsidRDefault="00C24649" w:rsidP="00DD194B">
      <w:pPr>
        <w:spacing w:after="0" w:line="240" w:lineRule="auto"/>
        <w:jc w:val="both"/>
      </w:pPr>
    </w:p>
    <w:p w:rsidR="00C24649" w:rsidRDefault="00C24649" w:rsidP="00DD194B">
      <w:pPr>
        <w:spacing w:after="0" w:line="240" w:lineRule="auto"/>
        <w:jc w:val="both"/>
      </w:pPr>
    </w:p>
    <w:p w:rsidR="00C24649" w:rsidRDefault="00C24649" w:rsidP="00DD194B">
      <w:pPr>
        <w:spacing w:after="0" w:line="240" w:lineRule="auto"/>
        <w:jc w:val="both"/>
      </w:pPr>
    </w:p>
    <w:p w:rsidR="00C24649" w:rsidRDefault="00C24649" w:rsidP="00DD194B">
      <w:pPr>
        <w:spacing w:after="0" w:line="240" w:lineRule="auto"/>
        <w:jc w:val="both"/>
      </w:pPr>
    </w:p>
    <w:p w:rsidR="00C24649" w:rsidRDefault="00C24649" w:rsidP="00DD194B">
      <w:pPr>
        <w:spacing w:after="0" w:line="240" w:lineRule="auto"/>
        <w:jc w:val="both"/>
      </w:pPr>
    </w:p>
    <w:p w:rsidR="00DD194B" w:rsidRDefault="00DD194B" w:rsidP="00DD194B">
      <w:pPr>
        <w:spacing w:after="0" w:line="240" w:lineRule="auto"/>
        <w:jc w:val="both"/>
      </w:pPr>
    </w:p>
    <w:p w:rsidR="00DD194B" w:rsidRDefault="00DD194B" w:rsidP="00DD194B">
      <w:pPr>
        <w:spacing w:after="0" w:line="240" w:lineRule="auto"/>
        <w:jc w:val="both"/>
      </w:pPr>
    </w:p>
    <w:p w:rsidR="00DD194B" w:rsidRDefault="00DD194B" w:rsidP="00DD194B">
      <w:pPr>
        <w:spacing w:after="0" w:line="240" w:lineRule="auto"/>
        <w:jc w:val="both"/>
      </w:pPr>
    </w:p>
    <w:p w:rsidR="00DD194B" w:rsidRDefault="00DD194B" w:rsidP="00DD194B">
      <w:pPr>
        <w:spacing w:after="0" w:line="240" w:lineRule="auto"/>
        <w:jc w:val="both"/>
      </w:pPr>
    </w:p>
    <w:p w:rsidR="00C24649" w:rsidRDefault="00C24649" w:rsidP="00DD194B">
      <w:pPr>
        <w:spacing w:after="0" w:line="240" w:lineRule="auto"/>
        <w:jc w:val="both"/>
      </w:pPr>
    </w:p>
    <w:p w:rsidR="00C24649" w:rsidRDefault="00C24649" w:rsidP="00DD194B">
      <w:pPr>
        <w:spacing w:after="0" w:line="240" w:lineRule="auto"/>
        <w:jc w:val="both"/>
      </w:pPr>
    </w:p>
    <w:p w:rsidR="00900C91" w:rsidRDefault="00900C91" w:rsidP="00DD194B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900C91" w:rsidRDefault="00900C91" w:rsidP="00DD194B">
      <w:pPr>
        <w:spacing w:after="0" w:line="240" w:lineRule="auto"/>
        <w:jc w:val="center"/>
        <w:rPr>
          <w:b/>
        </w:rPr>
      </w:pPr>
    </w:p>
    <w:p w:rsidR="00900C91" w:rsidRDefault="00900C91" w:rsidP="00DD194B">
      <w:pPr>
        <w:spacing w:after="0" w:line="240" w:lineRule="auto"/>
        <w:jc w:val="center"/>
        <w:rPr>
          <w:b/>
        </w:rPr>
      </w:pPr>
    </w:p>
    <w:p w:rsidR="00900C91" w:rsidRDefault="00900C91" w:rsidP="00DD194B">
      <w:pPr>
        <w:spacing w:after="0" w:line="240" w:lineRule="auto"/>
        <w:jc w:val="center"/>
        <w:rPr>
          <w:b/>
        </w:rPr>
      </w:pPr>
    </w:p>
    <w:p w:rsidR="00900C91" w:rsidRDefault="00900C91" w:rsidP="00DD194B">
      <w:pPr>
        <w:spacing w:after="0" w:line="240" w:lineRule="auto"/>
        <w:jc w:val="center"/>
        <w:rPr>
          <w:b/>
        </w:rPr>
      </w:pPr>
    </w:p>
    <w:p w:rsidR="00900C91" w:rsidRPr="0033523E" w:rsidRDefault="00900C91" w:rsidP="00DD194B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900C91" w:rsidRDefault="00900C91" w:rsidP="00DD194B">
      <w:pPr>
        <w:spacing w:after="0" w:line="240" w:lineRule="auto"/>
        <w:jc w:val="both"/>
      </w:pPr>
    </w:p>
    <w:p w:rsidR="00900C91" w:rsidRDefault="00900C91" w:rsidP="00DD194B">
      <w:pPr>
        <w:spacing w:after="0" w:line="240" w:lineRule="auto"/>
        <w:jc w:val="both"/>
      </w:pPr>
    </w:p>
    <w:p w:rsidR="00900C91" w:rsidRDefault="00900C91" w:rsidP="00DD194B">
      <w:pPr>
        <w:spacing w:after="0" w:line="240" w:lineRule="auto"/>
        <w:jc w:val="both"/>
      </w:pPr>
    </w:p>
    <w:p w:rsidR="00900C91" w:rsidRPr="008206E7" w:rsidRDefault="00900C91" w:rsidP="00DD194B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900C91" w:rsidRPr="002A3F14" w:rsidRDefault="00900C91" w:rsidP="00DD194B">
      <w:pPr>
        <w:spacing w:after="0" w:line="240" w:lineRule="auto"/>
        <w:jc w:val="both"/>
      </w:pPr>
    </w:p>
    <w:p w:rsidR="00900C91" w:rsidRDefault="00900C91" w:rsidP="00DD194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</w:t>
      </w:r>
      <w:r w:rsidR="00F0271B">
        <w:rPr>
          <w:b/>
        </w:rPr>
        <w:t>À</w:t>
      </w:r>
    </w:p>
    <w:p w:rsidR="00900C91" w:rsidRPr="0033523E" w:rsidRDefault="00900C91" w:rsidP="00DD194B">
      <w:pPr>
        <w:pStyle w:val="Paragrafoelenco"/>
        <w:spacing w:after="0" w:line="240" w:lineRule="auto"/>
        <w:rPr>
          <w:b/>
        </w:rPr>
      </w:pPr>
    </w:p>
    <w:p w:rsidR="00900C91" w:rsidRDefault="00900C91" w:rsidP="00DD194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900C91" w:rsidRPr="0033523E" w:rsidRDefault="00900C91" w:rsidP="00DD194B">
      <w:pPr>
        <w:pStyle w:val="Paragrafoelenco"/>
        <w:spacing w:after="0" w:line="240" w:lineRule="auto"/>
        <w:rPr>
          <w:b/>
        </w:rPr>
      </w:pPr>
    </w:p>
    <w:p w:rsidR="00900C91" w:rsidRDefault="00900C91" w:rsidP="00DD194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900C91" w:rsidRPr="0033523E" w:rsidRDefault="00900C91" w:rsidP="00DD194B">
      <w:pPr>
        <w:pStyle w:val="Paragrafoelenco"/>
        <w:spacing w:after="0" w:line="240" w:lineRule="auto"/>
        <w:rPr>
          <w:b/>
        </w:rPr>
      </w:pPr>
    </w:p>
    <w:p w:rsidR="00900C91" w:rsidRPr="002E4DCB" w:rsidRDefault="00900C91" w:rsidP="00DD194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900C91" w:rsidRDefault="00900C91" w:rsidP="00DD194B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00C91" w:rsidRPr="00BC23ED" w:rsidRDefault="00900C91" w:rsidP="00DD194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900C91" w:rsidRDefault="00900C91" w:rsidP="00DD194B">
      <w:pPr>
        <w:spacing w:after="0" w:line="240" w:lineRule="auto"/>
      </w:pPr>
    </w:p>
    <w:p w:rsidR="00900C91" w:rsidRDefault="00900C91" w:rsidP="00DD194B">
      <w:pPr>
        <w:spacing w:after="0" w:line="240" w:lineRule="auto"/>
      </w:pPr>
    </w:p>
    <w:p w:rsidR="00900C91" w:rsidRDefault="00900C91" w:rsidP="00DD194B">
      <w:pPr>
        <w:spacing w:after="0" w:line="240" w:lineRule="auto"/>
      </w:pPr>
    </w:p>
    <w:p w:rsidR="00900C91" w:rsidRDefault="00900C91" w:rsidP="00DD194B">
      <w:pPr>
        <w:spacing w:after="0" w:line="240" w:lineRule="auto"/>
      </w:pPr>
    </w:p>
    <w:p w:rsidR="00900C91" w:rsidRDefault="00900C91" w:rsidP="00DD194B">
      <w:pPr>
        <w:spacing w:after="0" w:line="240" w:lineRule="auto"/>
      </w:pPr>
    </w:p>
    <w:p w:rsidR="00900C91" w:rsidRDefault="00900C91" w:rsidP="00DD194B">
      <w:pPr>
        <w:spacing w:after="0" w:line="240" w:lineRule="auto"/>
      </w:pPr>
    </w:p>
    <w:p w:rsidR="00900C91" w:rsidRDefault="00900C91" w:rsidP="00DD194B">
      <w:pPr>
        <w:spacing w:after="0" w:line="240" w:lineRule="auto"/>
      </w:pPr>
    </w:p>
    <w:p w:rsidR="00900C91" w:rsidRDefault="00900C91" w:rsidP="00DD194B">
      <w:pPr>
        <w:spacing w:after="0" w:line="240" w:lineRule="auto"/>
      </w:pPr>
    </w:p>
    <w:p w:rsidR="00900C91" w:rsidRDefault="00900C91" w:rsidP="00DD194B">
      <w:pPr>
        <w:spacing w:after="0" w:line="240" w:lineRule="auto"/>
      </w:pPr>
    </w:p>
    <w:p w:rsidR="00900C91" w:rsidRDefault="00900C91" w:rsidP="00DD194B">
      <w:pPr>
        <w:spacing w:after="0" w:line="240" w:lineRule="auto"/>
      </w:pPr>
    </w:p>
    <w:p w:rsidR="00900C91" w:rsidRDefault="00900C91" w:rsidP="00DD194B">
      <w:pPr>
        <w:spacing w:after="0" w:line="240" w:lineRule="auto"/>
      </w:pPr>
    </w:p>
    <w:p w:rsidR="00900C91" w:rsidRDefault="00900C91" w:rsidP="00DD194B">
      <w:pPr>
        <w:spacing w:after="0" w:line="240" w:lineRule="auto"/>
      </w:pPr>
    </w:p>
    <w:p w:rsidR="00ED287E" w:rsidRDefault="00ED287E" w:rsidP="00DD194B">
      <w:pPr>
        <w:spacing w:after="0" w:line="240" w:lineRule="auto"/>
      </w:pPr>
    </w:p>
    <w:p w:rsidR="00ED287E" w:rsidRDefault="00ED287E" w:rsidP="00DD194B">
      <w:pPr>
        <w:spacing w:after="0" w:line="240" w:lineRule="auto"/>
      </w:pPr>
    </w:p>
    <w:p w:rsidR="00900C91" w:rsidRDefault="00900C91" w:rsidP="00DD194B">
      <w:pPr>
        <w:spacing w:after="0" w:line="240" w:lineRule="auto"/>
      </w:pPr>
    </w:p>
    <w:p w:rsidR="00900C91" w:rsidRDefault="00900C91" w:rsidP="00DD194B">
      <w:pPr>
        <w:spacing w:after="0" w:line="240" w:lineRule="auto"/>
      </w:pPr>
    </w:p>
    <w:p w:rsidR="00DD194B" w:rsidRDefault="00DD194B" w:rsidP="00DD194B">
      <w:pPr>
        <w:spacing w:after="0" w:line="240" w:lineRule="auto"/>
      </w:pPr>
    </w:p>
    <w:p w:rsidR="00DD194B" w:rsidRDefault="00DD194B" w:rsidP="00DD194B">
      <w:pPr>
        <w:spacing w:after="0" w:line="240" w:lineRule="auto"/>
      </w:pPr>
    </w:p>
    <w:p w:rsidR="00DD194B" w:rsidRDefault="00DD194B" w:rsidP="00DD194B">
      <w:pPr>
        <w:spacing w:after="0" w:line="240" w:lineRule="auto"/>
      </w:pPr>
    </w:p>
    <w:p w:rsidR="00DD194B" w:rsidRDefault="00DD194B" w:rsidP="00DD194B">
      <w:pPr>
        <w:spacing w:after="0" w:line="240" w:lineRule="auto"/>
      </w:pPr>
    </w:p>
    <w:p w:rsidR="00DD194B" w:rsidRDefault="00DD194B" w:rsidP="00DD194B">
      <w:pPr>
        <w:spacing w:after="0" w:line="240" w:lineRule="auto"/>
      </w:pPr>
    </w:p>
    <w:p w:rsidR="00DD194B" w:rsidRDefault="00DD194B" w:rsidP="00DD194B">
      <w:pPr>
        <w:spacing w:after="0" w:line="240" w:lineRule="auto"/>
      </w:pPr>
    </w:p>
    <w:p w:rsidR="00DD194B" w:rsidRDefault="00DD194B" w:rsidP="00DD194B">
      <w:pPr>
        <w:spacing w:after="0" w:line="240" w:lineRule="auto"/>
      </w:pPr>
    </w:p>
    <w:p w:rsidR="00DD194B" w:rsidRDefault="00DD194B" w:rsidP="00DD194B">
      <w:pPr>
        <w:spacing w:after="0" w:line="240" w:lineRule="auto"/>
      </w:pPr>
    </w:p>
    <w:p w:rsidR="00DD194B" w:rsidRDefault="00DD194B" w:rsidP="00DD194B">
      <w:pPr>
        <w:spacing w:after="0" w:line="240" w:lineRule="auto"/>
      </w:pPr>
    </w:p>
    <w:p w:rsidR="00DD194B" w:rsidRDefault="00DD194B" w:rsidP="00DD194B">
      <w:pPr>
        <w:spacing w:after="0" w:line="240" w:lineRule="auto"/>
      </w:pPr>
    </w:p>
    <w:p w:rsidR="00DD194B" w:rsidRDefault="00DD194B" w:rsidP="00DD194B">
      <w:pPr>
        <w:spacing w:after="0" w:line="240" w:lineRule="auto"/>
      </w:pPr>
    </w:p>
    <w:p w:rsidR="00DD194B" w:rsidRDefault="00DD194B" w:rsidP="00DD194B">
      <w:pPr>
        <w:spacing w:after="0" w:line="240" w:lineRule="auto"/>
      </w:pPr>
    </w:p>
    <w:p w:rsidR="00DD194B" w:rsidRDefault="00DD194B" w:rsidP="00DD194B">
      <w:pPr>
        <w:spacing w:after="0" w:line="240" w:lineRule="auto"/>
      </w:pPr>
    </w:p>
    <w:p w:rsidR="00DD194B" w:rsidRDefault="00DD194B" w:rsidP="00DD194B">
      <w:pPr>
        <w:spacing w:after="0" w:line="240" w:lineRule="auto"/>
      </w:pPr>
    </w:p>
    <w:p w:rsidR="00DD194B" w:rsidRDefault="00DD194B" w:rsidP="00DD194B">
      <w:pPr>
        <w:spacing w:after="0" w:line="240" w:lineRule="auto"/>
      </w:pPr>
    </w:p>
    <w:p w:rsidR="00900C91" w:rsidRPr="008206E7" w:rsidRDefault="00900C91" w:rsidP="00DD194B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900C91" w:rsidRDefault="00900C91" w:rsidP="00DD194B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DD194B" w:rsidRPr="00EC1184">
        <w:t>Alfa Wassermann</w:t>
      </w:r>
      <w:r w:rsidR="00A64236">
        <w:t xml:space="preserve"> </w:t>
      </w:r>
      <w:r w:rsidR="00C246D7">
        <w:t xml:space="preserve">l’autorizzazione </w:t>
      </w:r>
      <w:r w:rsidRPr="00336F36">
        <w:t xml:space="preserve">all’immissione in commercio (AIC) per il medicinale </w:t>
      </w:r>
      <w:proofErr w:type="spellStart"/>
      <w:r w:rsidR="00923866" w:rsidRPr="00336F36">
        <w:t>Ketolis</w:t>
      </w:r>
      <w:proofErr w:type="spellEnd"/>
      <w:r w:rsidR="00C246D7" w:rsidRPr="00336F36">
        <w:t xml:space="preserve"> </w:t>
      </w:r>
      <w:r w:rsidR="00DD194B" w:rsidRPr="00336F36">
        <w:t>il</w:t>
      </w:r>
      <w:r w:rsidR="00C246D7" w:rsidRPr="00336F36">
        <w:t xml:space="preserve"> </w:t>
      </w:r>
      <w:r w:rsidR="00336F36" w:rsidRPr="00336F36">
        <w:rPr>
          <w:rFonts w:eastAsia="Calibri" w:cs="Calibri"/>
          <w:bCs/>
          <w:iCs/>
          <w:lang w:eastAsia="it-IT"/>
        </w:rPr>
        <w:t>20 dicembre 2016</w:t>
      </w:r>
      <w:r w:rsidRPr="00336F36">
        <w:t>.</w:t>
      </w:r>
      <w:r>
        <w:t xml:space="preserve"> </w:t>
      </w:r>
      <w:r w:rsidR="007E00D8">
        <w:t xml:space="preserve"> </w:t>
      </w:r>
    </w:p>
    <w:p w:rsidR="00C24649" w:rsidRDefault="00C24649" w:rsidP="00DD194B">
      <w:pPr>
        <w:autoSpaceDE w:val="0"/>
        <w:autoSpaceDN w:val="0"/>
        <w:adjustRightInd w:val="0"/>
        <w:spacing w:after="0" w:line="240" w:lineRule="auto"/>
        <w:jc w:val="both"/>
      </w:pPr>
    </w:p>
    <w:p w:rsidR="00900C91" w:rsidRPr="007461B9" w:rsidRDefault="00923866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Ketolis</w:t>
      </w:r>
      <w:proofErr w:type="spellEnd"/>
      <w:r w:rsidR="00900C91" w:rsidRPr="00FE36E7">
        <w:rPr>
          <w:rFonts w:eastAsia="Calibri" w:cs="Calibri"/>
          <w:color w:val="000000"/>
          <w:lang w:eastAsia="it-IT"/>
        </w:rPr>
        <w:t xml:space="preserve"> </w:t>
      </w:r>
      <w:r w:rsidR="00DD194B" w:rsidRPr="00B4270A">
        <w:rPr>
          <w:rFonts w:eastAsia="Calibri" w:cs="Calibri"/>
        </w:rPr>
        <w:t xml:space="preserve">è </w:t>
      </w:r>
      <w:r w:rsidR="00DD194B" w:rsidRPr="00B4270A">
        <w:rPr>
          <w:rFonts w:eastAsia="Calibri" w:cs="Calibri"/>
          <w:color w:val="000000"/>
          <w:lang w:eastAsia="it-IT"/>
        </w:rPr>
        <w:t>un medicinale di automedicazione (OTC) e non necessita di prescrizione del medico</w:t>
      </w:r>
      <w:r w:rsidR="00DD194B" w:rsidRPr="00FE36E7">
        <w:rPr>
          <w:rFonts w:eastAsia="Calibri" w:cs="Calibri"/>
          <w:color w:val="000000"/>
          <w:lang w:eastAsia="it-IT"/>
        </w:rPr>
        <w:t>.</w:t>
      </w:r>
      <w:r w:rsidR="00A64236">
        <w:rPr>
          <w:rFonts w:eastAsia="Calibri" w:cs="Calibri"/>
          <w:color w:val="000000"/>
          <w:lang w:eastAsia="it-IT"/>
        </w:rPr>
        <w:t xml:space="preserve"> </w:t>
      </w:r>
    </w:p>
    <w:p w:rsidR="00900C91" w:rsidRPr="007461B9" w:rsidRDefault="00900C91" w:rsidP="00DD194B">
      <w:pPr>
        <w:spacing w:after="0" w:line="240" w:lineRule="auto"/>
        <w:jc w:val="both"/>
      </w:pPr>
    </w:p>
    <w:p w:rsidR="00900C91" w:rsidRPr="007461B9" w:rsidRDefault="00900C91" w:rsidP="00DD194B">
      <w:pPr>
        <w:spacing w:after="0" w:line="240" w:lineRule="auto"/>
        <w:jc w:val="both"/>
      </w:pPr>
      <w:r w:rsidRPr="007461B9">
        <w:t>Questa procedura è stata presentata ai sensi dell’art. 10</w:t>
      </w:r>
      <w:r w:rsidR="007461B9" w:rsidRPr="007461B9">
        <w:t>(1)</w:t>
      </w:r>
      <w:r w:rsidRPr="007461B9">
        <w:t xml:space="preserve"> della Direttiva 2001/83/</w:t>
      </w:r>
      <w:r w:rsidR="00F0271B">
        <w:t>C</w:t>
      </w:r>
      <w:r w:rsidRPr="007461B9">
        <w:t xml:space="preserve">E </w:t>
      </w:r>
      <w:r w:rsidR="00F0271B">
        <w:t xml:space="preserve">e </w:t>
      </w:r>
      <w:proofErr w:type="spellStart"/>
      <w:r w:rsidRPr="007461B9">
        <w:t>s.m.i.</w:t>
      </w:r>
      <w:proofErr w:type="spellEnd"/>
    </w:p>
    <w:p w:rsidR="00900C91" w:rsidRPr="007461B9" w:rsidRDefault="00900C91" w:rsidP="00DD194B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900C91" w:rsidRPr="007E00D8" w:rsidRDefault="00923866" w:rsidP="00DD194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Ketolis</w:t>
      </w:r>
      <w:proofErr w:type="spellEnd"/>
      <w:r w:rsidR="00900C91" w:rsidRPr="007E00D8">
        <w:rPr>
          <w:rFonts w:eastAsia="Calibri" w:cs="Calibri"/>
          <w:bCs/>
          <w:color w:val="000000"/>
          <w:lang w:eastAsia="it-IT"/>
        </w:rPr>
        <w:t xml:space="preserve"> </w:t>
      </w:r>
      <w:r w:rsidR="00900C91" w:rsidRPr="007E00D8">
        <w:rPr>
          <w:rFonts w:eastAsia="Calibri" w:cs="Calibri"/>
          <w:color w:val="000000"/>
          <w:lang w:eastAsia="it-IT"/>
        </w:rPr>
        <w:t>è un medicinale</w:t>
      </w:r>
      <w:r w:rsidR="009246CB">
        <w:rPr>
          <w:rFonts w:eastAsia="Calibri" w:cs="Calibri"/>
          <w:color w:val="000000"/>
          <w:lang w:eastAsia="it-IT"/>
        </w:rPr>
        <w:t xml:space="preserve"> generico</w:t>
      </w:r>
      <w:r w:rsidR="00900C91" w:rsidRPr="007E00D8">
        <w:rPr>
          <w:rFonts w:eastAsia="Calibri" w:cs="Calibri"/>
          <w:color w:val="000000"/>
          <w:lang w:eastAsia="it-IT"/>
        </w:rPr>
        <w:t xml:space="preserve"> contenente </w:t>
      </w:r>
      <w:r w:rsidR="00416688">
        <w:rPr>
          <w:rFonts w:eastAsia="Calibri" w:cs="Calibri"/>
          <w:color w:val="000000"/>
          <w:lang w:eastAsia="it-IT"/>
        </w:rPr>
        <w:t xml:space="preserve">il principio attivo </w:t>
      </w:r>
      <w:proofErr w:type="spellStart"/>
      <w:r w:rsidR="00416688">
        <w:rPr>
          <w:rFonts w:eastAsia="Calibri" w:cs="Calibri"/>
          <w:color w:val="000000"/>
          <w:lang w:eastAsia="it-IT"/>
        </w:rPr>
        <w:t>ketoprofene</w:t>
      </w:r>
      <w:proofErr w:type="spellEnd"/>
      <w:r w:rsidR="00416688">
        <w:rPr>
          <w:rFonts w:eastAsia="Calibri" w:cs="Calibri"/>
          <w:color w:val="000000"/>
          <w:lang w:eastAsia="it-IT"/>
        </w:rPr>
        <w:t xml:space="preserve"> sale di lisina, </w:t>
      </w:r>
      <w:r w:rsidR="00900C91" w:rsidRPr="007E00D8">
        <w:rPr>
          <w:rFonts w:eastAsia="Calibri" w:cs="Calibri"/>
          <w:color w:val="000000"/>
          <w:lang w:eastAsia="it-IT"/>
        </w:rPr>
        <w:t>present</w:t>
      </w:r>
      <w:r w:rsidR="00E0696D">
        <w:rPr>
          <w:rFonts w:eastAsia="Calibri" w:cs="Calibri"/>
          <w:color w:val="000000"/>
          <w:lang w:eastAsia="it-IT"/>
        </w:rPr>
        <w:t>e</w:t>
      </w:r>
      <w:r w:rsidR="00900C91" w:rsidRPr="007E00D8">
        <w:rPr>
          <w:rFonts w:eastAsia="Calibri" w:cs="Calibri"/>
          <w:color w:val="000000"/>
          <w:lang w:eastAsia="it-IT"/>
        </w:rPr>
        <w:t xml:space="preserve"> </w:t>
      </w:r>
      <w:r w:rsidR="00C246D7">
        <w:rPr>
          <w:rFonts w:eastAsia="Calibri" w:cs="Calibri"/>
          <w:color w:val="000000"/>
          <w:lang w:eastAsia="it-IT"/>
        </w:rPr>
        <w:t xml:space="preserve">nel medicinale di riferimento </w:t>
      </w:r>
      <w:r w:rsidR="00416688">
        <w:rPr>
          <w:rFonts w:eastAsia="Calibri" w:cs="Calibri"/>
          <w:color w:val="000000"/>
          <w:lang w:eastAsia="it-IT"/>
        </w:rPr>
        <w:t xml:space="preserve">Oki, </w:t>
      </w:r>
      <w:r w:rsidR="007E00D8" w:rsidRPr="007E00D8">
        <w:rPr>
          <w:rFonts w:eastAsia="Calibri" w:cs="Calibri"/>
          <w:color w:val="000000"/>
          <w:lang w:eastAsia="it-IT"/>
        </w:rPr>
        <w:t>autorizzato in Italia da più di 10 anni.</w:t>
      </w:r>
    </w:p>
    <w:p w:rsidR="00900C91" w:rsidRPr="007E00D8" w:rsidRDefault="00900C91" w:rsidP="00DD194B">
      <w:pPr>
        <w:spacing w:after="0" w:line="240" w:lineRule="auto"/>
        <w:jc w:val="both"/>
        <w:rPr>
          <w:highlight w:val="yellow"/>
        </w:rPr>
      </w:pPr>
    </w:p>
    <w:p w:rsidR="00416688" w:rsidRPr="00E0696D" w:rsidRDefault="00923866" w:rsidP="00DD194B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E0696D">
        <w:rPr>
          <w:rFonts w:asciiTheme="minorHAnsi" w:eastAsiaTheme="minorHAnsi" w:hAnsiTheme="minorHAnsi" w:cstheme="minorBidi"/>
          <w:sz w:val="22"/>
          <w:szCs w:val="22"/>
          <w:lang w:eastAsia="en-US"/>
        </w:rPr>
        <w:t>Ketolis</w:t>
      </w:r>
      <w:proofErr w:type="spellEnd"/>
      <w:r w:rsidR="00900C91" w:rsidRPr="00E0696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il cui codice ATC </w:t>
      </w:r>
      <w:r w:rsidR="00416688" w:rsidRPr="00E0696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è M01AE03, contiene il principio attivo </w:t>
      </w:r>
      <w:proofErr w:type="spellStart"/>
      <w:r w:rsidR="00416688" w:rsidRPr="00E0696D">
        <w:rPr>
          <w:rFonts w:asciiTheme="minorHAnsi" w:eastAsiaTheme="minorHAnsi" w:hAnsiTheme="minorHAnsi" w:cstheme="minorBidi"/>
          <w:sz w:val="22"/>
          <w:szCs w:val="22"/>
          <w:lang w:eastAsia="en-US"/>
        </w:rPr>
        <w:t>ketoprofene</w:t>
      </w:r>
      <w:proofErr w:type="spellEnd"/>
      <w:r w:rsidR="00416688" w:rsidRPr="00E0696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sale di lisina, che fa parte della categoria farmaco-terapeutica dei farmaci antinfiammatori/antireumatici, non </w:t>
      </w:r>
      <w:proofErr w:type="spellStart"/>
      <w:r w:rsidR="00416688" w:rsidRPr="00E0696D">
        <w:rPr>
          <w:rFonts w:asciiTheme="minorHAnsi" w:eastAsiaTheme="minorHAnsi" w:hAnsiTheme="minorHAnsi" w:cstheme="minorBidi"/>
          <w:sz w:val="22"/>
          <w:szCs w:val="22"/>
          <w:lang w:eastAsia="en-US"/>
        </w:rPr>
        <w:t>steroidei–derivati</w:t>
      </w:r>
      <w:proofErr w:type="spellEnd"/>
      <w:r w:rsidR="00416688" w:rsidRPr="00E0696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dell’acido propionico. È una sostanza </w:t>
      </w:r>
      <w:r w:rsidR="00F0271B">
        <w:rPr>
          <w:rFonts w:asciiTheme="minorHAnsi" w:eastAsiaTheme="minorHAnsi" w:hAnsiTheme="minorHAnsi" w:cstheme="minorBidi"/>
          <w:sz w:val="22"/>
          <w:szCs w:val="22"/>
          <w:lang w:eastAsia="en-US"/>
        </w:rPr>
        <w:t>a</w:t>
      </w:r>
      <w:r w:rsidR="00416688" w:rsidRPr="00E0696D">
        <w:rPr>
          <w:rFonts w:asciiTheme="minorHAnsi" w:eastAsiaTheme="minorHAnsi" w:hAnsiTheme="minorHAnsi" w:cstheme="minorBidi"/>
          <w:sz w:val="22"/>
          <w:szCs w:val="22"/>
          <w:lang w:eastAsia="en-US"/>
        </w:rPr>
        <w:t>d attività antinfiammatoria ed antidolorifica.</w:t>
      </w:r>
    </w:p>
    <w:p w:rsidR="00416688" w:rsidRDefault="00416688" w:rsidP="00DD194B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0696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Il </w:t>
      </w:r>
      <w:proofErr w:type="spellStart"/>
      <w:r w:rsidRPr="00E0696D">
        <w:rPr>
          <w:rFonts w:asciiTheme="minorHAnsi" w:eastAsiaTheme="minorHAnsi" w:hAnsiTheme="minorHAnsi" w:cstheme="minorBidi"/>
          <w:sz w:val="22"/>
          <w:szCs w:val="22"/>
          <w:lang w:eastAsia="en-US"/>
        </w:rPr>
        <w:t>ketoprofene</w:t>
      </w:r>
      <w:proofErr w:type="spellEnd"/>
      <w:r w:rsidRPr="00E0696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agisce riducendo la sintesi delle prostaglandine mediante l’inibizione dell'enzima ciclo</w:t>
      </w:r>
      <w:r w:rsidR="00C97F34">
        <w:rPr>
          <w:rFonts w:asciiTheme="minorHAnsi" w:eastAsiaTheme="minorHAnsi" w:hAnsiTheme="minorHAnsi" w:cstheme="minorBidi"/>
          <w:sz w:val="22"/>
          <w:szCs w:val="22"/>
          <w:lang w:eastAsia="en-US"/>
        </w:rPr>
        <w:t>-</w:t>
      </w:r>
      <w:r w:rsidRPr="00E0696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ossigenasi. Questo determina un marcato effetto analgesico, correlato sia con il suo effetto antinfiammatorio sia con un effetto centrale.</w:t>
      </w:r>
    </w:p>
    <w:p w:rsidR="00DD194B" w:rsidRPr="00E0696D" w:rsidRDefault="00DD194B" w:rsidP="00DD194B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16688" w:rsidRPr="00E0696D" w:rsidRDefault="00416688" w:rsidP="00DD194B">
      <w:pPr>
        <w:spacing w:after="0" w:line="240" w:lineRule="auto"/>
        <w:jc w:val="both"/>
      </w:pPr>
      <w:proofErr w:type="spellStart"/>
      <w:r w:rsidRPr="00E0696D">
        <w:t>Ketolis</w:t>
      </w:r>
      <w:proofErr w:type="spellEnd"/>
      <w:r w:rsidRPr="00E0696D">
        <w:t xml:space="preserve"> si usa per il trattamento di dolori di diversa origine e natura, ed in particolare: mal di testa, mal di denti, nevralgie, dolori mestruali, dolori muscolari e osteoarticolari.</w:t>
      </w:r>
    </w:p>
    <w:p w:rsidR="00416688" w:rsidRDefault="00416688" w:rsidP="00DD194B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</w:rPr>
      </w:pPr>
    </w:p>
    <w:p w:rsidR="00DE1FD2" w:rsidRPr="00FD655B" w:rsidRDefault="00DE1FD2" w:rsidP="00DD194B">
      <w:pPr>
        <w:spacing w:after="0" w:line="240" w:lineRule="auto"/>
        <w:jc w:val="both"/>
        <w:rPr>
          <w:rFonts w:cs="Arial"/>
        </w:rPr>
      </w:pPr>
      <w:r w:rsidRPr="00C57AF3">
        <w:t xml:space="preserve">Poiché </w:t>
      </w:r>
      <w:proofErr w:type="spellStart"/>
      <w:r>
        <w:rPr>
          <w:rFonts w:eastAsia="Calibri" w:cs="Calibri"/>
          <w:lang w:eastAsia="it-IT"/>
        </w:rPr>
        <w:t>Ketolis</w:t>
      </w:r>
      <w:proofErr w:type="spellEnd"/>
      <w:r w:rsidRPr="00C57AF3">
        <w:t xml:space="preserve"> contiene un principio attivo noto, non sono stati forniti nuovi dati non clinici e clinici: questo approccio è accettabile poiché il medicinale di riferimento </w:t>
      </w:r>
      <w:r>
        <w:rPr>
          <w:rFonts w:eastAsia="Calibri" w:cs="Calibri"/>
          <w:lang w:eastAsia="it-IT"/>
        </w:rPr>
        <w:t>Oki</w:t>
      </w:r>
      <w:r w:rsidRPr="00C57AF3">
        <w:t xml:space="preserve"> è autorizzato in Italia da oltre 10 anni; poiché </w:t>
      </w:r>
      <w:proofErr w:type="spellStart"/>
      <w:r>
        <w:rPr>
          <w:rFonts w:eastAsia="Calibri" w:cs="Calibri"/>
          <w:lang w:eastAsia="it-IT"/>
        </w:rPr>
        <w:t>Ketolis</w:t>
      </w:r>
      <w:proofErr w:type="spellEnd"/>
      <w:r w:rsidRPr="00C57AF3">
        <w:rPr>
          <w:rFonts w:cs="Arial"/>
        </w:rPr>
        <w:t xml:space="preserve"> è somministrato come </w:t>
      </w:r>
      <w:r>
        <w:rPr>
          <w:rFonts w:cs="Arial"/>
        </w:rPr>
        <w:t>soluzione orale</w:t>
      </w:r>
      <w:r w:rsidRPr="00C57AF3">
        <w:rPr>
          <w:rFonts w:cs="Arial"/>
        </w:rPr>
        <w:t>, è stato possibile concedere l’esenzione dalla conduzione di studi clinici di confronto con il medicinale di riferimento.</w:t>
      </w:r>
    </w:p>
    <w:p w:rsidR="00DE1FD2" w:rsidRPr="00900C91" w:rsidRDefault="00DE1FD2" w:rsidP="00DD194B">
      <w:pPr>
        <w:spacing w:after="0" w:line="240" w:lineRule="auto"/>
        <w:jc w:val="both"/>
      </w:pPr>
    </w:p>
    <w:p w:rsidR="008A59E9" w:rsidRDefault="00900C91" w:rsidP="00DD194B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8A59E9">
        <w:t xml:space="preserve">Le autorità </w:t>
      </w:r>
      <w:proofErr w:type="spellStart"/>
      <w:r w:rsidR="00E35FFF">
        <w:t>regolatorie</w:t>
      </w:r>
      <w:proofErr w:type="spellEnd"/>
      <w:r w:rsidR="008A59E9">
        <w:t xml:space="preserve"> europee competenti hanno rilasciato i certificati GMP per i siti di produzione.</w:t>
      </w:r>
    </w:p>
    <w:p w:rsidR="00900C91" w:rsidRPr="00900C91" w:rsidRDefault="00900C91" w:rsidP="00DD194B">
      <w:pPr>
        <w:spacing w:after="0" w:line="240" w:lineRule="auto"/>
        <w:jc w:val="both"/>
        <w:rPr>
          <w:highlight w:val="yellow"/>
        </w:rPr>
      </w:pPr>
    </w:p>
    <w:p w:rsidR="00900C91" w:rsidRPr="00900C91" w:rsidRDefault="00900C91" w:rsidP="00DD194B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900C91" w:rsidRPr="00900C91" w:rsidRDefault="00900C91" w:rsidP="00DD194B">
      <w:pPr>
        <w:spacing w:after="0" w:line="240" w:lineRule="auto"/>
        <w:jc w:val="both"/>
      </w:pPr>
    </w:p>
    <w:p w:rsidR="00900C91" w:rsidRDefault="00900C91" w:rsidP="00DD194B">
      <w:pPr>
        <w:spacing w:after="0" w:line="240" w:lineRule="auto"/>
        <w:jc w:val="both"/>
      </w:pPr>
      <w:r w:rsidRPr="00900C91">
        <w:t xml:space="preserve">Il titolare </w:t>
      </w:r>
      <w:r w:rsidR="00F0271B">
        <w:t>dell</w:t>
      </w:r>
      <w:r w:rsidR="00C97F34">
        <w:t xml:space="preserve">a </w:t>
      </w:r>
      <w:r w:rsidRPr="00900C91">
        <w:t xml:space="preserve">AIC ha presentato una adeguata giustificazione </w:t>
      </w:r>
      <w:r w:rsidR="00F0271B">
        <w:t xml:space="preserve">per </w:t>
      </w:r>
      <w:r w:rsidR="00F0271B" w:rsidRPr="00900C91">
        <w:t xml:space="preserve">la </w:t>
      </w:r>
      <w:r w:rsidRPr="00900C91">
        <w:t xml:space="preserve">non presentazione della Valutazione del Rischio ambientale; questo approccio è accettabile in quanto </w:t>
      </w:r>
      <w:proofErr w:type="spellStart"/>
      <w:r w:rsidR="00923866">
        <w:t>Ketolis</w:t>
      </w:r>
      <w:proofErr w:type="spellEnd"/>
      <w:r w:rsidRPr="00900C91">
        <w:t xml:space="preserve"> </w:t>
      </w:r>
      <w:r w:rsidR="00F0271B">
        <w:t xml:space="preserve">un </w:t>
      </w:r>
      <w:r w:rsidRPr="00900C91">
        <w:t>contiene principi</w:t>
      </w:r>
      <w:r w:rsidR="00DE1FD2">
        <w:t>o</w:t>
      </w:r>
      <w:r w:rsidRPr="00900C91">
        <w:t xml:space="preserve"> attiv</w:t>
      </w:r>
      <w:r w:rsidR="00DE1FD2">
        <w:t xml:space="preserve">o </w:t>
      </w:r>
      <w:r w:rsidRPr="00900C91">
        <w:t>not</w:t>
      </w:r>
      <w:r w:rsidR="00DE1FD2">
        <w:t>o</w:t>
      </w:r>
      <w:r w:rsidRPr="00900C91">
        <w:t xml:space="preserve"> present</w:t>
      </w:r>
      <w:r w:rsidR="00DE1FD2"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54339" w:rsidRDefault="00354339" w:rsidP="00DD194B">
      <w:pPr>
        <w:spacing w:after="0" w:line="240" w:lineRule="auto"/>
        <w:jc w:val="both"/>
      </w:pPr>
    </w:p>
    <w:p w:rsidR="00900C91" w:rsidRDefault="00900C91" w:rsidP="00DD194B">
      <w:pPr>
        <w:spacing w:after="0" w:line="240" w:lineRule="auto"/>
        <w:jc w:val="both"/>
      </w:pPr>
    </w:p>
    <w:p w:rsidR="00900C91" w:rsidRPr="004F01AD" w:rsidRDefault="00900C91" w:rsidP="00DD194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4F01AD">
        <w:rPr>
          <w:b/>
        </w:rPr>
        <w:t xml:space="preserve">ASPETTI </w:t>
      </w:r>
      <w:proofErr w:type="spellStart"/>
      <w:r w:rsidRPr="004F01AD">
        <w:rPr>
          <w:b/>
        </w:rPr>
        <w:t>DI</w:t>
      </w:r>
      <w:proofErr w:type="spellEnd"/>
      <w:r w:rsidRPr="004F01AD">
        <w:rPr>
          <w:b/>
        </w:rPr>
        <w:t xml:space="preserve"> QUALIT</w:t>
      </w:r>
      <w:r w:rsidR="005859C9">
        <w:rPr>
          <w:b/>
        </w:rPr>
        <w:t>À</w:t>
      </w:r>
    </w:p>
    <w:p w:rsidR="00900C91" w:rsidRPr="00DD194B" w:rsidRDefault="00900C91" w:rsidP="00DD194B">
      <w:pPr>
        <w:spacing w:after="0" w:line="240" w:lineRule="auto"/>
        <w:jc w:val="both"/>
      </w:pPr>
      <w:r w:rsidRPr="00DD194B">
        <w:rPr>
          <w:b/>
        </w:rPr>
        <w:t xml:space="preserve">II.1a PRINCIPIO ATTIVO </w:t>
      </w:r>
      <w:r w:rsidR="00AA2EDE" w:rsidRPr="00DD194B">
        <w:rPr>
          <w:b/>
        </w:rPr>
        <w:t xml:space="preserve"> </w:t>
      </w:r>
      <w:proofErr w:type="spellStart"/>
      <w:r w:rsidR="00AA2EDE" w:rsidRPr="00DD194B">
        <w:rPr>
          <w:b/>
        </w:rPr>
        <w:t>ketoprofene</w:t>
      </w:r>
      <w:proofErr w:type="spellEnd"/>
      <w:r w:rsidR="00AA2EDE" w:rsidRPr="00DD194B">
        <w:rPr>
          <w:b/>
        </w:rPr>
        <w:t xml:space="preserve"> sale di lisina</w:t>
      </w:r>
    </w:p>
    <w:p w:rsidR="00AA2EDE" w:rsidRPr="00DD194B" w:rsidRDefault="00900C91" w:rsidP="00DD194B">
      <w:pPr>
        <w:spacing w:after="0" w:line="240" w:lineRule="auto"/>
        <w:jc w:val="both"/>
        <w:rPr>
          <w:lang w:eastAsia="it-IT"/>
        </w:rPr>
      </w:pPr>
      <w:r w:rsidRPr="00DD194B">
        <w:rPr>
          <w:u w:val="single"/>
        </w:rPr>
        <w:t>Nome chimico</w:t>
      </w:r>
      <w:r w:rsidR="00F147C1" w:rsidRPr="00DD194B">
        <w:t>:</w:t>
      </w:r>
      <w:r w:rsidR="00AA2EDE" w:rsidRPr="00DD194B">
        <w:rPr>
          <w:lang w:eastAsia="it-IT"/>
        </w:rPr>
        <w:t xml:space="preserve"> (RS)-2-(3-benzoylphenyl)</w:t>
      </w:r>
      <w:proofErr w:type="spellStart"/>
      <w:r w:rsidR="00AA2EDE" w:rsidRPr="00DD194B">
        <w:rPr>
          <w:lang w:eastAsia="it-IT"/>
        </w:rPr>
        <w:t>propionic</w:t>
      </w:r>
      <w:proofErr w:type="spellEnd"/>
      <w:r w:rsidR="00AA2EDE" w:rsidRPr="00DD194B">
        <w:rPr>
          <w:lang w:eastAsia="it-IT"/>
        </w:rPr>
        <w:t xml:space="preserve"> acid (D,L)</w:t>
      </w:r>
      <w:proofErr w:type="spellStart"/>
      <w:r w:rsidR="00AA2EDE" w:rsidRPr="00DD194B">
        <w:rPr>
          <w:lang w:eastAsia="it-IT"/>
        </w:rPr>
        <w:t>-lysine</w:t>
      </w:r>
      <w:proofErr w:type="spellEnd"/>
      <w:r w:rsidR="00AA2EDE" w:rsidRPr="00DD194B">
        <w:rPr>
          <w:lang w:eastAsia="it-IT"/>
        </w:rPr>
        <w:t xml:space="preserve"> </w:t>
      </w:r>
      <w:proofErr w:type="spellStart"/>
      <w:r w:rsidR="00AA2EDE" w:rsidRPr="00DD194B">
        <w:rPr>
          <w:lang w:eastAsia="it-IT"/>
        </w:rPr>
        <w:t>salt</w:t>
      </w:r>
      <w:proofErr w:type="spellEnd"/>
    </w:p>
    <w:p w:rsidR="00900C91" w:rsidRPr="00DD194B" w:rsidRDefault="00900C91" w:rsidP="00DD194B">
      <w:pPr>
        <w:spacing w:after="0" w:line="240" w:lineRule="auto"/>
        <w:jc w:val="both"/>
      </w:pPr>
      <w:r w:rsidRPr="00DD194B">
        <w:rPr>
          <w:u w:val="single"/>
        </w:rPr>
        <w:t>Struttura</w:t>
      </w:r>
      <w:r w:rsidRPr="00DD194B">
        <w:t>:</w:t>
      </w:r>
    </w:p>
    <w:p w:rsidR="00C92554" w:rsidRPr="00DD194B" w:rsidRDefault="00453636" w:rsidP="00DD194B">
      <w:pPr>
        <w:spacing w:after="0" w:line="240" w:lineRule="auto"/>
        <w:jc w:val="center"/>
        <w:rPr>
          <w:u w:val="single"/>
        </w:rPr>
      </w:pPr>
      <w:r w:rsidRPr="00DD194B">
        <w:rPr>
          <w:noProof/>
          <w:lang w:eastAsia="it-IT"/>
        </w:rPr>
        <w:drawing>
          <wp:inline distT="0" distB="0" distL="0" distR="0">
            <wp:extent cx="2304862" cy="630381"/>
            <wp:effectExtent l="19050" t="0" r="188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7593" cy="636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96D" w:rsidRPr="00DD194B" w:rsidRDefault="00900C91" w:rsidP="00DD194B">
      <w:pPr>
        <w:spacing w:after="0" w:line="240" w:lineRule="auto"/>
        <w:jc w:val="both"/>
        <w:rPr>
          <w:lang w:eastAsia="it-IT"/>
        </w:rPr>
      </w:pPr>
      <w:r w:rsidRPr="00DD194B">
        <w:rPr>
          <w:u w:val="single"/>
        </w:rPr>
        <w:t>Formula molecolare</w:t>
      </w:r>
      <w:r w:rsidRPr="00DD194B">
        <w:t>:</w:t>
      </w:r>
      <w:r w:rsidRPr="00DD194B">
        <w:rPr>
          <w:rStyle w:val="s1"/>
          <w:rFonts w:asciiTheme="minorHAnsi" w:hAnsiTheme="minorHAnsi"/>
        </w:rPr>
        <w:t xml:space="preserve"> </w:t>
      </w:r>
      <w:r w:rsidR="00AA2EDE" w:rsidRPr="00DD194B">
        <w:rPr>
          <w:lang w:eastAsia="it-IT"/>
        </w:rPr>
        <w:t>C</w:t>
      </w:r>
      <w:r w:rsidR="00AA2EDE" w:rsidRPr="00DD194B">
        <w:rPr>
          <w:vertAlign w:val="subscript"/>
          <w:lang w:eastAsia="it-IT"/>
        </w:rPr>
        <w:t>16</w:t>
      </w:r>
      <w:r w:rsidR="00AA2EDE" w:rsidRPr="00DD194B">
        <w:rPr>
          <w:lang w:eastAsia="it-IT"/>
        </w:rPr>
        <w:t>H</w:t>
      </w:r>
      <w:r w:rsidR="00AA2EDE" w:rsidRPr="00DD194B">
        <w:rPr>
          <w:vertAlign w:val="subscript"/>
          <w:lang w:eastAsia="it-IT"/>
        </w:rPr>
        <w:t>14</w:t>
      </w:r>
      <w:r w:rsidR="00AA2EDE" w:rsidRPr="00DD194B">
        <w:rPr>
          <w:lang w:eastAsia="it-IT"/>
        </w:rPr>
        <w:t>O</w:t>
      </w:r>
      <w:r w:rsidR="00AA2EDE" w:rsidRPr="00DD194B">
        <w:rPr>
          <w:vertAlign w:val="subscript"/>
          <w:lang w:eastAsia="it-IT"/>
        </w:rPr>
        <w:t>3</w:t>
      </w:r>
      <w:r w:rsidR="00AA2EDE" w:rsidRPr="00DD194B">
        <w:rPr>
          <w:lang w:eastAsia="it-IT"/>
        </w:rPr>
        <w:t>.C</w:t>
      </w:r>
      <w:r w:rsidR="00AA2EDE" w:rsidRPr="00DD194B">
        <w:rPr>
          <w:vertAlign w:val="subscript"/>
          <w:lang w:eastAsia="it-IT"/>
        </w:rPr>
        <w:t>6</w:t>
      </w:r>
      <w:r w:rsidR="00AA2EDE" w:rsidRPr="00DD194B">
        <w:rPr>
          <w:lang w:eastAsia="it-IT"/>
        </w:rPr>
        <w:t>H</w:t>
      </w:r>
      <w:r w:rsidR="00AA2EDE" w:rsidRPr="00DD194B">
        <w:rPr>
          <w:vertAlign w:val="subscript"/>
          <w:lang w:eastAsia="it-IT"/>
        </w:rPr>
        <w:t>14</w:t>
      </w:r>
      <w:r w:rsidR="00AA2EDE" w:rsidRPr="00DD194B">
        <w:rPr>
          <w:lang w:eastAsia="it-IT"/>
        </w:rPr>
        <w:t>N</w:t>
      </w:r>
      <w:r w:rsidR="00AA2EDE" w:rsidRPr="00DD194B">
        <w:rPr>
          <w:vertAlign w:val="subscript"/>
          <w:lang w:eastAsia="it-IT"/>
        </w:rPr>
        <w:t>2</w:t>
      </w:r>
      <w:r w:rsidR="00AA2EDE" w:rsidRPr="00DD194B">
        <w:rPr>
          <w:lang w:eastAsia="it-IT"/>
        </w:rPr>
        <w:t>O</w:t>
      </w:r>
      <w:r w:rsidR="00AA2EDE" w:rsidRPr="00DD194B">
        <w:rPr>
          <w:vertAlign w:val="subscript"/>
          <w:lang w:eastAsia="it-IT"/>
        </w:rPr>
        <w:t>2</w:t>
      </w:r>
    </w:p>
    <w:p w:rsidR="00900C91" w:rsidRPr="00DD194B" w:rsidRDefault="00900C91" w:rsidP="00DD194B">
      <w:pPr>
        <w:spacing w:after="0" w:line="240" w:lineRule="auto"/>
        <w:jc w:val="both"/>
      </w:pPr>
      <w:r w:rsidRPr="00DD194B">
        <w:rPr>
          <w:u w:val="single"/>
        </w:rPr>
        <w:t>Peso molecolare</w:t>
      </w:r>
      <w:r w:rsidRPr="00DD194B">
        <w:t>:</w:t>
      </w:r>
      <w:r w:rsidRPr="00DD194B">
        <w:rPr>
          <w:rFonts w:cs="Arial"/>
          <w:color w:val="252525"/>
          <w:shd w:val="clear" w:color="auto" w:fill="F9F9F9"/>
        </w:rPr>
        <w:t xml:space="preserve"> </w:t>
      </w:r>
      <w:r w:rsidR="00AA2EDE" w:rsidRPr="00DD194B">
        <w:rPr>
          <w:lang w:eastAsia="it-IT"/>
        </w:rPr>
        <w:t>400.49</w:t>
      </w:r>
      <w:r w:rsidR="00DD194B">
        <w:rPr>
          <w:lang w:eastAsia="it-IT"/>
        </w:rPr>
        <w:t xml:space="preserve"> </w:t>
      </w:r>
      <w:r w:rsidRPr="00DD194B">
        <w:rPr>
          <w:rStyle w:val="s1"/>
          <w:rFonts w:asciiTheme="minorHAnsi" w:hAnsiTheme="minorHAnsi"/>
        </w:rPr>
        <w:t>g/mol</w:t>
      </w:r>
    </w:p>
    <w:p w:rsidR="00900C91" w:rsidRPr="00DD194B" w:rsidRDefault="00900C91" w:rsidP="00DD194B">
      <w:pPr>
        <w:spacing w:after="0" w:line="240" w:lineRule="auto"/>
        <w:jc w:val="both"/>
      </w:pPr>
      <w:r w:rsidRPr="00DD194B">
        <w:rPr>
          <w:u w:val="single"/>
        </w:rPr>
        <w:t>CAS</w:t>
      </w:r>
      <w:r w:rsidRPr="00DD194B">
        <w:t xml:space="preserve">: </w:t>
      </w:r>
      <w:r w:rsidR="00F147C1" w:rsidRPr="00DD194B">
        <w:rPr>
          <w:rStyle w:val="s1"/>
          <w:rFonts w:asciiTheme="minorHAnsi" w:hAnsiTheme="minorHAnsi"/>
        </w:rPr>
        <w:t>[</w:t>
      </w:r>
      <w:r w:rsidR="00AA2EDE" w:rsidRPr="00DD194B">
        <w:rPr>
          <w:lang w:eastAsia="it-IT"/>
        </w:rPr>
        <w:t>57469-78-0</w:t>
      </w:r>
      <w:r w:rsidR="00F147C1" w:rsidRPr="00DD194B">
        <w:rPr>
          <w:rStyle w:val="s1"/>
          <w:rFonts w:asciiTheme="minorHAnsi" w:hAnsiTheme="minorHAnsi"/>
        </w:rPr>
        <w:t>]</w:t>
      </w:r>
    </w:p>
    <w:p w:rsidR="00900C91" w:rsidRPr="00DD194B" w:rsidRDefault="00900C91" w:rsidP="00DD194B">
      <w:pPr>
        <w:spacing w:after="0" w:line="240" w:lineRule="auto"/>
        <w:jc w:val="both"/>
      </w:pPr>
      <w:r w:rsidRPr="00DD194B">
        <w:rPr>
          <w:u w:val="single"/>
        </w:rPr>
        <w:t>Aspetto</w:t>
      </w:r>
      <w:r w:rsidRPr="00DD194B">
        <w:t>: polvere</w:t>
      </w:r>
      <w:r w:rsidR="00F147C1" w:rsidRPr="00DD194B">
        <w:t xml:space="preserve"> cristallina</w:t>
      </w:r>
      <w:r w:rsidRPr="00DD194B">
        <w:t xml:space="preserve"> bianca o quasi bianca</w:t>
      </w:r>
    </w:p>
    <w:p w:rsidR="002C0C32" w:rsidRPr="00DD194B" w:rsidRDefault="00900C91" w:rsidP="00DD194B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DD194B">
        <w:rPr>
          <w:u w:val="single"/>
        </w:rPr>
        <w:t>Solubilità</w:t>
      </w:r>
      <w:r w:rsidR="00972CE3" w:rsidRPr="00DD194B">
        <w:t xml:space="preserve">: </w:t>
      </w:r>
      <w:r w:rsidR="00AA2EDE" w:rsidRPr="00DD194B">
        <w:t>molto solubile</w:t>
      </w:r>
      <w:r w:rsidR="00FD0C63" w:rsidRPr="00DD194B">
        <w:t xml:space="preserve"> in acqua</w:t>
      </w:r>
      <w:r w:rsidR="00AA2EDE" w:rsidRPr="00DD194B">
        <w:t xml:space="preserve">. Insolubile in acetone ed etanolo. </w:t>
      </w:r>
      <w:r w:rsidR="00FD0C63" w:rsidRPr="00DD194B">
        <w:rPr>
          <w:rStyle w:val="s1"/>
          <w:rFonts w:asciiTheme="minorHAnsi" w:hAnsiTheme="minorHAnsi"/>
        </w:rPr>
        <w:t xml:space="preserve"> </w:t>
      </w:r>
    </w:p>
    <w:p w:rsidR="00900C91" w:rsidRPr="004F01AD" w:rsidRDefault="00900C91" w:rsidP="00DD194B">
      <w:pPr>
        <w:spacing w:after="0" w:line="240" w:lineRule="auto"/>
        <w:jc w:val="both"/>
      </w:pPr>
      <w:r w:rsidRPr="004F01AD">
        <w:rPr>
          <w:u w:val="single"/>
        </w:rPr>
        <w:t>Polimorfismo</w:t>
      </w:r>
      <w:r w:rsidRPr="004F01AD">
        <w:t xml:space="preserve">: </w:t>
      </w:r>
      <w:proofErr w:type="spellStart"/>
      <w:r w:rsidR="00AA2EDE">
        <w:rPr>
          <w:lang w:eastAsia="it-IT"/>
        </w:rPr>
        <w:t>ketoprofene</w:t>
      </w:r>
      <w:proofErr w:type="spellEnd"/>
      <w:r w:rsidR="00AA2EDE">
        <w:rPr>
          <w:lang w:eastAsia="it-IT"/>
        </w:rPr>
        <w:t xml:space="preserve"> non</w:t>
      </w:r>
      <w:r w:rsidR="00AA2EDE" w:rsidRPr="004F01AD">
        <w:rPr>
          <w:lang w:eastAsia="it-IT"/>
        </w:rPr>
        <w:t xml:space="preserve"> </w:t>
      </w:r>
      <w:r w:rsidRPr="004F01AD">
        <w:rPr>
          <w:lang w:eastAsia="it-IT"/>
        </w:rPr>
        <w:t>mostra polimorfismo</w:t>
      </w:r>
      <w:r w:rsidRPr="004F01AD">
        <w:t>.</w:t>
      </w:r>
    </w:p>
    <w:p w:rsidR="00F147C1" w:rsidRPr="004F01AD" w:rsidRDefault="00F147C1" w:rsidP="00DD194B">
      <w:pPr>
        <w:spacing w:after="0" w:line="240" w:lineRule="auto"/>
        <w:jc w:val="both"/>
      </w:pPr>
    </w:p>
    <w:p w:rsidR="007461B9" w:rsidRPr="004F01AD" w:rsidRDefault="007461B9" w:rsidP="00DD194B">
      <w:pPr>
        <w:spacing w:after="0" w:line="240" w:lineRule="auto"/>
        <w:jc w:val="both"/>
      </w:pPr>
      <w:r w:rsidRPr="004F01AD">
        <w:t xml:space="preserve">Il principio attivo </w:t>
      </w:r>
      <w:proofErr w:type="spellStart"/>
      <w:r w:rsidR="006D4627">
        <w:t>ketoprofene</w:t>
      </w:r>
      <w:proofErr w:type="spellEnd"/>
      <w:r w:rsidR="00F0271B">
        <w:t xml:space="preserve"> sale di lisina non</w:t>
      </w:r>
      <w:r w:rsidR="006D4627" w:rsidRPr="004F01AD">
        <w:t xml:space="preserve"> </w:t>
      </w:r>
      <w:r w:rsidRPr="004F01AD">
        <w:t xml:space="preserve">è </w:t>
      </w:r>
      <w:r w:rsidR="009A33E4" w:rsidRPr="004F01AD">
        <w:t>presente</w:t>
      </w:r>
      <w:r w:rsidRPr="004F01AD">
        <w:t xml:space="preserve"> in Farmacopea Europea; </w:t>
      </w:r>
      <w:r w:rsidR="009A33E4" w:rsidRPr="004F01AD">
        <w:t>il produttore di principio attivo ha</w:t>
      </w:r>
      <w:r w:rsidRPr="004F01AD">
        <w:t xml:space="preserve"> presentato un ASMF.</w:t>
      </w:r>
    </w:p>
    <w:p w:rsidR="007461B9" w:rsidRPr="004F01AD" w:rsidRDefault="007461B9" w:rsidP="00DD194B">
      <w:pPr>
        <w:spacing w:after="0" w:line="240" w:lineRule="auto"/>
        <w:jc w:val="both"/>
      </w:pPr>
      <w:r w:rsidRPr="004F01AD">
        <w:t>La sintesi del principio attivo è stata adeguatamente descritta a partire da idonei materiali di partenza; sono utilizzati appropriati controlli di processo e degli intermedi di sintesi.</w:t>
      </w:r>
    </w:p>
    <w:p w:rsidR="007461B9" w:rsidRPr="004F01AD" w:rsidRDefault="007461B9" w:rsidP="00DD194B">
      <w:pPr>
        <w:spacing w:after="0" w:line="240" w:lineRule="auto"/>
        <w:jc w:val="both"/>
      </w:pPr>
      <w:r w:rsidRPr="004F01AD">
        <w:t>I materiali e i reagenti utilizzati nella sintesi sono di qualità adeguata.</w:t>
      </w:r>
    </w:p>
    <w:p w:rsidR="007461B9" w:rsidRPr="004F01AD" w:rsidRDefault="007461B9" w:rsidP="00DD194B">
      <w:pPr>
        <w:spacing w:after="0" w:line="240" w:lineRule="auto"/>
        <w:jc w:val="both"/>
      </w:pPr>
      <w:r w:rsidRPr="004F01AD">
        <w:t>I materiali, gli intermedi, i reagenti utilizzati nella sintesi non sono di origine umana, biologica o geneticamente modificata.</w:t>
      </w:r>
    </w:p>
    <w:p w:rsidR="007461B9" w:rsidRDefault="007461B9" w:rsidP="00DD194B">
      <w:pPr>
        <w:spacing w:after="0" w:line="240" w:lineRule="auto"/>
        <w:jc w:val="both"/>
      </w:pPr>
      <w:r w:rsidRPr="004F01AD">
        <w:t>Le specifiche del principio attivo sono appropriate e controllat</w:t>
      </w:r>
      <w:r w:rsidR="001948E8">
        <w:t>e</w:t>
      </w:r>
      <w:r w:rsidRPr="004F01AD">
        <w:t xml:space="preserve"> con metodi analitici adeguatamente convalidati. Sono stati forniti certificati analitici che confermano la qualità del principio attivo.</w:t>
      </w:r>
    </w:p>
    <w:p w:rsidR="006D4627" w:rsidRDefault="006D4627" w:rsidP="00DD194B">
      <w:pPr>
        <w:spacing w:after="0" w:line="240" w:lineRule="auto"/>
        <w:jc w:val="both"/>
      </w:pPr>
      <w:proofErr w:type="spellStart"/>
      <w:r w:rsidRPr="006D4627">
        <w:t>Ketoprofene</w:t>
      </w:r>
      <w:proofErr w:type="spellEnd"/>
      <w:r w:rsidRPr="006D4627">
        <w:t xml:space="preserve"> sale di lisina è confezionato in doppia sacca di polietilene c</w:t>
      </w:r>
      <w:r>
        <w:t>ontenuta in fusto di fibra sintetica.</w:t>
      </w:r>
    </w:p>
    <w:p w:rsidR="006D4627" w:rsidRDefault="006D4627" w:rsidP="00DD194B">
      <w:pPr>
        <w:spacing w:after="0" w:line="240" w:lineRule="auto"/>
        <w:jc w:val="both"/>
      </w:pPr>
      <w:r w:rsidRPr="004F01AD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4F01AD">
        <w:t>retest</w:t>
      </w:r>
      <w:proofErr w:type="spellEnd"/>
      <w:r>
        <w:t xml:space="preserve"> di 2 anni</w:t>
      </w:r>
      <w:r w:rsidR="00E0696D">
        <w:t>.</w:t>
      </w:r>
    </w:p>
    <w:p w:rsidR="006D4627" w:rsidRDefault="006D4627" w:rsidP="00DD194B">
      <w:pPr>
        <w:spacing w:after="0" w:line="240" w:lineRule="auto"/>
        <w:jc w:val="both"/>
      </w:pPr>
    </w:p>
    <w:p w:rsidR="00A41EA1" w:rsidRDefault="00A41EA1" w:rsidP="00DD194B">
      <w:pPr>
        <w:spacing w:after="0" w:line="240" w:lineRule="auto"/>
        <w:jc w:val="both"/>
      </w:pPr>
    </w:p>
    <w:p w:rsidR="00900C91" w:rsidRPr="004F01AD" w:rsidRDefault="00900C91" w:rsidP="00DD194B">
      <w:pPr>
        <w:spacing w:after="0" w:line="240" w:lineRule="auto"/>
        <w:jc w:val="both"/>
        <w:rPr>
          <w:b/>
        </w:rPr>
      </w:pPr>
      <w:r w:rsidRPr="004F01AD">
        <w:rPr>
          <w:b/>
        </w:rPr>
        <w:t>II.2 PRODOTTO FINITO</w:t>
      </w:r>
    </w:p>
    <w:p w:rsidR="00900C91" w:rsidRPr="004F01AD" w:rsidRDefault="00900C91" w:rsidP="00DD194B">
      <w:pPr>
        <w:spacing w:after="0" w:line="240" w:lineRule="auto"/>
        <w:jc w:val="both"/>
        <w:rPr>
          <w:b/>
        </w:rPr>
      </w:pPr>
      <w:r w:rsidRPr="004F01AD">
        <w:rPr>
          <w:b/>
        </w:rPr>
        <w:t>Descrizione e composizione</w:t>
      </w:r>
    </w:p>
    <w:p w:rsidR="00972CE3" w:rsidRDefault="00923866" w:rsidP="00DD194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Ketolis</w:t>
      </w:r>
      <w:proofErr w:type="spellEnd"/>
      <w:r w:rsidR="00900C91" w:rsidRPr="00354339">
        <w:rPr>
          <w:rFonts w:eastAsia="Calibri" w:cs="Calibri"/>
          <w:color w:val="000000"/>
          <w:lang w:eastAsia="it-IT"/>
        </w:rPr>
        <w:t xml:space="preserve"> è disponibile in </w:t>
      </w:r>
      <w:r w:rsidR="00CE79D4">
        <w:rPr>
          <w:rFonts w:eastAsia="Calibri" w:cs="Calibri"/>
          <w:color w:val="000000"/>
          <w:lang w:eastAsia="it-IT"/>
        </w:rPr>
        <w:t>polvere per</w:t>
      </w:r>
      <w:r w:rsidR="00E0696D">
        <w:rPr>
          <w:rFonts w:eastAsia="Calibri" w:cs="Calibri"/>
          <w:color w:val="000000"/>
          <w:lang w:eastAsia="it-IT"/>
        </w:rPr>
        <w:t xml:space="preserve"> soluzione orale </w:t>
      </w:r>
      <w:r w:rsidR="00DD194B">
        <w:rPr>
          <w:rFonts w:eastAsia="Calibri" w:cs="Calibri"/>
          <w:color w:val="000000"/>
          <w:lang w:eastAsia="it-IT"/>
        </w:rPr>
        <w:t>confezionata</w:t>
      </w:r>
      <w:r w:rsidR="00E0696D">
        <w:rPr>
          <w:rFonts w:eastAsia="Calibri" w:cs="Calibri"/>
          <w:color w:val="000000"/>
          <w:lang w:eastAsia="it-IT"/>
        </w:rPr>
        <w:t xml:space="preserve"> in bu</w:t>
      </w:r>
      <w:r w:rsidR="00CE79D4">
        <w:rPr>
          <w:rFonts w:eastAsia="Calibri" w:cs="Calibri"/>
          <w:color w:val="000000"/>
          <w:lang w:eastAsia="it-IT"/>
        </w:rPr>
        <w:t xml:space="preserve">stine </w:t>
      </w:r>
      <w:r w:rsidR="00DD194B">
        <w:rPr>
          <w:rFonts w:eastAsia="Calibri" w:cs="Calibri"/>
          <w:color w:val="000000"/>
          <w:lang w:eastAsia="it-IT"/>
        </w:rPr>
        <w:t>contenenti</w:t>
      </w:r>
      <w:r w:rsidR="00CE79D4">
        <w:rPr>
          <w:rFonts w:eastAsia="Calibri" w:cs="Calibri"/>
          <w:color w:val="000000"/>
          <w:lang w:eastAsia="it-IT"/>
        </w:rPr>
        <w:t xml:space="preserve"> 40 mg</w:t>
      </w:r>
      <w:r w:rsidR="00DD194B">
        <w:rPr>
          <w:rFonts w:eastAsia="Calibri" w:cs="Calibri"/>
          <w:color w:val="000000"/>
          <w:lang w:eastAsia="it-IT"/>
        </w:rPr>
        <w:t xml:space="preserve"> di principio attivo</w:t>
      </w:r>
      <w:r w:rsidR="00CE79D4">
        <w:rPr>
          <w:rFonts w:eastAsia="Calibri" w:cs="Calibri"/>
          <w:color w:val="000000"/>
          <w:lang w:eastAsia="it-IT"/>
        </w:rPr>
        <w:t xml:space="preserve">.  </w:t>
      </w:r>
    </w:p>
    <w:p w:rsidR="00DD194B" w:rsidRDefault="00DD194B" w:rsidP="00DD194B">
      <w:pPr>
        <w:widowControl w:val="0"/>
        <w:spacing w:after="0" w:line="240" w:lineRule="auto"/>
        <w:jc w:val="both"/>
        <w:rPr>
          <w:color w:val="000000"/>
        </w:rPr>
      </w:pPr>
      <w:r>
        <w:t xml:space="preserve">Gli eccipienti sono: </w:t>
      </w:r>
      <w:r w:rsidR="00CF7BD6">
        <w:rPr>
          <w:color w:val="000000"/>
        </w:rPr>
        <w:t>s</w:t>
      </w:r>
      <w:r w:rsidRPr="00DF485F">
        <w:rPr>
          <w:color w:val="000000"/>
        </w:rPr>
        <w:t xml:space="preserve">orbitolo, </w:t>
      </w:r>
      <w:proofErr w:type="spellStart"/>
      <w:r w:rsidR="00CF7BD6">
        <w:rPr>
          <w:color w:val="000000"/>
        </w:rPr>
        <w:t>p</w:t>
      </w:r>
      <w:r w:rsidRPr="00DF485F">
        <w:rPr>
          <w:color w:val="000000"/>
        </w:rPr>
        <w:t>ovidone</w:t>
      </w:r>
      <w:proofErr w:type="spellEnd"/>
      <w:r w:rsidRPr="00DF485F">
        <w:rPr>
          <w:color w:val="000000"/>
        </w:rPr>
        <w:t xml:space="preserve">, </w:t>
      </w:r>
      <w:r w:rsidR="00CF7BD6">
        <w:rPr>
          <w:color w:val="000000"/>
        </w:rPr>
        <w:t>s</w:t>
      </w:r>
      <w:r w:rsidRPr="00DF485F">
        <w:rPr>
          <w:color w:val="000000"/>
        </w:rPr>
        <w:t>ilice colloidale anidra, sodio</w:t>
      </w:r>
      <w:r w:rsidR="00CF7BD6">
        <w:rPr>
          <w:color w:val="000000"/>
        </w:rPr>
        <w:t xml:space="preserve"> cloruro</w:t>
      </w:r>
      <w:r w:rsidRPr="00DF485F">
        <w:rPr>
          <w:color w:val="000000"/>
        </w:rPr>
        <w:t xml:space="preserve">, saccarina sodica, </w:t>
      </w:r>
      <w:r w:rsidR="00CF7BD6">
        <w:rPr>
          <w:color w:val="000000"/>
        </w:rPr>
        <w:t>a</w:t>
      </w:r>
      <w:r w:rsidRPr="00DF485F">
        <w:rPr>
          <w:color w:val="000000"/>
        </w:rPr>
        <w:t xml:space="preserve">mmonio </w:t>
      </w:r>
      <w:proofErr w:type="spellStart"/>
      <w:r w:rsidRPr="00DF485F">
        <w:rPr>
          <w:color w:val="000000"/>
        </w:rPr>
        <w:t>glicirizzato</w:t>
      </w:r>
      <w:proofErr w:type="spellEnd"/>
      <w:r w:rsidRPr="00DF485F">
        <w:rPr>
          <w:color w:val="000000"/>
        </w:rPr>
        <w:t xml:space="preserve">, </w:t>
      </w:r>
      <w:r w:rsidR="00CF7BD6">
        <w:rPr>
          <w:color w:val="000000"/>
        </w:rPr>
        <w:t>a</w:t>
      </w:r>
      <w:r w:rsidRPr="00DF485F">
        <w:rPr>
          <w:color w:val="000000"/>
        </w:rPr>
        <w:t>roma menta.</w:t>
      </w:r>
    </w:p>
    <w:p w:rsidR="00CF7BD6" w:rsidRDefault="00CF7BD6" w:rsidP="00DD194B">
      <w:pPr>
        <w:widowControl w:val="0"/>
        <w:spacing w:after="0" w:line="240" w:lineRule="auto"/>
        <w:jc w:val="both"/>
        <w:rPr>
          <w:color w:val="000000"/>
        </w:rPr>
      </w:pPr>
      <w:r w:rsidRPr="00371C8A">
        <w:t>Tutti gli eccipienti sono conformi alla relativa monografia di Farmacopea Europea</w:t>
      </w:r>
      <w:r>
        <w:t>, ad eccezione dell’aroma menta, le</w:t>
      </w:r>
      <w:r w:rsidRPr="00F93450">
        <w:rPr>
          <w:rFonts w:ascii="Calibri" w:eastAsia="Calibri" w:hAnsi="Calibri" w:cs="Times New Roman"/>
        </w:rPr>
        <w:t xml:space="preserve"> cui specifiche sono state adeguatamente definite dal produttore</w:t>
      </w:r>
      <w:r>
        <w:t>.</w:t>
      </w:r>
    </w:p>
    <w:p w:rsidR="00972CE3" w:rsidRDefault="00972CE3" w:rsidP="00DD194B">
      <w:pPr>
        <w:spacing w:after="0" w:line="240" w:lineRule="auto"/>
        <w:jc w:val="both"/>
      </w:pPr>
      <w:r w:rsidRPr="00FE7080">
        <w:t xml:space="preserve">Nessun eccipiente è ottenuto da organismi geneticamente modificati; non sono presenti eccipienti mai </w:t>
      </w:r>
      <w:r w:rsidRPr="00F93450">
        <w:t>utilizzati nell’uomo.</w:t>
      </w:r>
    </w:p>
    <w:p w:rsidR="00900C91" w:rsidRDefault="00900C91" w:rsidP="00DD194B">
      <w:pPr>
        <w:spacing w:after="0" w:line="240" w:lineRule="auto"/>
        <w:jc w:val="both"/>
      </w:pPr>
    </w:p>
    <w:p w:rsidR="00900C91" w:rsidRPr="009320D1" w:rsidRDefault="00900C91" w:rsidP="00DD194B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900C91" w:rsidRDefault="00900C91" w:rsidP="00DD194B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D33431" w:rsidRPr="00900C91" w:rsidRDefault="00900C91" w:rsidP="00DD194B">
      <w:pPr>
        <w:spacing w:after="0" w:line="240" w:lineRule="auto"/>
        <w:jc w:val="both"/>
      </w:pPr>
      <w:r>
        <w:t xml:space="preserve">Lo scopo era quello di ottenere un medicinale equivalente al medicinale </w:t>
      </w:r>
      <w:r w:rsidR="00A02D62">
        <w:t xml:space="preserve">di riferimento </w:t>
      </w:r>
      <w:r w:rsidR="00501505">
        <w:t>Oki</w:t>
      </w:r>
      <w:r w:rsidR="00E0696D">
        <w:t>,</w:t>
      </w:r>
      <w:r w:rsidR="00501505">
        <w:t xml:space="preserve"> </w:t>
      </w:r>
      <w:r w:rsidR="00D33431">
        <w:t>autorizzato in Italia</w:t>
      </w:r>
      <w:r w:rsidR="00D33431" w:rsidRPr="00900C91">
        <w:t>.</w:t>
      </w:r>
    </w:p>
    <w:p w:rsidR="00900C91" w:rsidRDefault="00D33431" w:rsidP="00DD194B">
      <w:pPr>
        <w:spacing w:after="0" w:line="240" w:lineRule="auto"/>
        <w:jc w:val="both"/>
      </w:pPr>
      <w:r>
        <w:t>S</w:t>
      </w:r>
      <w:r w:rsidR="00900C91">
        <w:t>ono stati forniti dati comparati</w:t>
      </w:r>
      <w:r w:rsidR="00897FDC">
        <w:t>v</w:t>
      </w:r>
      <w:r w:rsidR="00900C91">
        <w:t>i relativi al profilo di impurezze rispetto al medicinale di riferimento. I dati sono soddisfacenti.</w:t>
      </w:r>
    </w:p>
    <w:p w:rsidR="00900C91" w:rsidRDefault="00900C91" w:rsidP="00DD194B">
      <w:pPr>
        <w:spacing w:after="0" w:line="240" w:lineRule="auto"/>
        <w:jc w:val="both"/>
      </w:pPr>
    </w:p>
    <w:p w:rsidR="00900C91" w:rsidRPr="0062626E" w:rsidRDefault="00900C91" w:rsidP="00DD194B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900C91" w:rsidRDefault="00900C91" w:rsidP="00DD194B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900C91" w:rsidRDefault="00900C91" w:rsidP="00DD194B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900C91" w:rsidRDefault="00900C91" w:rsidP="00DD194B">
      <w:pPr>
        <w:spacing w:after="0" w:line="240" w:lineRule="auto"/>
        <w:jc w:val="both"/>
      </w:pPr>
    </w:p>
    <w:p w:rsidR="00900C91" w:rsidRPr="0062626E" w:rsidRDefault="00900C91" w:rsidP="00DD194B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900C91" w:rsidRPr="005702AF" w:rsidRDefault="00900C91" w:rsidP="00DD194B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DD194B">
        <w:t xml:space="preserve">per il </w:t>
      </w:r>
      <w:r w:rsidRPr="005702AF">
        <w:t>prodotto finito: questi dati dimostrano che i lotti prodotti sono in accordo alle spe</w:t>
      </w:r>
      <w:r>
        <w:t xml:space="preserve">cifiche </w:t>
      </w:r>
      <w:r w:rsidRPr="005702AF">
        <w:t>proposte. Sono stati forniti, infine, certificati analitici per gli standard di riferimento utilizzati.</w:t>
      </w:r>
    </w:p>
    <w:p w:rsidR="00900C91" w:rsidRDefault="00900C91" w:rsidP="00DD194B">
      <w:pPr>
        <w:spacing w:after="0" w:line="240" w:lineRule="auto"/>
        <w:jc w:val="both"/>
        <w:rPr>
          <w:b/>
        </w:rPr>
      </w:pPr>
    </w:p>
    <w:p w:rsidR="00900C91" w:rsidRPr="005702AF" w:rsidRDefault="00900C91" w:rsidP="00DD194B">
      <w:pPr>
        <w:spacing w:after="0" w:line="240" w:lineRule="auto"/>
        <w:jc w:val="both"/>
        <w:rPr>
          <w:b/>
        </w:rPr>
      </w:pPr>
      <w:r w:rsidRPr="005702AF">
        <w:rPr>
          <w:b/>
        </w:rPr>
        <w:t>Contenitore</w:t>
      </w:r>
    </w:p>
    <w:p w:rsidR="00501505" w:rsidRDefault="00923866" w:rsidP="00DD194B">
      <w:pPr>
        <w:spacing w:after="0" w:line="240" w:lineRule="auto"/>
        <w:jc w:val="both"/>
      </w:pPr>
      <w:proofErr w:type="spellStart"/>
      <w:r>
        <w:t>Ketolis</w:t>
      </w:r>
      <w:proofErr w:type="spellEnd"/>
      <w:r w:rsidR="00900C91" w:rsidRPr="005702AF">
        <w:t xml:space="preserve"> è confezionato </w:t>
      </w:r>
      <w:r w:rsidR="00501505">
        <w:t xml:space="preserve">in bustine di </w:t>
      </w:r>
      <w:r w:rsidR="001948E8">
        <w:t>carta/</w:t>
      </w:r>
      <w:r w:rsidR="00501505">
        <w:t>alluminio e polietilene.</w:t>
      </w:r>
      <w:r w:rsidR="00501505" w:rsidRPr="00501505">
        <w:t xml:space="preserve"> </w:t>
      </w:r>
      <w:r w:rsidR="00501505" w:rsidRPr="005702AF">
        <w:t>Sono state fornite specifiche e certificati analitici per tutti i componenti del confezionamento primario, che è adeguato per il medicinale.</w:t>
      </w:r>
    </w:p>
    <w:p w:rsidR="00501505" w:rsidRDefault="00501505" w:rsidP="00DD194B">
      <w:pPr>
        <w:spacing w:after="0" w:line="240" w:lineRule="auto"/>
        <w:jc w:val="both"/>
      </w:pPr>
    </w:p>
    <w:p w:rsidR="00900C91" w:rsidRPr="005702AF" w:rsidRDefault="00900C91" w:rsidP="00DD194B">
      <w:pPr>
        <w:spacing w:after="0" w:line="240" w:lineRule="auto"/>
        <w:jc w:val="both"/>
        <w:rPr>
          <w:b/>
        </w:rPr>
      </w:pPr>
      <w:r w:rsidRPr="005702AF">
        <w:rPr>
          <w:b/>
        </w:rPr>
        <w:t>Stabilità</w:t>
      </w:r>
    </w:p>
    <w:p w:rsidR="00972CE3" w:rsidRDefault="00900C91" w:rsidP="00DD194B">
      <w:pPr>
        <w:spacing w:after="0" w:line="240" w:lineRule="auto"/>
        <w:jc w:val="both"/>
      </w:pPr>
      <w:r w:rsidRPr="005702AF">
        <w:t>Studi di stabilità sul prodotto finito sono stati condotti in accordo alle correnti linee guida e i risultati sono entro i limiti delle specifiche autorizzate. Sulla base di questi risultati</w:t>
      </w:r>
      <w:r>
        <w:t>,</w:t>
      </w:r>
      <w:r w:rsidRPr="005702AF">
        <w:t xml:space="preserve"> </w:t>
      </w:r>
      <w:r w:rsidR="00972CE3">
        <w:t xml:space="preserve">è stato autorizzato un periodo di validità di </w:t>
      </w:r>
      <w:r w:rsidR="00501505">
        <w:t xml:space="preserve">1 </w:t>
      </w:r>
      <w:r w:rsidR="00A02D62">
        <w:t>ann</w:t>
      </w:r>
      <w:r w:rsidR="00501505">
        <w:t>o</w:t>
      </w:r>
      <w:r w:rsidR="00972CE3" w:rsidRPr="00F93450">
        <w:t xml:space="preserve"> </w:t>
      </w:r>
      <w:r w:rsidR="00501505">
        <w:t xml:space="preserve">senza precauzioni particolari per la </w:t>
      </w:r>
      <w:r w:rsidR="00972CE3">
        <w:t>conservazione</w:t>
      </w:r>
      <w:r w:rsidR="00501505">
        <w:t xml:space="preserve">. </w:t>
      </w:r>
      <w:r w:rsidR="00A02D62">
        <w:t xml:space="preserve"> </w:t>
      </w:r>
    </w:p>
    <w:p w:rsidR="00900C91" w:rsidRDefault="00900C91" w:rsidP="00DD194B">
      <w:pPr>
        <w:spacing w:after="0" w:line="240" w:lineRule="auto"/>
        <w:jc w:val="both"/>
      </w:pPr>
    </w:p>
    <w:p w:rsidR="00900C91" w:rsidRPr="00DF7B22" w:rsidRDefault="00900C91" w:rsidP="00DD194B">
      <w:pPr>
        <w:spacing w:after="0" w:line="240" w:lineRule="auto"/>
        <w:jc w:val="both"/>
        <w:rPr>
          <w:b/>
        </w:rPr>
      </w:pPr>
      <w:r w:rsidRPr="00DF7B22">
        <w:rPr>
          <w:b/>
        </w:rPr>
        <w:lastRenderedPageBreak/>
        <w:t>II.3 Discussione sugli aspetti di qualità</w:t>
      </w:r>
    </w:p>
    <w:p w:rsidR="00900C91" w:rsidRDefault="00900C91" w:rsidP="00DD194B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923866">
        <w:t>Ketolis</w:t>
      </w:r>
      <w:proofErr w:type="spellEnd"/>
      <w:r>
        <w:t xml:space="preserve"> è considerata adeguata. Non ci sono obiezioni per l’approvazione di </w:t>
      </w:r>
      <w:proofErr w:type="spellStart"/>
      <w:r w:rsidR="00923866">
        <w:t>Ketolis</w:t>
      </w:r>
      <w:proofErr w:type="spellEnd"/>
      <w:r>
        <w:t xml:space="preserve"> dal punto di vista chimico-farmaceutico.</w:t>
      </w:r>
    </w:p>
    <w:p w:rsidR="00900C91" w:rsidRDefault="00900C91" w:rsidP="00DD194B">
      <w:pPr>
        <w:spacing w:after="0" w:line="240" w:lineRule="auto"/>
        <w:jc w:val="both"/>
      </w:pPr>
    </w:p>
    <w:p w:rsidR="00900C91" w:rsidRDefault="00900C91" w:rsidP="00DD194B">
      <w:pPr>
        <w:spacing w:after="0" w:line="240" w:lineRule="auto"/>
        <w:jc w:val="both"/>
      </w:pPr>
    </w:p>
    <w:p w:rsidR="00900C91" w:rsidRPr="00DF7B22" w:rsidRDefault="00900C91" w:rsidP="00DD194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01505" w:rsidRPr="00FD655B" w:rsidRDefault="00900C91" w:rsidP="00DD194B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923866">
        <w:t>Ketolis</w:t>
      </w:r>
      <w:proofErr w:type="spellEnd"/>
      <w:r>
        <w:t xml:space="preserve"> contiene </w:t>
      </w:r>
      <w:r w:rsidR="00501505">
        <w:t xml:space="preserve">un principio attivo noto, </w:t>
      </w:r>
      <w:r w:rsidR="00501505" w:rsidRPr="00FD655B">
        <w:t xml:space="preserve">presente nel medicinale di riferimento: questo approccio è accettabile poiché il medicinale di riferimento </w:t>
      </w:r>
      <w:r w:rsidR="001948E8">
        <w:rPr>
          <w:rFonts w:eastAsia="Calibri" w:cs="Calibri"/>
          <w:lang w:eastAsia="it-IT"/>
        </w:rPr>
        <w:t>Oki</w:t>
      </w:r>
      <w:r w:rsidR="00501505" w:rsidRPr="00FD655B">
        <w:t xml:space="preserve"> è autorizzato in Italia da oltre 10 anni.</w:t>
      </w:r>
    </w:p>
    <w:p w:rsidR="00501505" w:rsidRDefault="00501505" w:rsidP="00DD194B">
      <w:pPr>
        <w:spacing w:after="0" w:line="240" w:lineRule="auto"/>
        <w:jc w:val="both"/>
      </w:pPr>
      <w:r w:rsidRPr="00FD655B">
        <w:t>Non ci sono obiezioni per l’approvazione dal punto di vista non clinico</w:t>
      </w:r>
      <w:r w:rsidR="00D7746F">
        <w:t>.</w:t>
      </w:r>
    </w:p>
    <w:p w:rsidR="00900C91" w:rsidRDefault="00900C91" w:rsidP="00DD194B">
      <w:pPr>
        <w:spacing w:after="0" w:line="240" w:lineRule="auto"/>
        <w:jc w:val="both"/>
      </w:pPr>
    </w:p>
    <w:p w:rsidR="00900C91" w:rsidRDefault="00900C91" w:rsidP="00DD194B">
      <w:pPr>
        <w:spacing w:after="0" w:line="240" w:lineRule="auto"/>
        <w:jc w:val="both"/>
      </w:pPr>
    </w:p>
    <w:p w:rsidR="00900C91" w:rsidRPr="005A38F5" w:rsidRDefault="00900C91" w:rsidP="00DD194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501505" w:rsidRPr="00213C09" w:rsidRDefault="00501505" w:rsidP="00DD194B">
      <w:pPr>
        <w:spacing w:after="0" w:line="240" w:lineRule="auto"/>
        <w:rPr>
          <w:rFonts w:eastAsia="Times New Roman"/>
          <w:color w:val="000000"/>
          <w:szCs w:val="20"/>
        </w:rPr>
      </w:pPr>
      <w:proofErr w:type="spellStart"/>
      <w:r>
        <w:rPr>
          <w:rFonts w:eastAsia="Calibri" w:cs="Calibri"/>
          <w:color w:val="000000"/>
          <w:lang w:eastAsia="it-IT"/>
        </w:rPr>
        <w:t>Ketolis</w:t>
      </w:r>
      <w:proofErr w:type="spellEnd"/>
      <w:r w:rsidRPr="00062636">
        <w:rPr>
          <w:rFonts w:eastAsia="Calibri" w:cs="Calibri"/>
          <w:color w:val="000000"/>
          <w:lang w:eastAsia="it-IT"/>
        </w:rPr>
        <w:t xml:space="preserve"> si usa per il trattamento </w:t>
      </w:r>
      <w:r w:rsidRPr="00DF485F">
        <w:rPr>
          <w:color w:val="000000"/>
        </w:rPr>
        <w:t>di dolori di diversa origine e natura, ed in particolare:</w:t>
      </w:r>
      <w:r w:rsidRPr="00B7008B">
        <w:rPr>
          <w:color w:val="000000"/>
        </w:rPr>
        <w:t xml:space="preserve"> </w:t>
      </w:r>
      <w:r w:rsidRPr="00DF485F">
        <w:rPr>
          <w:color w:val="000000"/>
        </w:rPr>
        <w:t>mal di testa, mal di denti, nevralgie, dolori mestruali, dolori muscolari e osteoarticolari</w:t>
      </w:r>
      <w:r w:rsidRPr="00B7008B">
        <w:rPr>
          <w:color w:val="000000"/>
        </w:rPr>
        <w:t>.</w:t>
      </w:r>
    </w:p>
    <w:p w:rsidR="00900C91" w:rsidRDefault="00900C91" w:rsidP="00DD194B">
      <w:pPr>
        <w:spacing w:after="0" w:line="240" w:lineRule="auto"/>
        <w:ind w:right="6"/>
        <w:jc w:val="both"/>
      </w:pPr>
    </w:p>
    <w:p w:rsidR="00900C91" w:rsidRPr="002B6D26" w:rsidRDefault="00900C91" w:rsidP="00DD194B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900C91" w:rsidRDefault="00900C91" w:rsidP="00DD194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8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900C91" w:rsidRDefault="00900C91" w:rsidP="00DD194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2B6D26" w:rsidRDefault="00900C91" w:rsidP="00DD194B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900C91" w:rsidRDefault="00900C91" w:rsidP="00DD194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 w:rsidR="008822CE">
        <w:t>ketoprofene</w:t>
      </w:r>
      <w:proofErr w:type="spellEnd"/>
      <w:r w:rsidR="008822CE">
        <w:t xml:space="preserve"> sale di lisina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900C91" w:rsidRDefault="00900C91" w:rsidP="00DD194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6556D6" w:rsidRDefault="00900C91" w:rsidP="00DD194B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900C91" w:rsidRDefault="00900C91" w:rsidP="00DD194B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8822CE">
        <w:t>ketoprofene</w:t>
      </w:r>
      <w:proofErr w:type="spellEnd"/>
      <w:r w:rsidR="008822CE">
        <w:t xml:space="preserve"> sale di lisina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 w:rsidR="008822CE">
        <w:t>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923866">
        <w:t>Ketolis</w:t>
      </w:r>
      <w:proofErr w:type="spellEnd"/>
      <w:r w:rsidRPr="00A34141">
        <w:t xml:space="preserve"> contiene </w:t>
      </w:r>
      <w:r w:rsidR="008822CE">
        <w:t xml:space="preserve">un principio attivo </w:t>
      </w:r>
      <w:r w:rsidRPr="00A34141">
        <w:t>not</w:t>
      </w:r>
      <w:r w:rsidR="008822CE">
        <w:t xml:space="preserve">o </w:t>
      </w:r>
      <w:r w:rsidRPr="00A34141">
        <w:t>già usat</w:t>
      </w:r>
      <w:r w:rsidR="008822CE">
        <w:t>o</w:t>
      </w:r>
      <w:r w:rsidRPr="00A34141">
        <w:t xml:space="preserve"> </w:t>
      </w:r>
      <w:r w:rsidR="008822CE">
        <w:t xml:space="preserve">come antidolorifico ed antinfiammatorio, presente </w:t>
      </w:r>
      <w:r w:rsidR="00072257">
        <w:t>nel</w:t>
      </w:r>
      <w:r w:rsidRPr="00A34141">
        <w:t xml:space="preserve"> medicinal</w:t>
      </w:r>
      <w:r w:rsidR="00072257">
        <w:t>e</w:t>
      </w:r>
      <w:r w:rsidRPr="00A34141">
        <w:t xml:space="preserve"> </w:t>
      </w:r>
      <w:r w:rsidR="00290E26">
        <w:t xml:space="preserve">di riferimento </w:t>
      </w:r>
      <w:r w:rsidR="008822CE">
        <w:t xml:space="preserve">Oki, </w:t>
      </w:r>
      <w:r w:rsidR="008822CE" w:rsidRPr="00A34141">
        <w:t xml:space="preserve"> </w:t>
      </w:r>
      <w:r w:rsidRPr="00A34141">
        <w:t>autorizzat</w:t>
      </w:r>
      <w:r w:rsidR="00072257">
        <w:t>o</w:t>
      </w:r>
      <w:r w:rsidR="00D33431">
        <w:t xml:space="preserve"> in Italia </w:t>
      </w:r>
      <w:r w:rsidRPr="00A34141">
        <w:t>da più di 10 anni.</w:t>
      </w:r>
    </w:p>
    <w:p w:rsidR="00900C91" w:rsidRPr="00D1324F" w:rsidRDefault="00900C91" w:rsidP="00DD194B">
      <w:pPr>
        <w:spacing w:after="0" w:line="240" w:lineRule="auto"/>
        <w:jc w:val="both"/>
        <w:rPr>
          <w:rFonts w:cs="Arial"/>
        </w:rPr>
      </w:pPr>
    </w:p>
    <w:p w:rsidR="00900C91" w:rsidRPr="000B3C59" w:rsidRDefault="00900C91" w:rsidP="00DD194B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CF7BD6" w:rsidRPr="00253A7D" w:rsidRDefault="00900C91" w:rsidP="00CF7BD6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Non sono stati presentati nuovi dati di efficacia e sicurezza clinica: il profilo di sicurezza e l’efficacia de</w:t>
      </w:r>
      <w:r w:rsidR="008822CE">
        <w:rPr>
          <w:rFonts w:cs="Arial"/>
        </w:rPr>
        <w:t>l</w:t>
      </w:r>
      <w:r>
        <w:rPr>
          <w:rFonts w:cs="Arial"/>
        </w:rPr>
        <w:t xml:space="preserve"> principi</w:t>
      </w:r>
      <w:r w:rsidR="008822CE">
        <w:rPr>
          <w:rFonts w:cs="Arial"/>
        </w:rPr>
        <w:t>o</w:t>
      </w:r>
      <w:r>
        <w:rPr>
          <w:rFonts w:cs="Arial"/>
        </w:rPr>
        <w:t xml:space="preserve"> attiv</w:t>
      </w:r>
      <w:r w:rsidR="008822CE">
        <w:rPr>
          <w:rFonts w:cs="Arial"/>
        </w:rPr>
        <w:t>o</w:t>
      </w:r>
      <w:r>
        <w:rPr>
          <w:rFonts w:cs="Arial"/>
        </w:rPr>
        <w:t xml:space="preserve"> di </w:t>
      </w:r>
      <w:proofErr w:type="spellStart"/>
      <w:r w:rsidR="00923866">
        <w:rPr>
          <w:rFonts w:cs="Arial"/>
        </w:rPr>
        <w:t>Ketolis</w:t>
      </w:r>
      <w:proofErr w:type="spellEnd"/>
      <w:r>
        <w:rPr>
          <w:rFonts w:cs="Arial"/>
        </w:rPr>
        <w:t xml:space="preserve"> </w:t>
      </w:r>
      <w:r w:rsidR="008822CE">
        <w:rPr>
          <w:rFonts w:cs="Arial"/>
        </w:rPr>
        <w:t xml:space="preserve">è </w:t>
      </w:r>
      <w:r>
        <w:rPr>
          <w:rFonts w:cs="Arial"/>
        </w:rPr>
        <w:t>ben conosciut</w:t>
      </w:r>
      <w:r w:rsidR="008822CE">
        <w:rPr>
          <w:rFonts w:cs="Arial"/>
        </w:rPr>
        <w:t>o</w:t>
      </w:r>
      <w:r w:rsidR="00CF7BD6">
        <w:rPr>
          <w:rFonts w:cs="Arial"/>
        </w:rPr>
        <w:t>;</w:t>
      </w:r>
      <w:r>
        <w:rPr>
          <w:rFonts w:cs="Arial"/>
        </w:rPr>
        <w:t xml:space="preserve"> </w:t>
      </w:r>
      <w:r w:rsidR="00CF7BD6" w:rsidRPr="00253A7D">
        <w:rPr>
          <w:rFonts w:cs="Arial"/>
        </w:rPr>
        <w:t>inoltre</w:t>
      </w:r>
      <w:r w:rsidR="00CF7BD6">
        <w:rPr>
          <w:rFonts w:cs="Arial"/>
        </w:rPr>
        <w:t>,</w:t>
      </w:r>
      <w:r w:rsidR="00CF7BD6" w:rsidRPr="00253A7D">
        <w:rPr>
          <w:rFonts w:cs="Arial"/>
        </w:rPr>
        <w:t xml:space="preserve"> è stato possibile concedere l’esenzione dalla conduzione di studi clinici di confronto con il medicinale di riferimento in quanto </w:t>
      </w:r>
      <w:proofErr w:type="spellStart"/>
      <w:r w:rsidR="00CF7BD6">
        <w:rPr>
          <w:rFonts w:cs="Arial"/>
        </w:rPr>
        <w:t>Ketolis</w:t>
      </w:r>
      <w:proofErr w:type="spellEnd"/>
      <w:r w:rsidR="00CF7BD6">
        <w:rPr>
          <w:rFonts w:cs="Arial"/>
        </w:rPr>
        <w:t xml:space="preserve"> </w:t>
      </w:r>
      <w:r w:rsidR="00CF7BD6" w:rsidRPr="00253A7D">
        <w:rPr>
          <w:rFonts w:cs="Arial"/>
        </w:rPr>
        <w:t>è somministrat</w:t>
      </w:r>
      <w:r w:rsidR="00CF7BD6">
        <w:rPr>
          <w:rFonts w:cs="Arial"/>
        </w:rPr>
        <w:t>o</w:t>
      </w:r>
      <w:r w:rsidR="00CF7BD6" w:rsidRPr="00253A7D">
        <w:rPr>
          <w:rFonts w:cs="Arial"/>
        </w:rPr>
        <w:t xml:space="preserve"> come soluzione </w:t>
      </w:r>
      <w:r w:rsidR="00CF7BD6">
        <w:rPr>
          <w:rFonts w:cs="Arial"/>
        </w:rPr>
        <w:t>orale</w:t>
      </w:r>
      <w:r w:rsidR="00CF7BD6" w:rsidRPr="00253A7D">
        <w:rPr>
          <w:rFonts w:cs="Arial"/>
        </w:rPr>
        <w:t>.</w:t>
      </w:r>
    </w:p>
    <w:p w:rsidR="00900C91" w:rsidRPr="00D1324F" w:rsidRDefault="00900C91" w:rsidP="00DD194B">
      <w:pPr>
        <w:pStyle w:val="Paragrafoelenco"/>
        <w:spacing w:after="0" w:line="240" w:lineRule="auto"/>
        <w:ind w:left="0"/>
        <w:jc w:val="both"/>
      </w:pPr>
    </w:p>
    <w:p w:rsidR="00900C91" w:rsidRPr="00D1324F" w:rsidRDefault="00900C91" w:rsidP="00DD194B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900C91" w:rsidRPr="00451338" w:rsidRDefault="00900C91" w:rsidP="00DD194B">
      <w:pPr>
        <w:pStyle w:val="Paragrafoelenco"/>
        <w:spacing w:after="0" w:line="240" w:lineRule="auto"/>
        <w:ind w:left="0"/>
        <w:jc w:val="both"/>
      </w:pPr>
      <w:r w:rsidRPr="00451338">
        <w:t>E’ stato presentato un RMP in accordo a quanto previsto dalla Direttiva 2001/83/</w:t>
      </w:r>
      <w:r w:rsidR="001948E8">
        <w:t>C</w:t>
      </w:r>
      <w:r w:rsidR="001948E8" w:rsidRPr="00451338">
        <w:t>E</w:t>
      </w:r>
      <w:r w:rsidR="001948E8">
        <w:t xml:space="preserve"> e</w:t>
      </w:r>
      <w:r w:rsidR="001948E8" w:rsidRPr="00451338">
        <w:t xml:space="preserve"> </w:t>
      </w:r>
      <w:proofErr w:type="spellStart"/>
      <w:r w:rsidRPr="00451338">
        <w:t>s.m.i.</w:t>
      </w:r>
      <w:proofErr w:type="spellEnd"/>
      <w:r w:rsidRPr="00451338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923866">
        <w:t>Ketolis</w:t>
      </w:r>
      <w:proofErr w:type="spellEnd"/>
      <w:r w:rsidRPr="00451338">
        <w:t>.</w:t>
      </w:r>
    </w:p>
    <w:p w:rsidR="00451338" w:rsidRDefault="00451338" w:rsidP="00DD194B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9404E8" w:rsidRDefault="009404E8" w:rsidP="00DD194B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237"/>
      </w:tblGrid>
      <w:tr w:rsidR="008822CE" w:rsidRPr="00DE2AF1" w:rsidTr="00CF7BD6">
        <w:trPr>
          <w:jc w:val="center"/>
        </w:trPr>
        <w:tc>
          <w:tcPr>
            <w:tcW w:w="2802" w:type="dxa"/>
          </w:tcPr>
          <w:p w:rsidR="008822CE" w:rsidRPr="00CF7BD6" w:rsidRDefault="008822CE" w:rsidP="00DD194B">
            <w:pPr>
              <w:spacing w:after="0" w:line="240" w:lineRule="auto"/>
              <w:jc w:val="both"/>
              <w:rPr>
                <w:rFonts w:ascii="Calibri" w:hAnsi="Calibri"/>
                <w:sz w:val="20"/>
              </w:rPr>
            </w:pPr>
            <w:r w:rsidRPr="00CF7BD6">
              <w:rPr>
                <w:rFonts w:ascii="Calibri" w:hAnsi="Calibri"/>
                <w:sz w:val="20"/>
              </w:rPr>
              <w:t>Rischi importanti identificati</w:t>
            </w:r>
          </w:p>
        </w:tc>
        <w:tc>
          <w:tcPr>
            <w:tcW w:w="6237" w:type="dxa"/>
          </w:tcPr>
          <w:p w:rsidR="008822CE" w:rsidRPr="00CF7BD6" w:rsidRDefault="008822CE" w:rsidP="00DD194B">
            <w:pPr>
              <w:spacing w:after="0" w:line="240" w:lineRule="auto"/>
              <w:jc w:val="both"/>
              <w:rPr>
                <w:rFonts w:ascii="Calibri" w:hAnsi="Calibri"/>
                <w:sz w:val="20"/>
              </w:rPr>
            </w:pPr>
            <w:r w:rsidRPr="00CF7BD6">
              <w:rPr>
                <w:rFonts w:ascii="Calibri" w:hAnsi="Calibri"/>
                <w:sz w:val="20"/>
              </w:rPr>
              <w:t>Reazioni allergiche al principio attivo e/o agli eccipienti.</w:t>
            </w:r>
          </w:p>
          <w:p w:rsidR="008822CE" w:rsidRPr="00CF7BD6" w:rsidRDefault="008822CE" w:rsidP="00DD194B">
            <w:pPr>
              <w:spacing w:after="0" w:line="240" w:lineRule="auto"/>
              <w:jc w:val="both"/>
              <w:rPr>
                <w:rFonts w:ascii="Calibri" w:hAnsi="Calibri"/>
                <w:sz w:val="20"/>
              </w:rPr>
            </w:pPr>
            <w:r w:rsidRPr="00CF7BD6">
              <w:rPr>
                <w:rFonts w:ascii="Calibri" w:hAnsi="Calibri"/>
                <w:sz w:val="20"/>
              </w:rPr>
              <w:t>Aumento di rischio di ulcerazione gastrointestinale e sanguinamento in concomitanza con corticosteroidi orali, anticoagulanti, antiaggreganti.</w:t>
            </w:r>
          </w:p>
          <w:p w:rsidR="008822CE" w:rsidRPr="00CF7BD6" w:rsidRDefault="008822CE" w:rsidP="00DD194B">
            <w:pPr>
              <w:spacing w:after="0" w:line="240" w:lineRule="auto"/>
              <w:jc w:val="both"/>
              <w:rPr>
                <w:rFonts w:ascii="Calibri" w:hAnsi="Calibri"/>
                <w:sz w:val="20"/>
              </w:rPr>
            </w:pPr>
            <w:r w:rsidRPr="00CF7BD6">
              <w:rPr>
                <w:rFonts w:ascii="Calibri" w:hAnsi="Calibri"/>
                <w:sz w:val="20"/>
              </w:rPr>
              <w:t xml:space="preserve">Gravi reazioni cutanee (dermatite esfoliativa, sindrome di </w:t>
            </w:r>
            <w:proofErr w:type="spellStart"/>
            <w:r w:rsidRPr="00CF7BD6">
              <w:rPr>
                <w:rFonts w:ascii="Calibri" w:hAnsi="Calibri"/>
                <w:sz w:val="20"/>
              </w:rPr>
              <w:t>Stevens-Johnson</w:t>
            </w:r>
            <w:proofErr w:type="spellEnd"/>
            <w:r w:rsidRPr="00CF7BD6">
              <w:rPr>
                <w:rFonts w:ascii="Calibri" w:hAnsi="Calibri"/>
                <w:sz w:val="20"/>
              </w:rPr>
              <w:t xml:space="preserve"> e </w:t>
            </w:r>
            <w:proofErr w:type="spellStart"/>
            <w:r w:rsidRPr="00CF7BD6">
              <w:rPr>
                <w:rFonts w:ascii="Calibri" w:hAnsi="Calibri"/>
                <w:sz w:val="20"/>
              </w:rPr>
              <w:t>necrolisi</w:t>
            </w:r>
            <w:proofErr w:type="spellEnd"/>
            <w:r w:rsidRPr="00CF7BD6">
              <w:rPr>
                <w:rFonts w:ascii="Calibri" w:hAnsi="Calibri"/>
                <w:sz w:val="20"/>
              </w:rPr>
              <w:t xml:space="preserve"> tossica epidermica).</w:t>
            </w:r>
          </w:p>
          <w:p w:rsidR="008822CE" w:rsidRPr="00CF7BD6" w:rsidRDefault="008822CE" w:rsidP="00DD194B">
            <w:pPr>
              <w:spacing w:after="0" w:line="240" w:lineRule="auto"/>
              <w:jc w:val="both"/>
              <w:rPr>
                <w:rFonts w:ascii="Calibri" w:hAnsi="Calibri"/>
                <w:sz w:val="20"/>
              </w:rPr>
            </w:pPr>
            <w:r w:rsidRPr="00CF7BD6">
              <w:rPr>
                <w:rFonts w:ascii="Calibri" w:hAnsi="Calibri"/>
                <w:sz w:val="20"/>
              </w:rPr>
              <w:t>Aumento di rischio di aborto e malformazione cardiaca e, per il feto, di tossicità cardiopolmonare e di disfunzione renale.</w:t>
            </w:r>
          </w:p>
          <w:p w:rsidR="008822CE" w:rsidRPr="00CF7BD6" w:rsidRDefault="008822CE" w:rsidP="00DD194B">
            <w:pPr>
              <w:spacing w:after="0" w:line="240" w:lineRule="auto"/>
              <w:jc w:val="both"/>
              <w:rPr>
                <w:rFonts w:ascii="Calibri" w:hAnsi="Calibri"/>
                <w:sz w:val="20"/>
              </w:rPr>
            </w:pPr>
            <w:r w:rsidRPr="00CF7BD6">
              <w:rPr>
                <w:rFonts w:ascii="Calibri" w:hAnsi="Calibri"/>
                <w:sz w:val="20"/>
              </w:rPr>
              <w:t xml:space="preserve">La somministrazione di </w:t>
            </w:r>
            <w:proofErr w:type="spellStart"/>
            <w:r w:rsidRPr="00CF7BD6">
              <w:rPr>
                <w:rFonts w:ascii="Calibri" w:hAnsi="Calibri"/>
                <w:sz w:val="20"/>
              </w:rPr>
              <w:t>ketoprofene</w:t>
            </w:r>
            <w:proofErr w:type="spellEnd"/>
            <w:r w:rsidRPr="00CF7BD6">
              <w:rPr>
                <w:rFonts w:ascii="Calibri" w:hAnsi="Calibri"/>
                <w:sz w:val="20"/>
              </w:rPr>
              <w:t xml:space="preserve"> aumenta il rischio di emorragia gastrointestinale, ulcerazione o perforazione.</w:t>
            </w:r>
          </w:p>
        </w:tc>
      </w:tr>
      <w:tr w:rsidR="008822CE" w:rsidRPr="00DE2AF1" w:rsidTr="00CF7BD6">
        <w:trPr>
          <w:trHeight w:val="699"/>
          <w:jc w:val="center"/>
        </w:trPr>
        <w:tc>
          <w:tcPr>
            <w:tcW w:w="2802" w:type="dxa"/>
          </w:tcPr>
          <w:p w:rsidR="008822CE" w:rsidRPr="00CF7BD6" w:rsidRDefault="008822CE" w:rsidP="00DD194B">
            <w:pPr>
              <w:spacing w:after="0" w:line="240" w:lineRule="auto"/>
              <w:jc w:val="both"/>
              <w:rPr>
                <w:rFonts w:ascii="Calibri" w:hAnsi="Calibri"/>
                <w:sz w:val="20"/>
              </w:rPr>
            </w:pPr>
            <w:r w:rsidRPr="00CF7BD6">
              <w:rPr>
                <w:rFonts w:ascii="Calibri" w:hAnsi="Calibri"/>
                <w:sz w:val="20"/>
              </w:rPr>
              <w:lastRenderedPageBreak/>
              <w:t>Rischi importanti potenziali</w:t>
            </w:r>
          </w:p>
        </w:tc>
        <w:tc>
          <w:tcPr>
            <w:tcW w:w="6237" w:type="dxa"/>
          </w:tcPr>
          <w:p w:rsidR="008822CE" w:rsidRPr="00CF7BD6" w:rsidRDefault="00240A82" w:rsidP="00DD194B">
            <w:pPr>
              <w:spacing w:after="0" w:line="240" w:lineRule="auto"/>
              <w:jc w:val="both"/>
              <w:rPr>
                <w:rFonts w:ascii="Calibri" w:hAnsi="Calibri"/>
                <w:sz w:val="20"/>
              </w:rPr>
            </w:pPr>
            <w:r w:rsidRPr="00CF7BD6">
              <w:rPr>
                <w:rFonts w:ascii="Calibri" w:hAnsi="Calibri"/>
                <w:sz w:val="20"/>
              </w:rPr>
              <w:t xml:space="preserve">Aumento del rischio degli eventi cardiovascolari (eventi trombotici) associati a </w:t>
            </w:r>
            <w:proofErr w:type="spellStart"/>
            <w:r w:rsidRPr="00CF7BD6">
              <w:rPr>
                <w:rFonts w:ascii="Calibri" w:hAnsi="Calibri"/>
                <w:sz w:val="20"/>
              </w:rPr>
              <w:t>insuffcienza</w:t>
            </w:r>
            <w:proofErr w:type="spellEnd"/>
            <w:r w:rsidRPr="00CF7BD6">
              <w:rPr>
                <w:rFonts w:ascii="Calibri" w:hAnsi="Calibri"/>
                <w:sz w:val="20"/>
              </w:rPr>
              <w:t xml:space="preserve"> epatica.</w:t>
            </w:r>
          </w:p>
          <w:p w:rsidR="008822CE" w:rsidRPr="00CF7BD6" w:rsidRDefault="00240A82" w:rsidP="00DD194B">
            <w:pPr>
              <w:spacing w:after="0" w:line="240" w:lineRule="auto"/>
              <w:jc w:val="both"/>
              <w:rPr>
                <w:rFonts w:ascii="Calibri" w:hAnsi="Calibri"/>
                <w:sz w:val="20"/>
              </w:rPr>
            </w:pPr>
            <w:r w:rsidRPr="00CF7BD6">
              <w:rPr>
                <w:rFonts w:ascii="Calibri" w:hAnsi="Calibri"/>
                <w:sz w:val="20"/>
              </w:rPr>
              <w:t xml:space="preserve">Uso </w:t>
            </w:r>
            <w:proofErr w:type="spellStart"/>
            <w:r w:rsidRPr="00CF7BD6">
              <w:rPr>
                <w:rFonts w:ascii="Calibri" w:hAnsi="Calibri"/>
                <w:sz w:val="20"/>
              </w:rPr>
              <w:t>off-label</w:t>
            </w:r>
            <w:proofErr w:type="spellEnd"/>
            <w:r w:rsidRPr="00CF7BD6">
              <w:rPr>
                <w:rFonts w:ascii="Calibri" w:hAnsi="Calibri"/>
                <w:sz w:val="20"/>
              </w:rPr>
              <w:t xml:space="preserve"> nella popolazione pediatrica.</w:t>
            </w:r>
          </w:p>
        </w:tc>
      </w:tr>
      <w:tr w:rsidR="008822CE" w:rsidRPr="00DE2AF1" w:rsidTr="00CF7BD6">
        <w:trPr>
          <w:jc w:val="center"/>
        </w:trPr>
        <w:tc>
          <w:tcPr>
            <w:tcW w:w="2802" w:type="dxa"/>
          </w:tcPr>
          <w:p w:rsidR="008822CE" w:rsidRPr="00CF7BD6" w:rsidRDefault="008822CE" w:rsidP="00DD194B">
            <w:pPr>
              <w:spacing w:after="0" w:line="240" w:lineRule="auto"/>
              <w:jc w:val="both"/>
              <w:rPr>
                <w:rFonts w:ascii="Calibri" w:hAnsi="Calibri"/>
                <w:sz w:val="20"/>
              </w:rPr>
            </w:pPr>
            <w:r w:rsidRPr="00CF7BD6">
              <w:rPr>
                <w:rFonts w:ascii="Calibri" w:hAnsi="Calibri"/>
                <w:sz w:val="20"/>
              </w:rPr>
              <w:t>Informazioni mancanti</w:t>
            </w:r>
          </w:p>
        </w:tc>
        <w:tc>
          <w:tcPr>
            <w:tcW w:w="6237" w:type="dxa"/>
          </w:tcPr>
          <w:p w:rsidR="008822CE" w:rsidRPr="00CF7BD6" w:rsidRDefault="00240A82" w:rsidP="00DD194B">
            <w:pPr>
              <w:spacing w:after="0" w:line="240" w:lineRule="auto"/>
              <w:jc w:val="both"/>
              <w:rPr>
                <w:rFonts w:ascii="Calibri" w:hAnsi="Calibri"/>
                <w:b/>
                <w:sz w:val="20"/>
              </w:rPr>
            </w:pPr>
            <w:r w:rsidRPr="00CF7BD6">
              <w:rPr>
                <w:rFonts w:ascii="Calibri" w:hAnsi="Calibri"/>
                <w:sz w:val="20"/>
              </w:rPr>
              <w:t>Rischio durante l’allattamento.</w:t>
            </w:r>
          </w:p>
        </w:tc>
      </w:tr>
    </w:tbl>
    <w:p w:rsidR="009404E8" w:rsidRDefault="009404E8" w:rsidP="00DD194B">
      <w:pPr>
        <w:pStyle w:val="Paragrafoelenco"/>
        <w:spacing w:after="0" w:line="240" w:lineRule="auto"/>
        <w:ind w:left="0"/>
        <w:jc w:val="both"/>
      </w:pPr>
    </w:p>
    <w:p w:rsidR="00451338" w:rsidRDefault="00451338" w:rsidP="00DD194B">
      <w:pPr>
        <w:pStyle w:val="Paragrafoelenco"/>
        <w:spacing w:after="0" w:line="240" w:lineRule="auto"/>
        <w:ind w:left="0"/>
        <w:jc w:val="both"/>
      </w:pPr>
      <w:bookmarkStart w:id="1" w:name="_GoBack"/>
      <w:bookmarkEnd w:id="1"/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451338" w:rsidRDefault="00451338" w:rsidP="00DD194B">
      <w:pPr>
        <w:pStyle w:val="Paragrafoelenco"/>
        <w:spacing w:after="0" w:line="240" w:lineRule="auto"/>
        <w:ind w:left="0"/>
        <w:jc w:val="both"/>
      </w:pPr>
      <w:r>
        <w:t xml:space="preserve">Oltre </w:t>
      </w:r>
      <w:r w:rsidR="001948E8">
        <w:t>al</w:t>
      </w:r>
      <w:r>
        <w:t>le misure previste nel Riassunto delle caratteristiche del prodotto non sono previste attività addizionali di minimizzazione del rischio</w:t>
      </w:r>
      <w:r w:rsidR="00D7746F">
        <w:t>.</w:t>
      </w:r>
    </w:p>
    <w:p w:rsidR="005D6E10" w:rsidRDefault="005D6E10" w:rsidP="00DD194B">
      <w:pPr>
        <w:pStyle w:val="Paragrafoelenco"/>
        <w:spacing w:after="0" w:line="240" w:lineRule="auto"/>
        <w:ind w:left="0"/>
        <w:jc w:val="both"/>
      </w:pPr>
    </w:p>
    <w:p w:rsidR="00900C91" w:rsidRPr="002E4DCB" w:rsidRDefault="00900C91" w:rsidP="00DD194B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900C91" w:rsidRDefault="00900C91" w:rsidP="00DD194B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923866">
        <w:t>Ketolis</w:t>
      </w:r>
      <w:proofErr w:type="spellEnd"/>
      <w:r>
        <w:t xml:space="preserve"> sono state presentate sufficienti informazioni cliniche.</w:t>
      </w:r>
    </w:p>
    <w:p w:rsidR="00900C91" w:rsidRDefault="00900C91" w:rsidP="00DD194B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923866">
        <w:t>Ketolis</w:t>
      </w:r>
      <w:proofErr w:type="spellEnd"/>
      <w:r>
        <w:t xml:space="preserve"> è considerato favorevole dal punto di vista clinico.</w:t>
      </w:r>
    </w:p>
    <w:p w:rsidR="00900C91" w:rsidRDefault="00900C91" w:rsidP="00DD194B">
      <w:pPr>
        <w:pStyle w:val="Paragrafoelenco"/>
        <w:spacing w:after="0" w:line="240" w:lineRule="auto"/>
        <w:ind w:left="0"/>
        <w:jc w:val="both"/>
      </w:pPr>
    </w:p>
    <w:p w:rsidR="00900C91" w:rsidRDefault="00900C91" w:rsidP="00DD194B">
      <w:pPr>
        <w:pStyle w:val="Paragrafoelenco"/>
        <w:spacing w:after="0" w:line="240" w:lineRule="auto"/>
        <w:ind w:left="0"/>
        <w:jc w:val="both"/>
      </w:pPr>
    </w:p>
    <w:p w:rsidR="00900C91" w:rsidRPr="002E4DCB" w:rsidRDefault="00900C91" w:rsidP="00DD194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54339" w:rsidRDefault="00354339" w:rsidP="00DD194B">
      <w:pPr>
        <w:spacing w:after="0" w:line="240" w:lineRule="auto"/>
        <w:jc w:val="both"/>
      </w:pPr>
      <w:r w:rsidRPr="00291644">
        <w:t xml:space="preserve">In accordo alla normativa vigente, </w:t>
      </w:r>
      <w:r>
        <w:t>il</w:t>
      </w:r>
      <w:r w:rsidRPr="002046BC">
        <w:rPr>
          <w:rFonts w:eastAsia="Calibri" w:cs="Calibri"/>
          <w:lang w:eastAsia="it-IT"/>
        </w:rPr>
        <w:t xml:space="preserve"> titolare dell’autorizzazione all’immissione in commercio (AIC) </w:t>
      </w:r>
      <w:r w:rsidR="00FC27A3">
        <w:rPr>
          <w:rFonts w:eastAsia="Calibri" w:cs="Calibri"/>
          <w:lang w:eastAsia="it-IT"/>
        </w:rPr>
        <w:t xml:space="preserve">ha presentato </w:t>
      </w:r>
      <w:r w:rsidRPr="00291644">
        <w:t>il Foglio Illustrativo redatto in conformità al modello QRD</w:t>
      </w:r>
      <w:r w:rsidR="00FC27A3">
        <w:t xml:space="preserve"> </w:t>
      </w:r>
      <w:r w:rsidR="004D17E4">
        <w:t xml:space="preserve"> e sottoposto al </w:t>
      </w:r>
      <w:r w:rsidRPr="00291644">
        <w:t xml:space="preserve"> test di leggibilità condotto in accordo ai requisiti dell’art. 59(3) e 61(1)</w:t>
      </w:r>
      <w:r>
        <w:t xml:space="preserve"> della direttiva 2001/83/</w:t>
      </w:r>
      <w:r w:rsidR="004D17E4">
        <w:t>C</w:t>
      </w:r>
      <w:r>
        <w:t>E</w:t>
      </w:r>
      <w:r w:rsidR="004D17E4">
        <w:t xml:space="preserve"> e</w:t>
      </w:r>
      <w:r>
        <w:t xml:space="preserve"> </w:t>
      </w:r>
      <w:proofErr w:type="spellStart"/>
      <w:r>
        <w:t>s.m.i.</w:t>
      </w:r>
      <w:proofErr w:type="spellEnd"/>
    </w:p>
    <w:p w:rsidR="00900C91" w:rsidRDefault="00900C91" w:rsidP="00DD194B">
      <w:pPr>
        <w:pStyle w:val="Paragrafoelenco"/>
        <w:spacing w:after="0" w:line="240" w:lineRule="auto"/>
        <w:ind w:left="0"/>
        <w:jc w:val="both"/>
      </w:pPr>
    </w:p>
    <w:p w:rsidR="00900C91" w:rsidRDefault="00900C91" w:rsidP="00DD194B">
      <w:pPr>
        <w:spacing w:after="0" w:line="240" w:lineRule="auto"/>
        <w:jc w:val="both"/>
      </w:pPr>
    </w:p>
    <w:p w:rsidR="00900C91" w:rsidRPr="00BC23ED" w:rsidRDefault="00900C91" w:rsidP="00DD194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900C91" w:rsidRDefault="00900C91" w:rsidP="00DD194B">
      <w:pPr>
        <w:spacing w:after="0" w:line="240" w:lineRule="auto"/>
        <w:jc w:val="both"/>
      </w:pPr>
      <w:r>
        <w:t xml:space="preserve">La qualità di </w:t>
      </w:r>
      <w:proofErr w:type="spellStart"/>
      <w:r w:rsidR="00923866">
        <w:t>Ketolis</w:t>
      </w:r>
      <w:proofErr w:type="spellEnd"/>
      <w:r>
        <w:t xml:space="preserve"> è accettabile e non sono state rilevate criticità da un punto di vista non clinico e clinico.</w:t>
      </w:r>
    </w:p>
    <w:p w:rsidR="00900C91" w:rsidRDefault="00900C91" w:rsidP="00DD194B">
      <w:pPr>
        <w:spacing w:after="0" w:line="240" w:lineRule="auto"/>
        <w:jc w:val="both"/>
      </w:pPr>
      <w:r>
        <w:t>Il rapporto beneficio/rischio è considerato positivo.</w:t>
      </w:r>
    </w:p>
    <w:p w:rsidR="009A260F" w:rsidRDefault="00900C91" w:rsidP="00DD194B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sectPr w:rsidR="009A260F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F1FDA7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4E4F44"/>
    <w:multiLevelType w:val="hybridMultilevel"/>
    <w:tmpl w:val="CA48B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A5EF6"/>
    <w:multiLevelType w:val="hybridMultilevel"/>
    <w:tmpl w:val="B3846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zardjiklian Antonietta Gisella">
    <w15:presenceInfo w15:providerId="AD" w15:userId="S-1-5-21-359872791-3929657222-3905763721-149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/>
  <w:defaultTabStop w:val="708"/>
  <w:hyphenationZone w:val="283"/>
  <w:characterSpacingControl w:val="doNotCompress"/>
  <w:compat/>
  <w:rsids>
    <w:rsidRoot w:val="004241AC"/>
    <w:rsid w:val="00010B82"/>
    <w:rsid w:val="00013020"/>
    <w:rsid w:val="00031BAD"/>
    <w:rsid w:val="00033E48"/>
    <w:rsid w:val="000340BB"/>
    <w:rsid w:val="000405B5"/>
    <w:rsid w:val="00061BF7"/>
    <w:rsid w:val="00062636"/>
    <w:rsid w:val="00065F49"/>
    <w:rsid w:val="00072257"/>
    <w:rsid w:val="001129F7"/>
    <w:rsid w:val="0012738A"/>
    <w:rsid w:val="00150887"/>
    <w:rsid w:val="00161608"/>
    <w:rsid w:val="00161722"/>
    <w:rsid w:val="001948E8"/>
    <w:rsid w:val="001A284F"/>
    <w:rsid w:val="001A71F6"/>
    <w:rsid w:val="001B35A4"/>
    <w:rsid w:val="001F4D7B"/>
    <w:rsid w:val="0021251B"/>
    <w:rsid w:val="00240A82"/>
    <w:rsid w:val="00242171"/>
    <w:rsid w:val="00252FE8"/>
    <w:rsid w:val="00275C20"/>
    <w:rsid w:val="00290E26"/>
    <w:rsid w:val="002C0C32"/>
    <w:rsid w:val="002F3D3B"/>
    <w:rsid w:val="00302B57"/>
    <w:rsid w:val="00311EA2"/>
    <w:rsid w:val="00322BF5"/>
    <w:rsid w:val="00333888"/>
    <w:rsid w:val="00336F36"/>
    <w:rsid w:val="00354339"/>
    <w:rsid w:val="003C0A28"/>
    <w:rsid w:val="003C6A1C"/>
    <w:rsid w:val="003E1293"/>
    <w:rsid w:val="003F1B6D"/>
    <w:rsid w:val="0040434A"/>
    <w:rsid w:val="004057B4"/>
    <w:rsid w:val="00406339"/>
    <w:rsid w:val="00406819"/>
    <w:rsid w:val="00411E57"/>
    <w:rsid w:val="00412C0E"/>
    <w:rsid w:val="00416688"/>
    <w:rsid w:val="004171F6"/>
    <w:rsid w:val="004241AC"/>
    <w:rsid w:val="00424C85"/>
    <w:rsid w:val="00425D6D"/>
    <w:rsid w:val="004349A2"/>
    <w:rsid w:val="00436398"/>
    <w:rsid w:val="00451338"/>
    <w:rsid w:val="00453636"/>
    <w:rsid w:val="0046211A"/>
    <w:rsid w:val="00465C97"/>
    <w:rsid w:val="004B20A8"/>
    <w:rsid w:val="004D17E4"/>
    <w:rsid w:val="004F01AD"/>
    <w:rsid w:val="00501505"/>
    <w:rsid w:val="005072B8"/>
    <w:rsid w:val="00512512"/>
    <w:rsid w:val="00571AAA"/>
    <w:rsid w:val="00571C17"/>
    <w:rsid w:val="005820A7"/>
    <w:rsid w:val="005825CE"/>
    <w:rsid w:val="005859C9"/>
    <w:rsid w:val="005D6E10"/>
    <w:rsid w:val="005E7275"/>
    <w:rsid w:val="005F62FE"/>
    <w:rsid w:val="00612382"/>
    <w:rsid w:val="00625E5C"/>
    <w:rsid w:val="006555D4"/>
    <w:rsid w:val="00660547"/>
    <w:rsid w:val="0066234C"/>
    <w:rsid w:val="006876E1"/>
    <w:rsid w:val="006D4627"/>
    <w:rsid w:val="00716EE9"/>
    <w:rsid w:val="00726687"/>
    <w:rsid w:val="007301DA"/>
    <w:rsid w:val="007461B9"/>
    <w:rsid w:val="00762D88"/>
    <w:rsid w:val="0078172E"/>
    <w:rsid w:val="00791481"/>
    <w:rsid w:val="007A48BD"/>
    <w:rsid w:val="007A4BFE"/>
    <w:rsid w:val="007B68C8"/>
    <w:rsid w:val="007E00D8"/>
    <w:rsid w:val="008017BB"/>
    <w:rsid w:val="008231E2"/>
    <w:rsid w:val="008348A8"/>
    <w:rsid w:val="00842BAC"/>
    <w:rsid w:val="008543F6"/>
    <w:rsid w:val="008822CE"/>
    <w:rsid w:val="00897FDC"/>
    <w:rsid w:val="008A59E9"/>
    <w:rsid w:val="008B14A9"/>
    <w:rsid w:val="00900C91"/>
    <w:rsid w:val="00923866"/>
    <w:rsid w:val="009246CB"/>
    <w:rsid w:val="009404E8"/>
    <w:rsid w:val="00947EF5"/>
    <w:rsid w:val="00967263"/>
    <w:rsid w:val="00972CE3"/>
    <w:rsid w:val="009A260F"/>
    <w:rsid w:val="009A33E4"/>
    <w:rsid w:val="009A58AE"/>
    <w:rsid w:val="009A65B9"/>
    <w:rsid w:val="009B2047"/>
    <w:rsid w:val="00A02D62"/>
    <w:rsid w:val="00A2685C"/>
    <w:rsid w:val="00A30604"/>
    <w:rsid w:val="00A32D93"/>
    <w:rsid w:val="00A41EA1"/>
    <w:rsid w:val="00A442A3"/>
    <w:rsid w:val="00A6285A"/>
    <w:rsid w:val="00A64236"/>
    <w:rsid w:val="00A72D8A"/>
    <w:rsid w:val="00A838FE"/>
    <w:rsid w:val="00A97CE3"/>
    <w:rsid w:val="00AA2EDE"/>
    <w:rsid w:val="00AA44EA"/>
    <w:rsid w:val="00B27283"/>
    <w:rsid w:val="00B34E18"/>
    <w:rsid w:val="00B8237B"/>
    <w:rsid w:val="00B84EA1"/>
    <w:rsid w:val="00BC5021"/>
    <w:rsid w:val="00BC6EC6"/>
    <w:rsid w:val="00BE6799"/>
    <w:rsid w:val="00C24649"/>
    <w:rsid w:val="00C246D7"/>
    <w:rsid w:val="00C26420"/>
    <w:rsid w:val="00C26606"/>
    <w:rsid w:val="00C8171A"/>
    <w:rsid w:val="00C85D26"/>
    <w:rsid w:val="00C92554"/>
    <w:rsid w:val="00C97F34"/>
    <w:rsid w:val="00CC7AFF"/>
    <w:rsid w:val="00CE79D4"/>
    <w:rsid w:val="00CF7BD6"/>
    <w:rsid w:val="00D14528"/>
    <w:rsid w:val="00D20170"/>
    <w:rsid w:val="00D22E9B"/>
    <w:rsid w:val="00D33431"/>
    <w:rsid w:val="00D7746F"/>
    <w:rsid w:val="00DB33AA"/>
    <w:rsid w:val="00DC5920"/>
    <w:rsid w:val="00DC63A4"/>
    <w:rsid w:val="00DD194B"/>
    <w:rsid w:val="00DD285F"/>
    <w:rsid w:val="00DD45D7"/>
    <w:rsid w:val="00DE1FD2"/>
    <w:rsid w:val="00DF6B92"/>
    <w:rsid w:val="00E0696D"/>
    <w:rsid w:val="00E159A3"/>
    <w:rsid w:val="00E35FFF"/>
    <w:rsid w:val="00E43089"/>
    <w:rsid w:val="00E62CF4"/>
    <w:rsid w:val="00E70DFC"/>
    <w:rsid w:val="00E7486A"/>
    <w:rsid w:val="00E92263"/>
    <w:rsid w:val="00E95CA3"/>
    <w:rsid w:val="00EA483A"/>
    <w:rsid w:val="00ED287E"/>
    <w:rsid w:val="00EF5C38"/>
    <w:rsid w:val="00F0271B"/>
    <w:rsid w:val="00F147C1"/>
    <w:rsid w:val="00F1554A"/>
    <w:rsid w:val="00F64D6F"/>
    <w:rsid w:val="00F91203"/>
    <w:rsid w:val="00FA2702"/>
    <w:rsid w:val="00FA55B0"/>
    <w:rsid w:val="00FC27A3"/>
    <w:rsid w:val="00FD0C63"/>
    <w:rsid w:val="00FE7080"/>
    <w:rsid w:val="00FE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823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testo1">
    <w:name w:val="Corpo testo1"/>
    <w:rsid w:val="008231E2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C6A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C6A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C6A1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C6A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C6A1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2292</Words>
  <Characters>13070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48</cp:revision>
  <dcterms:created xsi:type="dcterms:W3CDTF">2015-08-27T09:14:00Z</dcterms:created>
  <dcterms:modified xsi:type="dcterms:W3CDTF">2017-02-21T14:51:00Z</dcterms:modified>
</cp:coreProperties>
</file>