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B32D81" w:rsidRDefault="00D83897" w:rsidP="00B32D81">
      <w:pPr>
        <w:spacing w:after="0" w:line="240" w:lineRule="auto"/>
        <w:jc w:val="center"/>
        <w:rPr>
          <w:b/>
          <w:sz w:val="24"/>
        </w:rPr>
      </w:pPr>
      <w:r>
        <w:rPr>
          <w:b/>
          <w:sz w:val="24"/>
        </w:rPr>
        <w:t xml:space="preserve">Riassunto della </w:t>
      </w:r>
      <w:r w:rsidR="00B32D81" w:rsidRPr="00B32D81">
        <w:rPr>
          <w:b/>
          <w:sz w:val="24"/>
        </w:rPr>
        <w:t>R</w:t>
      </w:r>
      <w:r w:rsidR="004241AC" w:rsidRPr="00B32D81">
        <w:rPr>
          <w:b/>
          <w:sz w:val="24"/>
        </w:rPr>
        <w:t>elazione di Valutazione</w:t>
      </w: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CD3028" w:rsidRDefault="00CD3028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D3028" w:rsidRPr="00B32D81" w:rsidRDefault="00CD3028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B32D81" w:rsidRDefault="00E96D41" w:rsidP="00B32D81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TROSYD</w:t>
      </w:r>
    </w:p>
    <w:p w:rsidR="00502AB1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B32D81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B32D81">
        <w:rPr>
          <w:snapToGrid w:val="0"/>
        </w:rPr>
        <w:t>(</w:t>
      </w:r>
      <w:proofErr w:type="spellStart"/>
      <w:r w:rsidR="00E96D41">
        <w:rPr>
          <w:snapToGrid w:val="0"/>
        </w:rPr>
        <w:t>Tioconazolo</w:t>
      </w:r>
      <w:proofErr w:type="spellEnd"/>
      <w:r w:rsidR="004241AC" w:rsidRPr="00B32D81">
        <w:rPr>
          <w:snapToGrid w:val="0"/>
        </w:rPr>
        <w:t>)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D3028" w:rsidRPr="00B32D81" w:rsidRDefault="00CD3028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B75EA4" w:rsidRPr="00027E22" w:rsidRDefault="00E96D41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Giuliani</w:t>
      </w:r>
    </w:p>
    <w:p w:rsidR="00F01FB3" w:rsidRPr="00027E22" w:rsidRDefault="00F01FB3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01FB3" w:rsidRDefault="00F01FB3" w:rsidP="00B32D81">
      <w:pPr>
        <w:spacing w:after="0" w:line="240" w:lineRule="auto"/>
        <w:jc w:val="center"/>
        <w:rPr>
          <w:b/>
        </w:rPr>
      </w:pPr>
    </w:p>
    <w:p w:rsidR="00027E22" w:rsidRPr="00027E22" w:rsidRDefault="00027E22" w:rsidP="00B32D81">
      <w:pPr>
        <w:spacing w:after="0" w:line="240" w:lineRule="auto"/>
        <w:jc w:val="center"/>
        <w:rPr>
          <w:b/>
        </w:rPr>
      </w:pPr>
    </w:p>
    <w:p w:rsidR="004241AC" w:rsidRPr="00027E22" w:rsidRDefault="004241AC" w:rsidP="00B32D81">
      <w:pPr>
        <w:spacing w:after="0" w:line="240" w:lineRule="auto"/>
        <w:jc w:val="center"/>
        <w:rPr>
          <w:b/>
        </w:rPr>
      </w:pPr>
      <w:r w:rsidRPr="00027E22">
        <w:rPr>
          <w:b/>
        </w:rPr>
        <w:t xml:space="preserve">Numero di AIC: </w:t>
      </w:r>
      <w:r w:rsidR="00DA1945" w:rsidRPr="00027E22">
        <w:rPr>
          <w:b/>
        </w:rPr>
        <w:t>0</w:t>
      </w:r>
      <w:r w:rsidR="00027E22" w:rsidRPr="00027E22">
        <w:rPr>
          <w:b/>
        </w:rPr>
        <w:t>27204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E96D41">
        <w:rPr>
          <w:rFonts w:cs="Times New Roman"/>
          <w:bCs/>
          <w:color w:val="000000"/>
        </w:rPr>
        <w:t>Trosyd</w:t>
      </w:r>
      <w:proofErr w:type="spellEnd"/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</w:t>
      </w:r>
      <w:r w:rsidRPr="00CD3028">
        <w:rPr>
          <w:rFonts w:eastAsia="Calibri" w:cs="Calibri"/>
          <w:color w:val="000000"/>
          <w:lang w:eastAsia="it-IT"/>
        </w:rPr>
        <w:t xml:space="preserve">dalla </w:t>
      </w:r>
      <w:r w:rsidR="00CD3028" w:rsidRPr="00CD3028">
        <w:rPr>
          <w:rFonts w:eastAsia="Calibri" w:cs="Calibri"/>
          <w:color w:val="000000"/>
          <w:lang w:eastAsia="it-IT"/>
        </w:rPr>
        <w:t>Commissione Unica del Farmaco</w:t>
      </w:r>
      <w:r w:rsidR="00CD3028">
        <w:rPr>
          <w:rFonts w:eastAsia="Calibri" w:cs="Calibri"/>
          <w:color w:val="000000"/>
          <w:lang w:eastAsia="it-IT"/>
        </w:rPr>
        <w:t xml:space="preserve"> (CUF)</w:t>
      </w:r>
      <w:r w:rsidR="00CD3028" w:rsidRPr="00CD3028">
        <w:rPr>
          <w:rFonts w:eastAsia="Calibri" w:cs="Calibri"/>
          <w:color w:val="000000"/>
          <w:lang w:eastAsia="it-IT"/>
        </w:rPr>
        <w:t xml:space="preserve"> e dalla </w:t>
      </w:r>
      <w:r w:rsidRPr="00CD3028">
        <w:rPr>
          <w:rFonts w:eastAsia="Calibri" w:cs="Calibri"/>
          <w:color w:val="000000"/>
          <w:lang w:eastAsia="it-IT"/>
        </w:rPr>
        <w:t xml:space="preserve">Commissione Tecnico-Scientifica (CTS) e sue le condizioni </w:t>
      </w:r>
      <w:r w:rsidR="005D53B9" w:rsidRPr="00CD3028">
        <w:rPr>
          <w:rFonts w:eastAsia="Calibri" w:cs="Calibri"/>
          <w:color w:val="000000"/>
          <w:lang w:eastAsia="it-IT"/>
        </w:rPr>
        <w:t>di</w:t>
      </w:r>
      <w:r w:rsidR="005D53B9" w:rsidRPr="00B32D81">
        <w:rPr>
          <w:rFonts w:eastAsia="Calibri" w:cs="Calibri"/>
          <w:color w:val="000000"/>
          <w:lang w:eastAsia="it-IT"/>
        </w:rPr>
        <w:t xml:space="preserve">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E96D41" w:rsidP="0055374E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Trosyd</w:t>
      </w:r>
      <w:proofErr w:type="spellEnd"/>
      <w:r w:rsidR="00520FDC" w:rsidRPr="00027E22">
        <w:rPr>
          <w:rFonts w:eastAsia="Calibri" w:cs="Calibri"/>
          <w:color w:val="000000"/>
          <w:lang w:eastAsia="it-IT"/>
        </w:rPr>
        <w:t xml:space="preserve"> </w:t>
      </w:r>
      <w:r w:rsidR="004241AC" w:rsidRPr="00027E22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027E22">
        <w:rPr>
          <w:rFonts w:eastAsia="Calibri" w:cs="Calibri"/>
          <w:color w:val="000000"/>
          <w:lang w:eastAsia="it-IT"/>
        </w:rPr>
        <w:t>i</w:t>
      </w:r>
      <w:r w:rsidR="00520FDC" w:rsidRPr="00027E22">
        <w:rPr>
          <w:rFonts w:eastAsia="Calibri" w:cs="Calibri"/>
          <w:color w:val="000000"/>
          <w:lang w:eastAsia="it-IT"/>
        </w:rPr>
        <w:t>l</w:t>
      </w:r>
      <w:r w:rsidR="004241AC" w:rsidRPr="00027E22">
        <w:rPr>
          <w:rFonts w:eastAsia="Calibri" w:cs="Calibri"/>
          <w:color w:val="000000"/>
          <w:lang w:eastAsia="it-IT"/>
        </w:rPr>
        <w:t xml:space="preserve"> principi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attiv</w:t>
      </w:r>
      <w:r w:rsidR="00520FDC" w:rsidRPr="00027E22">
        <w:rPr>
          <w:rFonts w:eastAsia="Calibri" w:cs="Calibri"/>
          <w:color w:val="000000"/>
          <w:lang w:eastAsia="it-IT"/>
        </w:rPr>
        <w:t>o</w:t>
      </w:r>
      <w:r w:rsidR="004241AC" w:rsidRPr="00027E22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tioconazolo</w:t>
      </w:r>
      <w:proofErr w:type="spellEnd"/>
      <w:r w:rsidR="00B75EA4" w:rsidRPr="00027E22">
        <w:rPr>
          <w:rFonts w:eastAsia="Calibri" w:cs="Calibri"/>
          <w:color w:val="000000"/>
          <w:lang w:eastAsia="it-IT"/>
        </w:rPr>
        <w:t xml:space="preserve"> ed </w:t>
      </w:r>
      <w:r w:rsidR="004241AC" w:rsidRPr="00027E22">
        <w:rPr>
          <w:rFonts w:eastAsia="Calibri" w:cs="Calibri"/>
          <w:color w:val="000000"/>
          <w:lang w:eastAsia="it-IT"/>
        </w:rPr>
        <w:t xml:space="preserve">è disponibile in </w:t>
      </w:r>
      <w:r>
        <w:rPr>
          <w:rFonts w:eastAsia="Calibri" w:cs="Calibri"/>
          <w:color w:val="000000"/>
          <w:lang w:eastAsia="it-IT"/>
        </w:rPr>
        <w:t xml:space="preserve">crema, emulsione cutanea, polvere cutanea, soluzione cutanea, </w:t>
      </w:r>
      <w:r w:rsidR="004241AC" w:rsidRPr="00027E22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i</w:t>
      </w:r>
      <w:r w:rsidR="004241AC" w:rsidRPr="00027E22">
        <w:rPr>
          <w:rFonts w:eastAsia="Calibri" w:cs="Calibri"/>
          <w:color w:val="000000"/>
          <w:lang w:eastAsia="it-IT"/>
        </w:rPr>
        <w:t xml:space="preserve"> </w:t>
      </w:r>
      <w:r w:rsidR="00502AB1" w:rsidRPr="00027E22">
        <w:rPr>
          <w:rFonts w:cs="Arial"/>
        </w:rPr>
        <w:t>il</w:t>
      </w:r>
      <w:r w:rsidR="00520FDC" w:rsidRPr="00027E22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 xml:space="preserve"> alla concentrazione dell’1</w:t>
      </w:r>
      <w:r w:rsidR="00502AB1" w:rsidRPr="00027E22">
        <w:rPr>
          <w:rFonts w:eastAsia="Calibri" w:cs="Calibri"/>
          <w:color w:val="000000"/>
          <w:lang w:eastAsia="it-IT"/>
        </w:rPr>
        <w:t>%</w:t>
      </w:r>
      <w:r>
        <w:rPr>
          <w:rFonts w:eastAsia="Calibri" w:cs="Calibri"/>
          <w:color w:val="000000"/>
          <w:lang w:eastAsia="it-IT"/>
        </w:rPr>
        <w:t xml:space="preserve"> e come smalto medicato per unghie </w:t>
      </w:r>
      <w:r w:rsidRPr="00027E22">
        <w:rPr>
          <w:rFonts w:eastAsia="Calibri" w:cs="Calibri"/>
          <w:color w:val="000000"/>
          <w:lang w:eastAsia="it-IT"/>
        </w:rPr>
        <w:t>contenent</w:t>
      </w:r>
      <w:r>
        <w:rPr>
          <w:rFonts w:eastAsia="Calibri" w:cs="Calibri"/>
          <w:color w:val="000000"/>
          <w:lang w:eastAsia="it-IT"/>
        </w:rPr>
        <w:t>e</w:t>
      </w:r>
      <w:r w:rsidRPr="00027E22">
        <w:rPr>
          <w:rFonts w:eastAsia="Calibri" w:cs="Calibri"/>
          <w:color w:val="000000"/>
          <w:lang w:eastAsia="it-IT"/>
        </w:rPr>
        <w:t xml:space="preserve"> </w:t>
      </w:r>
      <w:r w:rsidRPr="00027E22">
        <w:rPr>
          <w:rFonts w:cs="Arial"/>
        </w:rPr>
        <w:t>il</w:t>
      </w:r>
      <w:r w:rsidRPr="00027E22">
        <w:rPr>
          <w:rFonts w:eastAsia="Calibri" w:cs="Calibri"/>
          <w:color w:val="000000"/>
          <w:lang w:eastAsia="it-IT"/>
        </w:rPr>
        <w:t xml:space="preserve"> principio attivo</w:t>
      </w:r>
      <w:r>
        <w:rPr>
          <w:rFonts w:eastAsia="Calibri" w:cs="Calibri"/>
          <w:color w:val="000000"/>
          <w:lang w:eastAsia="it-IT"/>
        </w:rPr>
        <w:t xml:space="preserve"> alla concentrazione del 28</w:t>
      </w:r>
      <w:r w:rsidRPr="00027E22">
        <w:rPr>
          <w:rFonts w:eastAsia="Calibri" w:cs="Calibri"/>
          <w:color w:val="000000"/>
          <w:lang w:eastAsia="it-IT"/>
        </w:rPr>
        <w:t>%</w:t>
      </w:r>
      <w:r w:rsidR="004241AC" w:rsidRPr="00027E22">
        <w:t>.</w:t>
      </w:r>
    </w:p>
    <w:p w:rsidR="004241AC" w:rsidRPr="00502AB1" w:rsidRDefault="00E96D4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Trosyd</w:t>
      </w:r>
      <w:proofErr w:type="spellEnd"/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4241AC" w:rsidRPr="003A0AA5">
        <w:rPr>
          <w:rFonts w:eastAsia="Calibri" w:cs="Calibri"/>
          <w:color w:val="000000"/>
          <w:lang w:eastAsia="it-IT"/>
        </w:rPr>
        <w:t xml:space="preserve">si usa </w:t>
      </w:r>
      <w:r>
        <w:t xml:space="preserve">per il trattamento delle infezioni della pelle e delle unghie provocate da funghi come dermatomicosi causate da dermatofiti, lieviti ed altri miceti sensibili al </w:t>
      </w:r>
      <w:proofErr w:type="spellStart"/>
      <w:r>
        <w:t>tioconazolo</w:t>
      </w:r>
      <w:proofErr w:type="spellEnd"/>
      <w:r>
        <w:t xml:space="preserve"> e da batteri </w:t>
      </w:r>
      <w:proofErr w:type="spellStart"/>
      <w:r>
        <w:t>Gram</w:t>
      </w:r>
      <w:proofErr w:type="spellEnd"/>
      <w:r>
        <w:t xml:space="preserve"> positivi.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96D41" w:rsidRPr="00502AB1" w:rsidRDefault="00E96D41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E96D41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D3028">
        <w:rPr>
          <w:rFonts w:eastAsia="Calibri" w:cs="Calibri"/>
          <w:color w:val="000000"/>
          <w:lang w:eastAsia="it-IT"/>
        </w:rPr>
        <w:t>Trosyd</w:t>
      </w:r>
      <w:proofErr w:type="spellEnd"/>
      <w:r w:rsidR="005A2741" w:rsidRPr="00CD3028">
        <w:rPr>
          <w:rFonts w:eastAsia="Calibri" w:cs="Calibri"/>
          <w:color w:val="000000"/>
          <w:lang w:eastAsia="it-IT"/>
        </w:rPr>
        <w:t xml:space="preserve"> </w:t>
      </w:r>
      <w:r w:rsidR="00CD3028" w:rsidRPr="00CD3028">
        <w:rPr>
          <w:rFonts w:cs="Arial"/>
        </w:rPr>
        <w:t>è un medicinale di automedicazione (OTC) e non necessita di prescrizione del medico.</w:t>
      </w:r>
    </w:p>
    <w:p w:rsidR="00CD3028" w:rsidRDefault="00E96D41" w:rsidP="00B32D8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cs="Times New Roman"/>
        </w:rPr>
        <w:t>Il medicinale va applicato sulla pelle</w:t>
      </w:r>
      <w:r w:rsidR="00753F12">
        <w:rPr>
          <w:rFonts w:cs="Times New Roman"/>
        </w:rPr>
        <w:t xml:space="preserve"> nella zona da trattare</w:t>
      </w:r>
      <w:r>
        <w:rPr>
          <w:rFonts w:cs="Times New Roman"/>
        </w:rPr>
        <w:t xml:space="preserve"> e sulle unghie una o due volte al giorno</w:t>
      </w:r>
      <w:r w:rsidR="0055374E">
        <w:t>.</w:t>
      </w:r>
    </w:p>
    <w:p w:rsidR="00B32D81" w:rsidRDefault="00753F12" w:rsidP="00B32D81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Verdana"/>
          <w:color w:val="000000"/>
          <w:lang w:eastAsia="it-IT"/>
        </w:rPr>
        <w:t xml:space="preserve">Questo medicinale </w:t>
      </w:r>
      <w:r w:rsidR="00A24106">
        <w:rPr>
          <w:rFonts w:eastAsia="Calibri" w:cs="Verdana"/>
          <w:color w:val="000000"/>
          <w:lang w:eastAsia="it-IT"/>
        </w:rPr>
        <w:t>deve essere usato nei bambini e negli adolescenti (età compresa tra 12 e 18 anni) solo sotto stretto controllo del medico in quanto n</w:t>
      </w:r>
      <w:r w:rsidR="00A24106">
        <w:t>on vi sono dati relativi alla sua sicurezza e efficacia in questa fascia di età.</w:t>
      </w:r>
    </w:p>
    <w:p w:rsidR="00A24106" w:rsidRPr="00502AB1" w:rsidRDefault="00A24106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F01FB3" w:rsidRDefault="00F01FB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CD3028" w:rsidRPr="00502AB1" w:rsidRDefault="00CD3028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lastRenderedPageBreak/>
        <w:t xml:space="preserve">3) COME FUNZIONA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A24106" w:rsidRDefault="00E96D41" w:rsidP="00A24106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>
        <w:rPr>
          <w:rFonts w:eastAsia="Calibri" w:cs="Calibri"/>
          <w:color w:val="000000"/>
          <w:lang w:eastAsia="it-IT"/>
        </w:rPr>
        <w:t>Trosyd</w:t>
      </w:r>
      <w:proofErr w:type="spellEnd"/>
      <w:r w:rsidR="00502AB1" w:rsidRPr="00502AB1">
        <w:rPr>
          <w:snapToGrid w:val="0"/>
        </w:rPr>
        <w:t xml:space="preserve">, il cui codice ATC è </w:t>
      </w:r>
      <w:r w:rsidR="00A24106">
        <w:t>D01AC07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</w:t>
      </w:r>
      <w:r w:rsidR="005A2741" w:rsidRPr="00502AB1">
        <w:rPr>
          <w:rFonts w:eastAsia="Calibri" w:cs="Calibri"/>
          <w:color w:val="000000"/>
          <w:lang w:eastAsia="it-IT"/>
        </w:rPr>
        <w:t>l</w:t>
      </w:r>
      <w:r w:rsidR="004241AC" w:rsidRPr="00502AB1">
        <w:rPr>
          <w:rFonts w:eastAsia="Calibri" w:cs="Calibri"/>
          <w:color w:val="000000"/>
          <w:lang w:eastAsia="it-IT"/>
        </w:rPr>
        <w:t xml:space="preserve"> principi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attiv</w:t>
      </w:r>
      <w:r w:rsidR="005A2741" w:rsidRPr="00502AB1">
        <w:rPr>
          <w:rFonts w:eastAsia="Calibri" w:cs="Calibri"/>
          <w:color w:val="000000"/>
          <w:lang w:eastAsia="it-IT"/>
        </w:rPr>
        <w:t>o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snapToGrid w:val="0"/>
        </w:rPr>
        <w:t>tioconazolo</w:t>
      </w:r>
      <w:proofErr w:type="spellEnd"/>
      <w:r w:rsidR="00F01FB3" w:rsidRPr="00502AB1">
        <w:t xml:space="preserve"> che </w:t>
      </w:r>
      <w:r w:rsidR="00A24106">
        <w:t xml:space="preserve">potente antimicotico </w:t>
      </w:r>
      <w:proofErr w:type="spellStart"/>
      <w:r w:rsidR="00A24106">
        <w:t>imidazolico</w:t>
      </w:r>
      <w:proofErr w:type="spellEnd"/>
      <w:r w:rsidR="00A24106">
        <w:t>, ad ampio spettro, che ha dimostrato un'attività fungicida nei confronti di lieviti, dermatofiti e miceti e un’attività antibatterica contro alcuni germi Gram-positivi.</w:t>
      </w:r>
    </w:p>
    <w:p w:rsidR="00A24106" w:rsidRDefault="00A24106" w:rsidP="00A2410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027E22" w:rsidRDefault="00027E22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A24106" w:rsidRDefault="00BE10F3" w:rsidP="00A24106">
      <w:pPr>
        <w:autoSpaceDE w:val="0"/>
        <w:autoSpaceDN w:val="0"/>
        <w:adjustRightInd w:val="0"/>
        <w:spacing w:after="0" w:line="240" w:lineRule="auto"/>
        <w:jc w:val="both"/>
      </w:pPr>
      <w:r w:rsidRPr="000F55CC">
        <w:t>In diversi studi clinici è</w:t>
      </w:r>
      <w:r w:rsidRPr="000F55CC">
        <w:rPr>
          <w:iCs/>
        </w:rPr>
        <w:t xml:space="preserve"> stato osservato che </w:t>
      </w:r>
      <w:proofErr w:type="spellStart"/>
      <w:r w:rsidR="00E96D41">
        <w:rPr>
          <w:iCs/>
        </w:rPr>
        <w:t>tioconazolo</w:t>
      </w:r>
      <w:proofErr w:type="spellEnd"/>
      <w:r w:rsidRPr="000F55CC">
        <w:rPr>
          <w:iCs/>
        </w:rPr>
        <w:t xml:space="preserve"> presenta </w:t>
      </w:r>
      <w:r w:rsidR="00A24106">
        <w:t xml:space="preserve">attività fungicida nei confronti di lieviti quali </w:t>
      </w:r>
      <w:r w:rsidR="00A24106" w:rsidRPr="00A24106">
        <w:rPr>
          <w:i/>
        </w:rPr>
        <w:t xml:space="preserve">Candida </w:t>
      </w:r>
      <w:proofErr w:type="spellStart"/>
      <w:r w:rsidR="00A24106" w:rsidRPr="00A24106">
        <w:rPr>
          <w:i/>
        </w:rPr>
        <w:t>albicans</w:t>
      </w:r>
      <w:proofErr w:type="spellEnd"/>
      <w:r w:rsidR="00A24106">
        <w:t xml:space="preserve"> ed altre specie di Candida, di dermatofiti patogeni</w:t>
      </w:r>
      <w:r w:rsidR="00A24106" w:rsidRPr="00A24106">
        <w:t xml:space="preserve"> </w:t>
      </w:r>
      <w:r w:rsidR="00A24106">
        <w:t xml:space="preserve">ed altri miceti, altresì dotato di attività antibatterica contro alcuni germi Gram-positivi, di attività </w:t>
      </w:r>
      <w:proofErr w:type="spellStart"/>
      <w:r w:rsidR="00A24106">
        <w:t>anti-</w:t>
      </w:r>
      <w:r w:rsidR="00A24106" w:rsidRPr="00A24106">
        <w:rPr>
          <w:i/>
        </w:rPr>
        <w:t>Trichomonas</w:t>
      </w:r>
      <w:proofErr w:type="spellEnd"/>
      <w:r w:rsidR="00A24106">
        <w:t xml:space="preserve"> e </w:t>
      </w:r>
      <w:proofErr w:type="spellStart"/>
      <w:r w:rsidR="00A24106">
        <w:t>anti-</w:t>
      </w:r>
      <w:r w:rsidR="00A24106" w:rsidRPr="00A24106">
        <w:rPr>
          <w:i/>
        </w:rPr>
        <w:t>Gardnerella</w:t>
      </w:r>
      <w:proofErr w:type="spellEnd"/>
      <w:r w:rsidR="00A24106" w:rsidRPr="00A24106">
        <w:rPr>
          <w:i/>
        </w:rPr>
        <w:t xml:space="preserve"> </w:t>
      </w:r>
      <w:proofErr w:type="spellStart"/>
      <w:r w:rsidR="00A24106" w:rsidRPr="00A24106">
        <w:rPr>
          <w:i/>
        </w:rPr>
        <w:t>vaginalis</w:t>
      </w:r>
      <w:proofErr w:type="spellEnd"/>
      <w:r w:rsidR="00A24106">
        <w:t>, proprietà utili nella terapia delle infezioni miste da funghi e batteri.</w:t>
      </w:r>
    </w:p>
    <w:p w:rsidR="004241AC" w:rsidRPr="000F55CC" w:rsidRDefault="004241AC" w:rsidP="00A24106">
      <w:pPr>
        <w:tabs>
          <w:tab w:val="left" w:pos="84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F55C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5374E" w:rsidRPr="00BE10F3" w:rsidRDefault="0055374E" w:rsidP="0055374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5) QUALI SONO I RISCHI ASSOCIATI A </w:t>
      </w:r>
      <w:proofErr w:type="spellStart"/>
      <w:r w:rsidR="00E96D41">
        <w:rPr>
          <w:rFonts w:eastAsia="Calibri" w:cs="Calibri"/>
          <w:b/>
          <w:bCs/>
          <w:color w:val="000000"/>
          <w:lang w:eastAsia="it-IT"/>
        </w:rPr>
        <w:t>Trosyd</w:t>
      </w:r>
      <w:proofErr w:type="spellEnd"/>
      <w:r w:rsidRPr="00BE10F3">
        <w:rPr>
          <w:rFonts w:eastAsia="Calibri" w:cs="Calibri"/>
          <w:b/>
          <w:lang w:eastAsia="it-IT"/>
        </w:rPr>
        <w:t>?</w:t>
      </w:r>
      <w:r w:rsidRPr="00BE10F3">
        <w:rPr>
          <w:rFonts w:eastAsia="Calibri" w:cs="Calibri"/>
          <w:lang w:eastAsia="it-IT"/>
        </w:rPr>
        <w:t xml:space="preserve"> </w:t>
      </w:r>
    </w:p>
    <w:p w:rsidR="00BE10F3" w:rsidRDefault="00A24106" w:rsidP="00BE10F3">
      <w:pPr>
        <w:tabs>
          <w:tab w:val="left" w:pos="567"/>
        </w:tabs>
        <w:spacing w:after="0" w:line="240" w:lineRule="auto"/>
        <w:jc w:val="both"/>
        <w:rPr>
          <w:rFonts w:cs="Times New Roman"/>
        </w:rPr>
      </w:pPr>
      <w:r>
        <w:t>L’e</w:t>
      </w:r>
      <w:r w:rsidR="0055374E" w:rsidRPr="00BE10F3">
        <w:t>ffett</w:t>
      </w:r>
      <w:r>
        <w:t>o</w:t>
      </w:r>
      <w:r w:rsidR="0055374E" w:rsidRPr="00BE10F3">
        <w:t xml:space="preserve"> indesiderat</w:t>
      </w:r>
      <w:r>
        <w:t>o</w:t>
      </w:r>
      <w:r w:rsidR="0055374E" w:rsidRPr="00BE10F3">
        <w:t xml:space="preserve"> più comunemente associat</w:t>
      </w:r>
      <w:r>
        <w:t>o</w:t>
      </w:r>
      <w:r w:rsidR="0055374E" w:rsidRPr="00BE10F3">
        <w:t xml:space="preserve"> all’uso di </w:t>
      </w:r>
      <w:proofErr w:type="spellStart"/>
      <w:r w:rsidR="00E96D41">
        <w:t>Trosyd</w:t>
      </w:r>
      <w:proofErr w:type="spellEnd"/>
      <w:r w:rsidR="0055374E" w:rsidRPr="00BE10F3">
        <w:t xml:space="preserve"> </w:t>
      </w:r>
      <w:r>
        <w:t>è</w:t>
      </w:r>
      <w:r w:rsidR="0055374E" w:rsidRPr="00BE10F3">
        <w:t xml:space="preserve"> </w:t>
      </w:r>
      <w:r w:rsidR="00BE10F3" w:rsidRPr="00BE10F3">
        <w:rPr>
          <w:rFonts w:cs="Times New Roman"/>
        </w:rPr>
        <w:t xml:space="preserve">lievi </w:t>
      </w:r>
      <w:r>
        <w:rPr>
          <w:rFonts w:cs="Times New Roman"/>
        </w:rPr>
        <w:t>un’</w:t>
      </w:r>
      <w:r w:rsidR="00BE10F3" w:rsidRPr="00BE10F3">
        <w:rPr>
          <w:rFonts w:cs="Times New Roman"/>
        </w:rPr>
        <w:t>irritazion</w:t>
      </w:r>
      <w:r>
        <w:rPr>
          <w:rFonts w:cs="Times New Roman"/>
        </w:rPr>
        <w:t>e locale</w:t>
      </w:r>
      <w:r w:rsidR="00BE10F3" w:rsidRPr="00BE10F3">
        <w:rPr>
          <w:rFonts w:cs="Times New Roman"/>
        </w:rPr>
        <w:t xml:space="preserve"> </w:t>
      </w:r>
      <w:r>
        <w:rPr>
          <w:rFonts w:cs="Times New Roman"/>
        </w:rPr>
        <w:t>al sito di applicazione</w:t>
      </w:r>
      <w:r w:rsidR="00BE10F3">
        <w:rPr>
          <w:rFonts w:cs="Times New Roman"/>
        </w:rPr>
        <w:t>.</w:t>
      </w:r>
    </w:p>
    <w:p w:rsidR="0055374E" w:rsidRPr="00BE10F3" w:rsidRDefault="0055374E" w:rsidP="00BE10F3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E96D41">
        <w:t>Trosyd</w:t>
      </w:r>
      <w:proofErr w:type="spellEnd"/>
      <w:r w:rsidRPr="00BE10F3">
        <w:rPr>
          <w:rFonts w:eastAsia="Calibri" w:cs="Calibri"/>
          <w:lang w:eastAsia="it-IT"/>
        </w:rPr>
        <w:t xml:space="preserve"> si rimanda al foglio illustrativo.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="005A2741" w:rsidRPr="00BE10F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E10F3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D3028">
        <w:rPr>
          <w:rFonts w:eastAsia="Calibri" w:cs="Calibri"/>
          <w:lang w:eastAsia="it-IT"/>
        </w:rPr>
        <w:t xml:space="preserve">La </w:t>
      </w:r>
      <w:r w:rsidR="00CD3028" w:rsidRPr="00CD3028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CD3028">
        <w:rPr>
          <w:rFonts w:eastAsia="Calibri" w:cs="Calibri"/>
          <w:lang w:eastAsia="it-IT"/>
        </w:rPr>
        <w:t>Commissione Tecnico Scientifica (CTS) ha</w:t>
      </w:r>
      <w:r w:rsidR="00CD3028" w:rsidRPr="00CD3028">
        <w:rPr>
          <w:rFonts w:eastAsia="Calibri" w:cs="Calibri"/>
          <w:lang w:eastAsia="it-IT"/>
        </w:rPr>
        <w:t>nno</w:t>
      </w:r>
      <w:r w:rsidRPr="00CD3028">
        <w:rPr>
          <w:rFonts w:eastAsia="Calibri" w:cs="Calibri"/>
          <w:lang w:eastAsia="it-IT"/>
        </w:rPr>
        <w:t xml:space="preserve"> concluso che,</w:t>
      </w:r>
      <w:r w:rsidRPr="00BE10F3">
        <w:rPr>
          <w:rFonts w:eastAsia="Calibri" w:cs="Calibri"/>
          <w:lang w:eastAsia="it-IT"/>
        </w:rPr>
        <w:t xml:space="preserve"> conformemente ai requisiti della normativa vigente</w:t>
      </w:r>
      <w:r w:rsidR="00156285" w:rsidRPr="00BE10F3">
        <w:rPr>
          <w:rFonts w:eastAsia="Calibri" w:cs="Calibri"/>
          <w:color w:val="000000"/>
          <w:lang w:eastAsia="it-IT"/>
        </w:rPr>
        <w:t>,</w:t>
      </w:r>
      <w:r w:rsidRPr="00BE10F3">
        <w:rPr>
          <w:rFonts w:eastAsia="Calibri" w:cs="Calibri"/>
          <w:lang w:eastAsia="it-IT"/>
        </w:rPr>
        <w:t xml:space="preserve"> i benefici di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="005A2741" w:rsidRPr="00BE10F3">
        <w:rPr>
          <w:rFonts w:eastAsia="Calibri" w:cs="Calibri"/>
          <w:color w:val="000000"/>
          <w:lang w:eastAsia="it-IT"/>
        </w:rPr>
        <w:t xml:space="preserve"> </w:t>
      </w:r>
      <w:r w:rsidRPr="00BE10F3">
        <w:rPr>
          <w:rFonts w:eastAsia="Calibri" w:cs="Calibri"/>
          <w:lang w:eastAsia="it-IT"/>
        </w:rPr>
        <w:t xml:space="preserve">siano superiori ai rischi individuati. </w:t>
      </w:r>
      <w:r w:rsidR="00CD3028">
        <w:rPr>
          <w:rFonts w:eastAsia="Calibri" w:cs="Calibri"/>
          <w:lang w:eastAsia="it-IT"/>
        </w:rPr>
        <w:t>Le Commissioni</w:t>
      </w:r>
      <w:r w:rsidRPr="00BE10F3">
        <w:rPr>
          <w:rFonts w:eastAsia="Calibri" w:cs="Calibri"/>
          <w:lang w:eastAsia="it-IT"/>
        </w:rPr>
        <w:t xml:space="preserve"> ha</w:t>
      </w:r>
      <w:r w:rsidR="00CD3028">
        <w:rPr>
          <w:rFonts w:eastAsia="Calibri" w:cs="Calibri"/>
          <w:lang w:eastAsia="it-IT"/>
        </w:rPr>
        <w:t>nno</w:t>
      </w:r>
      <w:r w:rsidRPr="00BE10F3">
        <w:rPr>
          <w:rFonts w:eastAsia="Calibri" w:cs="Calibri"/>
          <w:lang w:eastAsia="it-IT"/>
        </w:rPr>
        <w:t xml:space="preserve">, inoltre, definito le modalità di prescrizione di cui al punto 2) di questo Riassunto e la </w:t>
      </w:r>
      <w:r w:rsidRPr="00CD3028">
        <w:rPr>
          <w:rFonts w:eastAsia="Calibri" w:cs="Calibri"/>
          <w:lang w:eastAsia="it-IT"/>
        </w:rPr>
        <w:t>classe di rimborsabilità del medicinale</w:t>
      </w:r>
      <w:r w:rsidR="00D20170" w:rsidRPr="00CD3028">
        <w:rPr>
          <w:rFonts w:eastAsia="Calibri" w:cs="Calibri"/>
          <w:lang w:eastAsia="it-IT"/>
        </w:rPr>
        <w:t xml:space="preserve"> </w:t>
      </w:r>
      <w:r w:rsidR="007935FE" w:rsidRPr="00CD3028">
        <w:rPr>
          <w:rFonts w:eastAsia="Calibri" w:cs="Calibri"/>
          <w:lang w:eastAsia="it-IT"/>
        </w:rPr>
        <w:t>(</w:t>
      </w:r>
      <w:proofErr w:type="spellStart"/>
      <w:r w:rsidR="00CA29BF" w:rsidRPr="00CD3028">
        <w:rPr>
          <w:rFonts w:eastAsia="Calibri" w:cs="Calibri"/>
          <w:lang w:eastAsia="it-IT"/>
        </w:rPr>
        <w:t>C</w:t>
      </w:r>
      <w:r w:rsidR="00CD3028" w:rsidRPr="00CD3028">
        <w:rPr>
          <w:rFonts w:eastAsia="Calibri" w:cs="Calibri"/>
          <w:lang w:eastAsia="it-IT"/>
        </w:rPr>
        <w:t>bis</w:t>
      </w:r>
      <w:proofErr w:type="spellEnd"/>
      <w:r w:rsidR="007935FE" w:rsidRPr="00CD3028">
        <w:rPr>
          <w:rFonts w:eastAsia="Calibri" w:cs="Calibri"/>
          <w:lang w:eastAsia="it-IT"/>
        </w:rPr>
        <w:t>)</w:t>
      </w:r>
      <w:r w:rsidRPr="00CD3028">
        <w:rPr>
          <w:rFonts w:eastAsia="Calibri" w:cs="Calibri"/>
          <w:lang w:eastAsia="it-IT"/>
        </w:rPr>
        <w:t>.</w:t>
      </w:r>
      <w:r w:rsidRPr="00BE10F3">
        <w:rPr>
          <w:rFonts w:eastAsia="Calibri" w:cs="Calibri"/>
          <w:lang w:eastAsia="it-IT"/>
        </w:rPr>
        <w:t xml:space="preserve"> </w:t>
      </w: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E10F3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E10F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E10F3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BE10F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E96D41">
        <w:rPr>
          <w:rFonts w:eastAsia="Calibri" w:cs="Calibri"/>
          <w:b/>
          <w:color w:val="000000"/>
          <w:lang w:eastAsia="it-IT"/>
        </w:rPr>
        <w:t>Trosyd</w:t>
      </w:r>
      <w:proofErr w:type="spellEnd"/>
    </w:p>
    <w:p w:rsidR="004241AC" w:rsidRPr="00B32D81" w:rsidRDefault="00CD3028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D3028">
        <w:rPr>
          <w:rFonts w:eastAsia="Calibri" w:cs="Calibri"/>
          <w:bCs/>
          <w:iCs/>
          <w:lang w:eastAsia="it-IT"/>
        </w:rPr>
        <w:t>Tra il 1987 e il 2015 il Ministero della Salute e</w:t>
      </w:r>
      <w:r w:rsidR="004241AC" w:rsidRPr="00CD3028">
        <w:rPr>
          <w:rFonts w:eastAsia="Calibri" w:cs="Calibri"/>
          <w:bCs/>
          <w:iCs/>
          <w:lang w:eastAsia="it-IT"/>
        </w:rPr>
        <w:t xml:space="preserve"> l’AIFA ha rilasciato l’autorizzazione all’immissione in commercio </w:t>
      </w:r>
      <w:r w:rsidRPr="00CD3028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CD3028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E96D41" w:rsidRPr="00CD3028">
        <w:rPr>
          <w:rFonts w:eastAsia="Calibri" w:cs="Calibri"/>
          <w:color w:val="000000"/>
          <w:lang w:eastAsia="it-IT"/>
        </w:rPr>
        <w:t>Trosyd</w:t>
      </w:r>
      <w:proofErr w:type="spellEnd"/>
      <w:r w:rsidR="004241AC" w:rsidRPr="00CD3028">
        <w:rPr>
          <w:rFonts w:eastAsia="Calibri" w:cs="Calibri"/>
          <w:bCs/>
          <w:lang w:eastAsia="it-IT"/>
        </w:rPr>
        <w:t>.</w:t>
      </w:r>
      <w:r w:rsidR="004241AC" w:rsidRPr="00B32D81">
        <w:rPr>
          <w:rFonts w:eastAsia="Calibri" w:cs="Calibri"/>
          <w:bCs/>
          <w:lang w:eastAsia="it-IT"/>
        </w:rPr>
        <w:t xml:space="preserve">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E96D41">
        <w:rPr>
          <w:rFonts w:eastAsia="Calibri" w:cs="Calibri"/>
          <w:color w:val="000000"/>
          <w:lang w:eastAsia="it-IT"/>
        </w:rPr>
        <w:t>Trosyd</w:t>
      </w:r>
      <w:proofErr w:type="spellEnd"/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533641">
        <w:rPr>
          <w:rFonts w:eastAsia="Calibri" w:cs="Calibri"/>
          <w:lang w:eastAsia="it-IT"/>
        </w:rPr>
        <w:t xml:space="preserve">Questo riassunto è stato redatto in data </w:t>
      </w:r>
      <w:r w:rsidR="00533641" w:rsidRPr="00533641">
        <w:rPr>
          <w:rFonts w:eastAsia="Calibri" w:cs="Calibri"/>
          <w:lang w:eastAsia="it-IT"/>
        </w:rPr>
        <w:t>29.09</w:t>
      </w:r>
      <w:r w:rsidR="00CA29BF" w:rsidRPr="00533641">
        <w:rPr>
          <w:rFonts w:eastAsia="Calibri" w:cs="Calibri"/>
          <w:lang w:eastAsia="it-IT"/>
        </w:rPr>
        <w:t>.2017</w:t>
      </w:r>
    </w:p>
    <w:sectPr w:rsidR="004241AC" w:rsidRPr="00B32D81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27E22"/>
    <w:rsid w:val="00045754"/>
    <w:rsid w:val="00062636"/>
    <w:rsid w:val="000725FF"/>
    <w:rsid w:val="000B6CEA"/>
    <w:rsid w:val="000E0C85"/>
    <w:rsid w:val="000F55CC"/>
    <w:rsid w:val="00156285"/>
    <w:rsid w:val="00240F4C"/>
    <w:rsid w:val="00283953"/>
    <w:rsid w:val="002C389F"/>
    <w:rsid w:val="00322BF5"/>
    <w:rsid w:val="00356C29"/>
    <w:rsid w:val="003A0AA5"/>
    <w:rsid w:val="003F0B6F"/>
    <w:rsid w:val="004171F6"/>
    <w:rsid w:val="004241AC"/>
    <w:rsid w:val="004349A2"/>
    <w:rsid w:val="0045169D"/>
    <w:rsid w:val="004834A1"/>
    <w:rsid w:val="00494CCF"/>
    <w:rsid w:val="004B20A8"/>
    <w:rsid w:val="004B69C4"/>
    <w:rsid w:val="00502AB1"/>
    <w:rsid w:val="00511838"/>
    <w:rsid w:val="00520FDC"/>
    <w:rsid w:val="005276B9"/>
    <w:rsid w:val="00533641"/>
    <w:rsid w:val="005368CE"/>
    <w:rsid w:val="0055374E"/>
    <w:rsid w:val="00556648"/>
    <w:rsid w:val="00564F57"/>
    <w:rsid w:val="0058132E"/>
    <w:rsid w:val="005820A7"/>
    <w:rsid w:val="005A2741"/>
    <w:rsid w:val="005B446C"/>
    <w:rsid w:val="005D53B9"/>
    <w:rsid w:val="006063E6"/>
    <w:rsid w:val="006106D5"/>
    <w:rsid w:val="00633428"/>
    <w:rsid w:val="00665921"/>
    <w:rsid w:val="006831C7"/>
    <w:rsid w:val="006B158A"/>
    <w:rsid w:val="006F5DF2"/>
    <w:rsid w:val="00716EE9"/>
    <w:rsid w:val="00753F12"/>
    <w:rsid w:val="00762D88"/>
    <w:rsid w:val="007935FE"/>
    <w:rsid w:val="007C68D2"/>
    <w:rsid w:val="007D68A8"/>
    <w:rsid w:val="0083545D"/>
    <w:rsid w:val="00852838"/>
    <w:rsid w:val="0087132D"/>
    <w:rsid w:val="00874568"/>
    <w:rsid w:val="00900DAA"/>
    <w:rsid w:val="009A1E3E"/>
    <w:rsid w:val="009A260F"/>
    <w:rsid w:val="00A24106"/>
    <w:rsid w:val="00A642C7"/>
    <w:rsid w:val="00AE7A98"/>
    <w:rsid w:val="00B07EF8"/>
    <w:rsid w:val="00B27FD9"/>
    <w:rsid w:val="00B329D4"/>
    <w:rsid w:val="00B32D81"/>
    <w:rsid w:val="00B75EA4"/>
    <w:rsid w:val="00BD1173"/>
    <w:rsid w:val="00BE10F3"/>
    <w:rsid w:val="00C00425"/>
    <w:rsid w:val="00C31AF0"/>
    <w:rsid w:val="00C630E2"/>
    <w:rsid w:val="00C8171A"/>
    <w:rsid w:val="00CA29BF"/>
    <w:rsid w:val="00CC7AFF"/>
    <w:rsid w:val="00CD3028"/>
    <w:rsid w:val="00D07C5C"/>
    <w:rsid w:val="00D103AB"/>
    <w:rsid w:val="00D172B7"/>
    <w:rsid w:val="00D20170"/>
    <w:rsid w:val="00D47411"/>
    <w:rsid w:val="00D57567"/>
    <w:rsid w:val="00D83897"/>
    <w:rsid w:val="00DA1945"/>
    <w:rsid w:val="00DC5BE2"/>
    <w:rsid w:val="00E14380"/>
    <w:rsid w:val="00E21095"/>
    <w:rsid w:val="00E22AEF"/>
    <w:rsid w:val="00E43089"/>
    <w:rsid w:val="00E7486A"/>
    <w:rsid w:val="00E95CA3"/>
    <w:rsid w:val="00E96D41"/>
    <w:rsid w:val="00F01FB3"/>
    <w:rsid w:val="00F22BED"/>
    <w:rsid w:val="00F4168A"/>
    <w:rsid w:val="00F96CFD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customStyle="1" w:styleId="Default">
    <w:name w:val="Default"/>
    <w:rsid w:val="00BE10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8</cp:revision>
  <dcterms:created xsi:type="dcterms:W3CDTF">2017-09-08T15:43:00Z</dcterms:created>
  <dcterms:modified xsi:type="dcterms:W3CDTF">2017-11-22T14:01:00Z</dcterms:modified>
</cp:coreProperties>
</file>