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1C" w:rsidRDefault="003E0B1C" w:rsidP="004241AC">
      <w:pPr>
        <w:spacing w:after="0" w:line="240" w:lineRule="auto"/>
        <w:jc w:val="center"/>
        <w:rPr>
          <w:lang w:val="en-US"/>
        </w:rPr>
      </w:pPr>
    </w:p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1B7A8C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b/>
          <w:bCs/>
          <w:sz w:val="32"/>
        </w:rPr>
        <w:t>LEVOSULPIRIDE MEDOCHEMIE</w:t>
      </w:r>
      <w:r w:rsidR="00DE5D2A" w:rsidRPr="00DE5D2A">
        <w:rPr>
          <w:b/>
          <w:bCs/>
          <w:sz w:val="32"/>
        </w:rPr>
        <w:t xml:space="preserve"> 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DE5D2A">
        <w:rPr>
          <w:snapToGrid w:val="0"/>
        </w:rPr>
        <w:t>levosulpiride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E5D2A" w:rsidRPr="00DE5D2A" w:rsidRDefault="00874596" w:rsidP="004241AC">
      <w:pPr>
        <w:spacing w:after="0" w:line="240" w:lineRule="auto"/>
        <w:jc w:val="center"/>
        <w:rPr>
          <w:bCs/>
        </w:rPr>
      </w:pPr>
      <w:r>
        <w:rPr>
          <w:bCs/>
        </w:rPr>
        <w:t xml:space="preserve"> </w:t>
      </w:r>
      <w:r w:rsidRPr="00874596">
        <w:rPr>
          <w:b/>
          <w:bCs/>
        </w:rPr>
        <w:t>Medochemie Romania Srl</w:t>
      </w:r>
    </w:p>
    <w:p w:rsidR="00DE5D2A" w:rsidRDefault="00DE5D2A" w:rsidP="004241AC">
      <w:pPr>
        <w:spacing w:after="0" w:line="240" w:lineRule="auto"/>
        <w:jc w:val="center"/>
        <w:rPr>
          <w:b/>
          <w:bCs/>
        </w:rPr>
      </w:pPr>
    </w:p>
    <w:p w:rsidR="004241AC" w:rsidRDefault="004241AC" w:rsidP="004241AC">
      <w:pPr>
        <w:spacing w:after="0" w:line="240" w:lineRule="auto"/>
        <w:jc w:val="center"/>
        <w:rPr>
          <w:b/>
          <w:bCs/>
        </w:rPr>
      </w:pPr>
      <w:r w:rsidRPr="00062636">
        <w:rPr>
          <w:b/>
        </w:rPr>
        <w:t xml:space="preserve">Numero di AIC: </w:t>
      </w:r>
      <w:r w:rsidR="00874596">
        <w:rPr>
          <w:b/>
          <w:bCs/>
        </w:rPr>
        <w:t xml:space="preserve"> </w:t>
      </w:r>
      <w:r w:rsidR="00874596" w:rsidRPr="00874596">
        <w:rPr>
          <w:b/>
          <w:bCs/>
        </w:rPr>
        <w:t>045552</w:t>
      </w:r>
    </w:p>
    <w:p w:rsidR="003E0B1C" w:rsidRDefault="003E0B1C" w:rsidP="004241AC">
      <w:pPr>
        <w:spacing w:after="0" w:line="240" w:lineRule="auto"/>
        <w:jc w:val="center"/>
        <w:rPr>
          <w:b/>
          <w:bCs/>
        </w:rPr>
      </w:pPr>
    </w:p>
    <w:p w:rsidR="003E0B1C" w:rsidRPr="003E0B1C" w:rsidRDefault="003E0B1C" w:rsidP="003E0B1C">
      <w:pPr>
        <w:spacing w:after="0" w:line="240" w:lineRule="auto"/>
        <w:jc w:val="center"/>
        <w:rPr>
          <w:rFonts w:cs="Helvetica"/>
          <w:b/>
        </w:rPr>
      </w:pPr>
      <w:r w:rsidRPr="003E0B1C">
        <w:rPr>
          <w:rFonts w:cs="Helvetica"/>
          <w:b/>
        </w:rPr>
        <w:t>Numer</w:t>
      </w:r>
      <w:r>
        <w:rPr>
          <w:rFonts w:cs="Helvetica"/>
          <w:b/>
        </w:rPr>
        <w:t>o di Procedura Europea: IT/H/0541</w:t>
      </w:r>
      <w:r w:rsidRPr="003E0B1C">
        <w:rPr>
          <w:rFonts w:cs="Helvetica"/>
          <w:b/>
        </w:rPr>
        <w:t>/001</w:t>
      </w:r>
      <w:r>
        <w:rPr>
          <w:rFonts w:cs="Helvetica"/>
          <w:b/>
        </w:rPr>
        <w:t>-003</w:t>
      </w:r>
      <w:r w:rsidRPr="003E0B1C">
        <w:rPr>
          <w:rFonts w:cs="Helvetica"/>
          <w:b/>
        </w:rPr>
        <w:t>/DC</w:t>
      </w:r>
    </w:p>
    <w:p w:rsidR="003E0B1C" w:rsidRDefault="003E0B1C" w:rsidP="004241AC">
      <w:pPr>
        <w:spacing w:after="0" w:line="240" w:lineRule="auto"/>
        <w:jc w:val="center"/>
        <w:rPr>
          <w:rFonts w:cs="Helvetica"/>
          <w:b/>
        </w:rPr>
      </w:pP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  <w:bookmarkStart w:id="1" w:name="_GoBack"/>
      <w:bookmarkEnd w:id="1"/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1B7A8C">
        <w:rPr>
          <w:rFonts w:eastAsia="Calibri" w:cs="Calibri"/>
          <w:color w:val="000000"/>
          <w:lang w:eastAsia="it-IT"/>
        </w:rPr>
        <w:t>LEVOSULPIRIDE MEDOCHEMIE</w:t>
      </w:r>
      <w:r w:rsidR="00DE5D2A">
        <w:rPr>
          <w:rFonts w:eastAsia="Calibri" w:cs="Calibri"/>
          <w:color w:val="000000"/>
          <w:lang w:eastAsia="it-IT"/>
        </w:rPr>
        <w:t xml:space="preserve"> </w:t>
      </w:r>
      <w:r w:rsidR="00FE1DCF">
        <w:rPr>
          <w:rFonts w:eastAsia="Calibri" w:cs="Calibri"/>
          <w:color w:val="000000"/>
          <w:lang w:eastAsia="it-IT"/>
        </w:rPr>
        <w:t>25 mg</w:t>
      </w:r>
      <w:r w:rsidR="00DE5D2A">
        <w:rPr>
          <w:rFonts w:eastAsia="Calibri" w:cs="Calibri"/>
          <w:color w:val="000000"/>
          <w:lang w:eastAsia="it-IT"/>
        </w:rPr>
        <w:t>,</w:t>
      </w:r>
      <w:r w:rsidR="00FE1DCF">
        <w:rPr>
          <w:rFonts w:eastAsia="Calibri" w:cs="Calibri"/>
          <w:color w:val="000000"/>
          <w:lang w:eastAsia="it-IT"/>
        </w:rPr>
        <w:t xml:space="preserve"> 5</w:t>
      </w:r>
      <w:r w:rsidR="006B18F0">
        <w:rPr>
          <w:rFonts w:eastAsia="Calibri" w:cs="Calibri"/>
          <w:color w:val="000000"/>
          <w:lang w:eastAsia="it-IT"/>
        </w:rPr>
        <w:t>0 mg</w:t>
      </w:r>
      <w:r w:rsidR="00DE5D2A">
        <w:rPr>
          <w:rFonts w:eastAsia="Calibri" w:cs="Calibri"/>
          <w:color w:val="000000"/>
          <w:lang w:eastAsia="it-IT"/>
        </w:rPr>
        <w:t xml:space="preserve"> e 100 mg</w:t>
      </w:r>
      <w:r w:rsidR="00DE5D2A">
        <w:rPr>
          <w:rFonts w:eastAsia="Calibri" w:cs="Calibri"/>
          <w:bCs/>
          <w:color w:val="000000"/>
          <w:lang w:eastAsia="it-IT"/>
        </w:rPr>
        <w:t xml:space="preserve"> compresse</w:t>
      </w:r>
      <w:r w:rsidRPr="006B18F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1B7A8C">
        <w:rPr>
          <w:rFonts w:eastAsia="Calibri" w:cs="Calibri"/>
          <w:color w:val="000000"/>
          <w:lang w:eastAsia="it-IT"/>
        </w:rPr>
        <w:t>LEVOSULPIRIDE MEDOCHEMIE</w:t>
      </w:r>
      <w:r w:rsidR="00DE5D2A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B7A8C">
        <w:rPr>
          <w:rFonts w:eastAsia="Calibri" w:cs="Calibri"/>
          <w:color w:val="000000"/>
          <w:lang w:eastAsia="it-IT"/>
        </w:rPr>
        <w:t>LEVOSULPIRIDE MEDOCHEMIE</w:t>
      </w:r>
      <w:r w:rsidR="00142AF3">
        <w:rPr>
          <w:rFonts w:eastAsia="Calibri" w:cs="Calibri"/>
          <w:color w:val="000000"/>
          <w:lang w:eastAsia="it-IT"/>
        </w:rPr>
        <w:t>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1B7A8C">
        <w:rPr>
          <w:rFonts w:eastAsia="Calibri" w:cs="Calibri"/>
          <w:color w:val="000000"/>
          <w:lang w:eastAsia="it-IT"/>
        </w:rPr>
        <w:t>LEVOSULPIRIDE MEDOCHEMIE</w:t>
      </w:r>
      <w:r w:rsidR="00DE5D2A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DE5D2A" w:rsidRPr="009F1B70" w:rsidRDefault="00DE5D2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54561" w:rsidRPr="009F1B70" w:rsidRDefault="001B7A8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t>LEVOSULPIRIDE MEDOCHEMIE</w:t>
      </w: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B7A8C">
        <w:rPr>
          <w:rFonts w:eastAsia="Calibri" w:cs="Calibri"/>
          <w:b/>
          <w:color w:val="000000"/>
          <w:lang w:eastAsia="it-IT"/>
        </w:rPr>
        <w:t>LEVOSULPIRIDE MEDOCHEMIE</w:t>
      </w:r>
      <w:r w:rsidR="00DE5D2A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73818" w:rsidRDefault="001B7A8C" w:rsidP="006B18F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LEVOSULPIRIDE MEDOCHEMIE</w:t>
      </w:r>
      <w:r w:rsidR="00DE5D2A">
        <w:rPr>
          <w:rFonts w:eastAsia="Calibri" w:cs="Calibri"/>
          <w:color w:val="000000"/>
          <w:lang w:eastAsia="it-IT"/>
        </w:rPr>
        <w:t xml:space="preserve"> è </w:t>
      </w:r>
      <w:r w:rsidR="002B0ACA" w:rsidRPr="002B0ACA">
        <w:rPr>
          <w:rFonts w:eastAsia="Calibri" w:cs="Calibri"/>
          <w:color w:val="000000"/>
          <w:lang w:eastAsia="it-IT"/>
        </w:rPr>
        <w:t xml:space="preserve">un </w:t>
      </w:r>
      <w:r w:rsidR="00431C5E">
        <w:rPr>
          <w:rFonts w:eastAsia="Calibri" w:cs="Calibri"/>
          <w:color w:val="000000"/>
          <w:lang w:eastAsia="it-IT"/>
        </w:rPr>
        <w:t>medicinale che</w:t>
      </w:r>
      <w:r w:rsidR="002B0ACA" w:rsidRPr="002B0ACA">
        <w:rPr>
          <w:rFonts w:eastAsia="Calibri" w:cs="Calibri"/>
          <w:color w:val="000000"/>
          <w:lang w:eastAsia="it-IT"/>
        </w:rPr>
        <w:t xml:space="preserve"> contiene</w:t>
      </w:r>
      <w:r w:rsidR="002B0ACA">
        <w:rPr>
          <w:rFonts w:eastAsia="Calibri" w:cs="Calibri"/>
          <w:color w:val="000000"/>
          <w:lang w:eastAsia="it-IT"/>
        </w:rPr>
        <w:t xml:space="preserve"> un</w:t>
      </w:r>
      <w:r w:rsidR="00431C5E">
        <w:rPr>
          <w:rFonts w:eastAsia="Calibri" w:cs="Calibri"/>
          <w:color w:val="000000"/>
          <w:lang w:eastAsia="it-IT"/>
        </w:rPr>
        <w:t>a sostanza attiva chiamata</w:t>
      </w:r>
      <w:r w:rsidR="00142AF3">
        <w:rPr>
          <w:rFonts w:eastAsia="Calibri" w:cs="Calibri"/>
          <w:color w:val="000000"/>
          <w:lang w:eastAsia="it-IT"/>
        </w:rPr>
        <w:t xml:space="preserve"> </w:t>
      </w:r>
      <w:r w:rsidR="00DE5D2A">
        <w:rPr>
          <w:rFonts w:eastAsia="Calibri" w:cs="Calibri"/>
          <w:color w:val="000000"/>
          <w:lang w:eastAsia="it-IT"/>
        </w:rPr>
        <w:t>levosulpiride</w:t>
      </w:r>
      <w:r w:rsidR="00073818">
        <w:rPr>
          <w:rFonts w:eastAsia="Calibri" w:cs="Calibri"/>
          <w:color w:val="000000"/>
          <w:lang w:eastAsia="it-IT"/>
        </w:rPr>
        <w:t xml:space="preserve"> </w:t>
      </w:r>
      <w:r w:rsidR="00431C5E">
        <w:rPr>
          <w:rFonts w:eastAsia="Calibri" w:cs="Calibri"/>
          <w:color w:val="000000"/>
          <w:lang w:eastAsia="it-IT"/>
        </w:rPr>
        <w:t>ed</w:t>
      </w:r>
      <w:r w:rsidR="006B18F0">
        <w:rPr>
          <w:rFonts w:eastAsia="Calibri"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 xml:space="preserve">è disponibile </w:t>
      </w:r>
      <w:r w:rsidR="00073818">
        <w:rPr>
          <w:rFonts w:cs="Calibri"/>
          <w:color w:val="000000"/>
          <w:lang w:eastAsia="it-IT"/>
        </w:rPr>
        <w:t xml:space="preserve">in compresse </w:t>
      </w:r>
      <w:r w:rsidR="00073818">
        <w:rPr>
          <w:rFonts w:eastAsia="TimesNewRoman"/>
        </w:rPr>
        <w:t>nei dosaggi da 25</w:t>
      </w:r>
      <w:r w:rsidR="006B18F0">
        <w:rPr>
          <w:rFonts w:eastAsia="TimesNewRoman"/>
        </w:rPr>
        <w:t xml:space="preserve"> mg</w:t>
      </w:r>
      <w:r w:rsidR="00DE5D2A">
        <w:rPr>
          <w:rFonts w:eastAsia="TimesNewRoman"/>
        </w:rPr>
        <w:t xml:space="preserve">, </w:t>
      </w:r>
      <w:r w:rsidR="00073818">
        <w:rPr>
          <w:rFonts w:eastAsia="TimesNewRoman"/>
        </w:rPr>
        <w:t>5</w:t>
      </w:r>
      <w:r w:rsidR="006B18F0">
        <w:rPr>
          <w:rFonts w:eastAsia="TimesNewRoman"/>
        </w:rPr>
        <w:t>0 mg</w:t>
      </w:r>
      <w:r w:rsidR="00DE5D2A">
        <w:rPr>
          <w:rFonts w:eastAsia="TimesNewRoman"/>
        </w:rPr>
        <w:t xml:space="preserve"> e 100 mg</w:t>
      </w:r>
      <w:r w:rsidR="006B18F0">
        <w:rPr>
          <w:rFonts w:eastAsia="TimesNewRoman"/>
        </w:rPr>
        <w:t xml:space="preserve">. </w:t>
      </w:r>
      <w:r w:rsidR="006C00D9">
        <w:rPr>
          <w:rFonts w:cs="Calibri"/>
          <w:color w:val="000000"/>
          <w:lang w:eastAsia="it-IT"/>
        </w:rPr>
        <w:t xml:space="preserve"> </w:t>
      </w:r>
    </w:p>
    <w:p w:rsidR="006B18F0" w:rsidRPr="003D6174" w:rsidRDefault="001B7A8C" w:rsidP="006B18F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LEVOSULPIRIDE MEDOCHEMIE</w:t>
      </w:r>
      <w:r w:rsidR="00DE5D2A">
        <w:rPr>
          <w:rFonts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>è un “medicinale generico”, cioè è analogo ad un “medicinale di riferimento”,</w:t>
      </w:r>
      <w:r w:rsidR="00DE5D2A">
        <w:rPr>
          <w:rFonts w:cs="Calibri"/>
          <w:color w:val="000000"/>
          <w:lang w:eastAsia="it-IT"/>
        </w:rPr>
        <w:t xml:space="preserve"> Levopraid</w:t>
      </w:r>
      <w:r w:rsidR="00874596">
        <w:rPr>
          <w:rFonts w:cs="Calibri"/>
          <w:color w:val="000000"/>
          <w:lang w:eastAsia="it-IT"/>
        </w:rPr>
        <w:t>,</w:t>
      </w:r>
      <w:r w:rsidR="00DE5D2A">
        <w:rPr>
          <w:rFonts w:cs="Calibri"/>
          <w:color w:val="000000"/>
          <w:lang w:eastAsia="it-IT"/>
        </w:rPr>
        <w:t xml:space="preserve"> </w:t>
      </w:r>
      <w:r w:rsidR="00202E12">
        <w:rPr>
          <w:rFonts w:cs="Calibri"/>
          <w:color w:val="000000"/>
          <w:lang w:eastAsia="it-IT"/>
        </w:rPr>
        <w:t xml:space="preserve">di titolarità di </w:t>
      </w:r>
      <w:r w:rsidR="00DE5D2A">
        <w:rPr>
          <w:rFonts w:cs="Calibri"/>
          <w:color w:val="000000"/>
          <w:lang w:eastAsia="it-IT"/>
        </w:rPr>
        <w:t>Teopharma srl,</w:t>
      </w:r>
      <w:r w:rsidR="006B18F0">
        <w:rPr>
          <w:rFonts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>già</w:t>
      </w:r>
      <w:r w:rsidR="006B18F0">
        <w:rPr>
          <w:rFonts w:cs="Calibri"/>
          <w:color w:val="000000"/>
          <w:lang w:eastAsia="it-IT"/>
        </w:rPr>
        <w:t xml:space="preserve"> autorizzato in Italia </w:t>
      </w:r>
      <w:r w:rsidR="00DE5D2A">
        <w:rPr>
          <w:rFonts w:cs="Calibri"/>
          <w:color w:val="000000"/>
          <w:lang w:eastAsia="it-IT"/>
        </w:rPr>
        <w:t>nel 1985.</w:t>
      </w:r>
    </w:p>
    <w:p w:rsidR="00073818" w:rsidRDefault="001B7A8C" w:rsidP="00DE5D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LEVOSULPIRIDE MEDOCHEMIE</w:t>
      </w:r>
      <w:r w:rsidR="00DE5D2A">
        <w:rPr>
          <w:rFonts w:eastAsia="Calibri" w:cs="Calibri"/>
          <w:color w:val="000000"/>
          <w:lang w:eastAsia="it-IT"/>
        </w:rPr>
        <w:t xml:space="preserve"> </w:t>
      </w:r>
      <w:r w:rsidR="00857B2B">
        <w:rPr>
          <w:rFonts w:eastAsia="Calibri" w:cs="Calibri"/>
          <w:color w:val="000000"/>
          <w:lang w:eastAsia="it-IT"/>
        </w:rPr>
        <w:t xml:space="preserve">25 mg </w:t>
      </w:r>
      <w:r w:rsidR="00073818" w:rsidRPr="00073818">
        <w:rPr>
          <w:rFonts w:eastAsia="Calibri" w:cs="Calibri"/>
          <w:color w:val="000000"/>
          <w:lang w:eastAsia="it-IT"/>
        </w:rPr>
        <w:t xml:space="preserve">è </w:t>
      </w:r>
      <w:r w:rsidR="00DE5D2A">
        <w:rPr>
          <w:rFonts w:eastAsia="Calibri" w:cs="Calibri"/>
          <w:color w:val="000000"/>
          <w:lang w:eastAsia="it-IT"/>
        </w:rPr>
        <w:t>indicato per</w:t>
      </w:r>
      <w:r w:rsidR="00874596">
        <w:rPr>
          <w:rFonts w:eastAsia="Calibri" w:cs="Calibri"/>
          <w:color w:val="000000"/>
          <w:lang w:eastAsia="it-IT"/>
        </w:rPr>
        <w:t xml:space="preserve"> il</w:t>
      </w:r>
      <w:r w:rsidR="00DE5D2A">
        <w:rPr>
          <w:rFonts w:eastAsia="Calibri" w:cs="Calibri"/>
          <w:color w:val="000000"/>
          <w:lang w:eastAsia="it-IT"/>
        </w:rPr>
        <w:t>:</w:t>
      </w:r>
    </w:p>
    <w:p w:rsidR="00DE5D2A" w:rsidRPr="0080474D" w:rsidRDefault="00DE5D2A" w:rsidP="00DE5D2A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80474D">
        <w:rPr>
          <w:rFonts w:ascii="Calibri" w:eastAsia="Calibri" w:hAnsi="Calibri" w:cs="Times New Roman"/>
          <w:bCs/>
          <w:noProof/>
        </w:rPr>
        <w:t>Trattamento a breve termine della sindrome dispeptica (anoressia, meteorismo, senso di tensione epigastrica, cefalea postprandiale, pirosi, eruttazioni, diarrea, stipsi) da ritardato svuotamento gastrico legato a fattori organici (gastroparesi diabetica, neoplasie, ecc.) e/o funzionali (somatizzazioni viscerali in soggetti ansioso-depressivi) in pazienti che non hanno risposto ad altre terapie.</w:t>
      </w:r>
    </w:p>
    <w:p w:rsidR="00DE5D2A" w:rsidRPr="0080474D" w:rsidRDefault="00DE5D2A" w:rsidP="00DE5D2A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80474D">
        <w:rPr>
          <w:rFonts w:ascii="Calibri" w:eastAsia="Calibri" w:hAnsi="Calibri" w:cs="Times New Roman"/>
          <w:bCs/>
          <w:noProof/>
        </w:rPr>
        <w:t>Trattamento sintomatico a breve termine di nausea e vomito (indott</w:t>
      </w:r>
      <w:r>
        <w:rPr>
          <w:rFonts w:ascii="Calibri" w:eastAsia="Calibri" w:hAnsi="Calibri" w:cs="Times New Roman"/>
          <w:bCs/>
          <w:noProof/>
        </w:rPr>
        <w:t>i</w:t>
      </w:r>
      <w:r w:rsidRPr="0080474D">
        <w:rPr>
          <w:rFonts w:ascii="Calibri" w:eastAsia="Calibri" w:hAnsi="Calibri" w:cs="Times New Roman"/>
          <w:bCs/>
          <w:noProof/>
        </w:rPr>
        <w:t xml:space="preserve"> da farmaci antiblastici) dopo  fallimento della terapia di prima linea.</w:t>
      </w:r>
    </w:p>
    <w:p w:rsidR="00DE5D2A" w:rsidRPr="0080474D" w:rsidRDefault="00DE5D2A" w:rsidP="00DE5D2A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80474D">
        <w:rPr>
          <w:rFonts w:ascii="Calibri" w:eastAsia="Calibri" w:hAnsi="Calibri" w:cs="Times New Roman"/>
          <w:bCs/>
          <w:noProof/>
        </w:rPr>
        <w:t>Trattamento sintomatico a breve termine di vertigini, tinnito, perdita dell’udito e nausea associati con la sindrome di Meniere.</w:t>
      </w:r>
    </w:p>
    <w:p w:rsidR="00DE5D2A" w:rsidRDefault="001B7A8C" w:rsidP="00DE5D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LEVOSULPIRIDE MEDOCHEMIE</w:t>
      </w:r>
      <w:r w:rsidR="00857B2B">
        <w:rPr>
          <w:rFonts w:eastAsia="Calibri" w:cs="Calibri"/>
          <w:color w:val="000000"/>
          <w:lang w:eastAsia="it-IT"/>
        </w:rPr>
        <w:t xml:space="preserve"> 50</w:t>
      </w:r>
      <w:r w:rsidR="00857B2B" w:rsidRPr="00857B2B">
        <w:rPr>
          <w:rFonts w:eastAsia="Calibri" w:cs="Calibri"/>
          <w:color w:val="000000"/>
          <w:lang w:eastAsia="it-IT"/>
        </w:rPr>
        <w:t xml:space="preserve"> mg </w:t>
      </w:r>
      <w:r w:rsidR="00857B2B">
        <w:rPr>
          <w:rFonts w:eastAsia="Calibri" w:cs="Calibri"/>
          <w:color w:val="000000"/>
          <w:lang w:eastAsia="it-IT"/>
        </w:rPr>
        <w:t>e 100 mg è indicato per:</w:t>
      </w:r>
    </w:p>
    <w:p w:rsidR="00C66E37" w:rsidRPr="004359CA" w:rsidRDefault="00C66E37" w:rsidP="00C66E37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4359CA">
        <w:rPr>
          <w:rFonts w:ascii="Calibri" w:eastAsia="Calibri" w:hAnsi="Calibri" w:cs="Times New Roman"/>
          <w:bCs/>
          <w:noProof/>
        </w:rPr>
        <w:t>Disturb</w:t>
      </w:r>
      <w:r>
        <w:rPr>
          <w:rFonts w:ascii="Calibri" w:eastAsia="Calibri" w:hAnsi="Calibri" w:cs="Times New Roman"/>
          <w:bCs/>
          <w:noProof/>
        </w:rPr>
        <w:t>i</w:t>
      </w:r>
      <w:r w:rsidRPr="004359CA">
        <w:rPr>
          <w:rFonts w:ascii="Calibri" w:eastAsia="Calibri" w:hAnsi="Calibri" w:cs="Times New Roman"/>
          <w:bCs/>
          <w:noProof/>
        </w:rPr>
        <w:t xml:space="preserve"> da sintomi somatici.</w:t>
      </w:r>
    </w:p>
    <w:p w:rsidR="00C66E37" w:rsidRPr="004359CA" w:rsidRDefault="00C66E37" w:rsidP="00C66E37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4359CA">
        <w:rPr>
          <w:rFonts w:ascii="Calibri" w:eastAsia="Calibri" w:hAnsi="Calibri" w:cs="Times New Roman"/>
          <w:bCs/>
          <w:noProof/>
        </w:rPr>
        <w:t>Trattamento dell</w:t>
      </w:r>
      <w:r>
        <w:rPr>
          <w:rFonts w:ascii="Calibri" w:eastAsia="Calibri" w:hAnsi="Calibri" w:cs="Times New Roman"/>
          <w:bCs/>
          <w:noProof/>
        </w:rPr>
        <w:t>e</w:t>
      </w:r>
      <w:r w:rsidRPr="004359CA">
        <w:rPr>
          <w:rFonts w:ascii="Calibri" w:eastAsia="Calibri" w:hAnsi="Calibri" w:cs="Times New Roman"/>
          <w:bCs/>
          <w:noProof/>
        </w:rPr>
        <w:t xml:space="preserve"> schizofreni</w:t>
      </w:r>
      <w:r>
        <w:rPr>
          <w:rFonts w:ascii="Calibri" w:eastAsia="Calibri" w:hAnsi="Calibri" w:cs="Times New Roman"/>
          <w:bCs/>
          <w:noProof/>
        </w:rPr>
        <w:t>e</w:t>
      </w:r>
      <w:r w:rsidRPr="004359CA">
        <w:rPr>
          <w:rFonts w:ascii="Calibri" w:eastAsia="Calibri" w:hAnsi="Calibri" w:cs="Times New Roman"/>
          <w:bCs/>
          <w:noProof/>
        </w:rPr>
        <w:t xml:space="preserve"> cronic</w:t>
      </w:r>
      <w:r>
        <w:rPr>
          <w:rFonts w:ascii="Calibri" w:eastAsia="Calibri" w:hAnsi="Calibri" w:cs="Times New Roman"/>
          <w:bCs/>
          <w:noProof/>
        </w:rPr>
        <w:t>he</w:t>
      </w:r>
      <w:r w:rsidRPr="004359CA">
        <w:rPr>
          <w:rFonts w:ascii="Calibri" w:eastAsia="Calibri" w:hAnsi="Calibri" w:cs="Times New Roman"/>
          <w:bCs/>
          <w:noProof/>
        </w:rPr>
        <w:t xml:space="preserve"> con sintomi negativi.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9C52FA">
        <w:rPr>
          <w:rFonts w:eastAsia="Calibri" w:cs="Calibri"/>
          <w:b/>
          <w:bCs/>
          <w:color w:val="000000"/>
          <w:lang w:eastAsia="it-IT"/>
        </w:rPr>
        <w:t>’È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1B7A8C">
        <w:rPr>
          <w:rFonts w:eastAsia="Calibri" w:cs="Calibri"/>
          <w:b/>
          <w:color w:val="000000"/>
          <w:lang w:eastAsia="it-IT"/>
        </w:rPr>
        <w:t>LEVOSULPIRIDE MEDOCHEMIE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Default="001B7A8C" w:rsidP="006B18F0">
      <w:pPr>
        <w:pStyle w:val="PreformattatoHTML"/>
        <w:jc w:val="both"/>
      </w:pPr>
      <w:r>
        <w:rPr>
          <w:rFonts w:asciiTheme="minorHAnsi" w:eastAsia="Calibri" w:hAnsiTheme="minorHAnsi" w:cs="Calibri"/>
          <w:color w:val="000000"/>
          <w:sz w:val="22"/>
          <w:szCs w:val="22"/>
        </w:rPr>
        <w:lastRenderedPageBreak/>
        <w:t>LEVOSULPIRIDE MEDOCHEMIE</w:t>
      </w:r>
      <w:r w:rsidR="00DE5D2A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8A3E43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 w:rsidRPr="008A3E43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</w:t>
      </w:r>
      <w:r w:rsid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FB7B98">
        <w:rPr>
          <w:rFonts w:asciiTheme="minorHAnsi" w:eastAsia="Calibri" w:hAnsiTheme="minorHAnsi" w:cs="Calibri"/>
          <w:color w:val="000000"/>
          <w:sz w:val="22"/>
          <w:szCs w:val="22"/>
        </w:rPr>
        <w:t>(ricetta ripetibile</w:t>
      </w:r>
      <w:r w:rsidR="00BE57D2">
        <w:rPr>
          <w:rFonts w:asciiTheme="minorHAnsi" w:eastAsia="Calibri" w:hAnsiTheme="minorHAnsi" w:cs="Calibri"/>
          <w:color w:val="000000"/>
          <w:sz w:val="22"/>
          <w:szCs w:val="22"/>
        </w:rPr>
        <w:t>)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BE57D2" w:rsidRPr="00B91581" w:rsidRDefault="00BE57D2" w:rsidP="0007381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B91581">
        <w:rPr>
          <w:color w:val="000000" w:themeColor="text1"/>
        </w:rPr>
        <w:t xml:space="preserve">Quando </w:t>
      </w:r>
      <w:r w:rsidR="001B7A8C">
        <w:rPr>
          <w:color w:val="000000" w:themeColor="text1"/>
        </w:rPr>
        <w:t>LEVOSULPIRIDE MEDOCHEMIE</w:t>
      </w:r>
      <w:r w:rsidR="00DE5D2A" w:rsidRPr="00B91581">
        <w:rPr>
          <w:color w:val="000000" w:themeColor="text1"/>
        </w:rPr>
        <w:t xml:space="preserve"> </w:t>
      </w:r>
      <w:r w:rsidRPr="00B91581">
        <w:t xml:space="preserve">è somministrato a pazienti </w:t>
      </w:r>
      <w:r w:rsidR="00B91581">
        <w:t>anziani</w:t>
      </w:r>
      <w:r w:rsidRPr="00B91581">
        <w:t xml:space="preserve"> </w:t>
      </w:r>
      <w:r w:rsidR="00073818" w:rsidRPr="00B91581">
        <w:t>posson</w:t>
      </w:r>
      <w:r w:rsidRPr="00B91581">
        <w:t xml:space="preserve">o essere </w:t>
      </w:r>
      <w:r w:rsidR="00874596">
        <w:t xml:space="preserve">necessari </w:t>
      </w:r>
      <w:r w:rsidRPr="00B91581">
        <w:t xml:space="preserve"> aggiustamenti della dose.</w:t>
      </w:r>
      <w:r w:rsidR="00B91581">
        <w:t xml:space="preserve"> </w:t>
      </w:r>
      <w:r w:rsidR="00874596">
        <w:t xml:space="preserve">Non </w:t>
      </w:r>
      <w:r w:rsidR="00B91581">
        <w:t xml:space="preserve">sono </w:t>
      </w:r>
      <w:r w:rsidR="00874596">
        <w:t xml:space="preserve">disponibili </w:t>
      </w:r>
      <w:r w:rsidR="00B91581">
        <w:t xml:space="preserve">dati </w:t>
      </w:r>
      <w:r w:rsidR="00874596">
        <w:t>relativi al</w:t>
      </w:r>
      <w:r w:rsidR="00B91581">
        <w:t xml:space="preserve">l’uso di </w:t>
      </w:r>
      <w:r w:rsidR="001B7A8C">
        <w:t>LEVOSULPIRIDE MEDOCHEMIE</w:t>
      </w:r>
      <w:r w:rsidR="00B91581">
        <w:t xml:space="preserve"> nei pazienti con compromissione epatica e renale e nella popolazione pediatrica.</w:t>
      </w:r>
    </w:p>
    <w:p w:rsidR="00CA3660" w:rsidRPr="00ED0E25" w:rsidRDefault="00CA3660" w:rsidP="00A6293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B91581">
        <w:rPr>
          <w:rFonts w:cs="Calibri"/>
          <w:color w:val="000000"/>
          <w:lang w:eastAsia="it-IT"/>
        </w:rPr>
        <w:t xml:space="preserve">Per la </w:t>
      </w:r>
      <w:r w:rsidR="008A3E43" w:rsidRPr="00B91581">
        <w:rPr>
          <w:rFonts w:cs="Calibri"/>
          <w:color w:val="000000"/>
          <w:lang w:eastAsia="it-IT"/>
        </w:rPr>
        <w:t xml:space="preserve">posologia del medicinale </w:t>
      </w:r>
      <w:r w:rsidRPr="00B91581">
        <w:rPr>
          <w:rFonts w:cs="Calibri"/>
          <w:color w:val="000000"/>
          <w:lang w:eastAsia="it-IT"/>
        </w:rPr>
        <w:t>devono essere seguit</w:t>
      </w:r>
      <w:r w:rsidR="00073818" w:rsidRPr="00B91581">
        <w:rPr>
          <w:rFonts w:cs="Calibri"/>
          <w:color w:val="000000"/>
          <w:lang w:eastAsia="it-IT"/>
        </w:rPr>
        <w:t>e le istruzioni riportate nell’apposita sezione</w:t>
      </w:r>
      <w:r w:rsidRPr="00B91581">
        <w:rPr>
          <w:rFonts w:cs="Calibri"/>
          <w:color w:val="000000"/>
          <w:lang w:eastAsia="it-IT"/>
        </w:rPr>
        <w:t xml:space="preserve"> del foglio illustrativo.</w:t>
      </w:r>
    </w:p>
    <w:p w:rsidR="00F96473" w:rsidRPr="004B4170" w:rsidRDefault="00E72C04" w:rsidP="00A62934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 xml:space="preserve">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1B7A8C">
        <w:rPr>
          <w:rFonts w:eastAsia="Calibri" w:cs="Calibri"/>
          <w:b/>
          <w:color w:val="000000"/>
          <w:lang w:eastAsia="it-IT"/>
        </w:rPr>
        <w:t>LEVOSULPIRIDE MEDOCHEMIE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Default="001B7A8C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LEVOSULPIRIDE MEDOCHEMIE</w:t>
      </w:r>
      <w:r w:rsidR="00BB2AF8" w:rsidRPr="008A3E43">
        <w:rPr>
          <w:rFonts w:cs="Calibri"/>
          <w:color w:val="000000"/>
          <w:lang w:eastAsia="it-IT"/>
        </w:rPr>
        <w:t xml:space="preserve">, il cui codice ATC è </w:t>
      </w:r>
      <w:r w:rsidR="00C66E37" w:rsidRPr="004359CA">
        <w:rPr>
          <w:rFonts w:ascii="Calibri" w:eastAsia="Calibri" w:hAnsi="Calibri" w:cs="Times New Roman"/>
          <w:bCs/>
        </w:rPr>
        <w:t>N05AL07</w:t>
      </w:r>
      <w:r w:rsidR="00A55679" w:rsidRPr="008A3E43">
        <w:rPr>
          <w:rFonts w:cs="Calibri"/>
          <w:color w:val="000000"/>
          <w:lang w:eastAsia="it-IT"/>
        </w:rPr>
        <w:t xml:space="preserve">, </w:t>
      </w:r>
      <w:r w:rsidR="008D0F75" w:rsidRPr="008A3E43">
        <w:rPr>
          <w:rFonts w:cs="Calibri"/>
          <w:color w:val="000000"/>
          <w:lang w:eastAsia="it-IT"/>
        </w:rPr>
        <w:t>contiene i</w:t>
      </w:r>
      <w:r w:rsidR="00DC459D" w:rsidRPr="008A3E43">
        <w:rPr>
          <w:rFonts w:cs="Calibri"/>
          <w:color w:val="000000"/>
          <w:lang w:eastAsia="it-IT"/>
        </w:rPr>
        <w:t>l</w:t>
      </w:r>
      <w:r w:rsidR="008D0F75" w:rsidRPr="008A3E43">
        <w:rPr>
          <w:rFonts w:cs="Calibri"/>
          <w:color w:val="000000"/>
          <w:lang w:eastAsia="it-IT"/>
        </w:rPr>
        <w:t xml:space="preserve"> principi</w:t>
      </w:r>
      <w:r w:rsidR="00DC459D" w:rsidRPr="008A3E43">
        <w:rPr>
          <w:rFonts w:cs="Calibri"/>
          <w:color w:val="000000"/>
          <w:lang w:eastAsia="it-IT"/>
        </w:rPr>
        <w:t>o</w:t>
      </w:r>
      <w:r w:rsidR="009D4F30" w:rsidRPr="008A3E43">
        <w:rPr>
          <w:rFonts w:cs="Calibri"/>
          <w:color w:val="000000"/>
          <w:lang w:eastAsia="it-IT"/>
        </w:rPr>
        <w:t xml:space="preserve"> attiv</w:t>
      </w:r>
      <w:r w:rsidR="00DC459D" w:rsidRPr="008A3E43">
        <w:rPr>
          <w:rFonts w:cs="Calibri"/>
          <w:color w:val="000000"/>
          <w:lang w:eastAsia="it-IT"/>
        </w:rPr>
        <w:t>o</w:t>
      </w:r>
      <w:r w:rsidR="008D0F75" w:rsidRPr="008A3E43">
        <w:rPr>
          <w:rFonts w:cs="Calibri"/>
          <w:color w:val="000000"/>
          <w:lang w:eastAsia="it-IT"/>
        </w:rPr>
        <w:t xml:space="preserve"> </w:t>
      </w:r>
      <w:r w:rsidR="00DE5D2A">
        <w:rPr>
          <w:rFonts w:cs="Calibri"/>
          <w:color w:val="000000"/>
          <w:lang w:eastAsia="it-IT"/>
        </w:rPr>
        <w:t>levosulpiride</w:t>
      </w:r>
      <w:r w:rsidR="008D0F75" w:rsidRPr="008A3E43">
        <w:rPr>
          <w:rFonts w:cs="Calibri"/>
          <w:color w:val="000000"/>
          <w:lang w:eastAsia="it-IT"/>
        </w:rPr>
        <w:t xml:space="preserve">, </w:t>
      </w:r>
      <w:r w:rsidR="00EB1E4C">
        <w:rPr>
          <w:rFonts w:cs="Calibri"/>
          <w:color w:val="000000"/>
          <w:lang w:eastAsia="it-IT"/>
        </w:rPr>
        <w:t xml:space="preserve">che </w:t>
      </w:r>
      <w:r w:rsidR="00EB1E4C">
        <w:rPr>
          <w:szCs w:val="24"/>
        </w:rPr>
        <w:t>a</w:t>
      </w:r>
      <w:r w:rsidR="00EB1E4C" w:rsidRPr="00113BD9">
        <w:rPr>
          <w:szCs w:val="24"/>
        </w:rPr>
        <w:t xml:space="preserve">ppartiene a un gruppo di farmaci che aumentano la motilità intestinale (procinetici gastrointestinali). </w:t>
      </w:r>
      <w:r w:rsidR="008A3E43" w:rsidRPr="008A3E43">
        <w:rPr>
          <w:rFonts w:cs="Calibri"/>
          <w:color w:val="000000"/>
          <w:lang w:eastAsia="it-IT"/>
        </w:rPr>
        <w:t xml:space="preserve"> </w:t>
      </w:r>
      <w:r w:rsidR="00DC459D" w:rsidRPr="008A3E43">
        <w:rPr>
          <w:rFonts w:cs="Calibri"/>
          <w:color w:val="000000"/>
          <w:lang w:eastAsia="it-IT"/>
        </w:rPr>
        <w:t xml:space="preserve"> </w:t>
      </w:r>
    </w:p>
    <w:p w:rsidR="00EB1E4C" w:rsidRPr="008A3E43" w:rsidRDefault="00EB1E4C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1B7A8C">
        <w:rPr>
          <w:rFonts w:eastAsia="Calibri" w:cs="Calibri"/>
          <w:b/>
          <w:color w:val="000000"/>
          <w:lang w:eastAsia="it-IT"/>
        </w:rPr>
        <w:t>LEVOSULPIRIDE MEDOCHEMIE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073818" w:rsidRPr="00CC2094" w:rsidRDefault="00073818" w:rsidP="00073818">
      <w:pPr>
        <w:autoSpaceDE w:val="0"/>
        <w:autoSpaceDN w:val="0"/>
        <w:adjustRightInd w:val="0"/>
        <w:jc w:val="both"/>
        <w:rPr>
          <w:rFonts w:cs="Calibri"/>
          <w:lang w:eastAsia="it-IT"/>
        </w:rPr>
      </w:pPr>
      <w:r w:rsidRPr="00CC2094">
        <w:rPr>
          <w:rFonts w:cs="Calibri"/>
          <w:lang w:eastAsia="it-IT"/>
        </w:rPr>
        <w:t xml:space="preserve">Poiché </w:t>
      </w:r>
      <w:r w:rsidR="001B7A8C">
        <w:rPr>
          <w:rFonts w:cs="Calibri"/>
          <w:lang w:eastAsia="it-IT"/>
        </w:rPr>
        <w:t>LEVOSULPIRIDE MEDOCHEMIE</w:t>
      </w:r>
      <w:r w:rsidR="00CB2C73">
        <w:rPr>
          <w:rFonts w:cs="Calibri"/>
          <w:lang w:eastAsia="it-IT"/>
        </w:rPr>
        <w:t xml:space="preserve"> </w:t>
      </w:r>
      <w:r w:rsidRPr="00CC2094">
        <w:rPr>
          <w:rFonts w:cs="Calibri"/>
          <w:lang w:eastAsia="it-IT"/>
        </w:rPr>
        <w:t>è un medicinale generico, è stato sufficiente effettuare prove cliniche per determinare</w:t>
      </w:r>
      <w:r w:rsidRPr="00CC2094">
        <w:rPr>
          <w:rFonts w:cs="Calibri"/>
          <w:b/>
          <w:lang w:eastAsia="it-IT"/>
        </w:rPr>
        <w:t xml:space="preserve"> </w:t>
      </w:r>
      <w:r w:rsidRPr="00CC2094">
        <w:rPr>
          <w:rFonts w:cs="Calibri"/>
          <w:lang w:eastAsia="it-IT"/>
        </w:rPr>
        <w:t xml:space="preserve">la bioequivalenza rispetto al medicinale di riferimento </w:t>
      </w:r>
      <w:r w:rsidR="00CB2C73">
        <w:rPr>
          <w:rFonts w:cs="Calibri"/>
          <w:lang w:eastAsia="it-IT"/>
        </w:rPr>
        <w:t>Levopraid</w:t>
      </w:r>
      <w:r>
        <w:rPr>
          <w:rFonts w:cs="Calibri"/>
          <w:lang w:eastAsia="it-IT"/>
        </w:rPr>
        <w:t>.</w:t>
      </w:r>
      <w:r w:rsidRPr="00CC2094">
        <w:rPr>
          <w:rFonts w:cs="Calibri"/>
          <w:lang w:eastAsia="it-IT"/>
        </w:rPr>
        <w:t xml:space="preserve"> Due medicinali sono bioequivalenti quando producono gli stessi livelli di principio attivo nell’organismo.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1B7A8C">
        <w:rPr>
          <w:rFonts w:eastAsia="Calibri" w:cs="Calibri"/>
          <w:b/>
          <w:color w:val="000000"/>
          <w:lang w:eastAsia="it-IT"/>
        </w:rPr>
        <w:t>LEVOSULPIRIDE MEDOCHEMIE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A55679" w:rsidRPr="00EB1E4C" w:rsidRDefault="00A55679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lang w:eastAsia="it-IT"/>
        </w:rPr>
      </w:pPr>
      <w:r w:rsidRPr="00EB1E4C">
        <w:rPr>
          <w:rFonts w:eastAsia="Calibri" w:cs="Calibri"/>
          <w:lang w:eastAsia="it-IT"/>
        </w:rPr>
        <w:t xml:space="preserve">Il medicinale </w:t>
      </w:r>
      <w:r w:rsidR="001B7A8C">
        <w:rPr>
          <w:rFonts w:eastAsia="Calibri" w:cs="Calibri"/>
          <w:lang w:eastAsia="it-IT"/>
        </w:rPr>
        <w:t>LEVOSULPIRIDE MEDOCHEMIE</w:t>
      </w:r>
      <w:r w:rsidR="00CB2C73" w:rsidRPr="00EB1E4C">
        <w:rPr>
          <w:rFonts w:eastAsia="Calibri" w:cs="Calibri"/>
          <w:lang w:eastAsia="it-IT"/>
        </w:rPr>
        <w:t xml:space="preserve"> </w:t>
      </w:r>
      <w:r w:rsidRPr="00EB1E4C">
        <w:rPr>
          <w:rFonts w:eastAsia="Calibri" w:cs="Calibri"/>
          <w:lang w:eastAsia="it-IT"/>
        </w:rPr>
        <w:t xml:space="preserve">è un medicinale generico di </w:t>
      </w:r>
      <w:r w:rsidR="00CB2C73" w:rsidRPr="00EB1E4C">
        <w:rPr>
          <w:rFonts w:eastAsia="Calibri" w:cs="Calibri"/>
          <w:lang w:eastAsia="it-IT"/>
        </w:rPr>
        <w:t>Levopraid</w:t>
      </w:r>
      <w:r w:rsidR="00142AF3" w:rsidRPr="00EB1E4C">
        <w:rPr>
          <w:rFonts w:eastAsia="Calibri" w:cs="Calibri"/>
          <w:lang w:eastAsia="it-IT"/>
        </w:rPr>
        <w:t>,</w:t>
      </w:r>
      <w:r w:rsidRPr="00EB1E4C">
        <w:rPr>
          <w:rFonts w:eastAsia="Calibri" w:cs="Calibri"/>
          <w:lang w:eastAsia="it-IT"/>
        </w:rPr>
        <w:t xml:space="preserve"> pertanto i benefici e rischi ad esso associati sono sovr</w:t>
      </w:r>
      <w:r w:rsidR="00E42D42" w:rsidRPr="00EB1E4C">
        <w:rPr>
          <w:rFonts w:eastAsia="Calibri" w:cs="Calibri"/>
          <w:lang w:eastAsia="it-IT"/>
        </w:rPr>
        <w:t>apponibili a quelli del medicinale</w:t>
      </w:r>
      <w:r w:rsidRPr="00EB1E4C">
        <w:rPr>
          <w:rFonts w:eastAsia="Calibri" w:cs="Calibri"/>
          <w:lang w:eastAsia="it-IT"/>
        </w:rPr>
        <w:t xml:space="preserve"> di riferimento. </w:t>
      </w:r>
    </w:p>
    <w:p w:rsidR="006B311C" w:rsidRPr="00EB1E4C" w:rsidRDefault="00943785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lang w:eastAsia="it-IT"/>
        </w:rPr>
      </w:pPr>
      <w:r w:rsidRPr="00EB1E4C">
        <w:rPr>
          <w:rFonts w:eastAsia="Calibri" w:cs="Calibri"/>
          <w:lang w:eastAsia="it-IT"/>
        </w:rPr>
        <w:t xml:space="preserve">Per l’elenco degli effetti indesiderati rilevati con </w:t>
      </w:r>
      <w:r w:rsidR="001B7A8C">
        <w:rPr>
          <w:rFonts w:eastAsia="Calibri" w:cs="Calibri"/>
          <w:lang w:eastAsia="it-IT"/>
        </w:rPr>
        <w:t>LEVOSULPIRIDE MEDOCHEMIE</w:t>
      </w:r>
      <w:r w:rsidR="00CB2C73" w:rsidRPr="00EB1E4C">
        <w:rPr>
          <w:rFonts w:eastAsia="Calibri" w:cs="Calibri"/>
          <w:lang w:eastAsia="it-IT"/>
        </w:rPr>
        <w:t xml:space="preserve"> </w:t>
      </w:r>
      <w:r w:rsidRPr="00EB1E4C">
        <w:rPr>
          <w:rFonts w:eastAsia="Calibri" w:cs="Calibri"/>
          <w:lang w:eastAsia="it-IT"/>
        </w:rPr>
        <w:t>si rimanda al foglio illustrativo</w:t>
      </w:r>
      <w:r w:rsidR="00967F4C" w:rsidRPr="00EB1E4C">
        <w:rPr>
          <w:rFonts w:eastAsia="Calibri" w:cs="Calibri"/>
          <w:lang w:eastAsia="it-IT"/>
        </w:rPr>
        <w:t xml:space="preserve"> </w:t>
      </w:r>
      <w:r w:rsidR="00967F4C" w:rsidRPr="004C6066">
        <w:rPr>
          <w:rFonts w:eastAsia="Calibri" w:cs="Calibri"/>
          <w:lang w:eastAsia="it-IT"/>
        </w:rPr>
        <w:t>(</w:t>
      </w:r>
      <w:hyperlink r:id="rId7" w:history="1">
        <w:r w:rsidR="00967F4C" w:rsidRPr="00EB1E4C">
          <w:rPr>
            <w:rFonts w:eastAsia="Calibri" w:cs="Calibri"/>
            <w:lang w:eastAsia="it-IT"/>
          </w:rPr>
          <w:t>https://farmaci.agenziafarmaco.gov.it/bancadatifarmaci/home</w:t>
        </w:r>
      </w:hyperlink>
      <w:r w:rsidRPr="00EB1E4C">
        <w:rPr>
          <w:rFonts w:eastAsia="Calibri" w:cs="Calibri"/>
          <w:lang w:eastAsia="it-IT"/>
        </w:rPr>
        <w:t>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1B7A8C">
        <w:rPr>
          <w:rFonts w:eastAsia="Calibri" w:cs="Calibri"/>
          <w:b/>
          <w:color w:val="000000"/>
          <w:lang w:eastAsia="it-IT"/>
        </w:rPr>
        <w:t>LEVOSULPIRIDE MEDOCHEMIE</w:t>
      </w:r>
      <w:r w:rsidR="00CB2C73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</w:t>
      </w:r>
      <w:r w:rsidRPr="00431C5E">
        <w:rPr>
          <w:rFonts w:eastAsia="Calibri" w:cs="Calibri"/>
          <w:lang w:eastAsia="it-IT"/>
        </w:rPr>
        <w:t xml:space="preserve">riunione del </w:t>
      </w:r>
      <w:r w:rsidR="00857B2B" w:rsidRPr="00857B2B">
        <w:rPr>
          <w:rFonts w:eastAsia="Calibri" w:cs="Calibri"/>
          <w:bCs/>
          <w:i/>
          <w:iCs/>
          <w:lang w:eastAsia="it-IT"/>
        </w:rPr>
        <w:t>9, 10, 11 e 12 Luglio 2019</w:t>
      </w:r>
      <w:r w:rsidRPr="00431C5E"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="001B7A8C">
        <w:rPr>
          <w:rFonts w:eastAsia="Calibri" w:cs="Calibri"/>
          <w:lang w:eastAsia="it-IT"/>
        </w:rPr>
        <w:t>LEVOSULPIRIDE MEDOCHEMIE</w:t>
      </w:r>
      <w:r w:rsidR="00CB2C73">
        <w:rPr>
          <w:rFonts w:eastAsia="Calibri" w:cs="Calibri"/>
          <w:lang w:eastAsia="it-IT"/>
        </w:rPr>
        <w:t xml:space="preserve"> </w:t>
      </w:r>
      <w:r w:rsidR="008A3E43" w:rsidRPr="00ED3FCE">
        <w:rPr>
          <w:rFonts w:cs="Calibri"/>
          <w:lang w:eastAsia="it-IT"/>
        </w:rPr>
        <w:t xml:space="preserve">è comparabile al medicinale di riferimento </w:t>
      </w:r>
      <w:r w:rsidR="00CB2C73">
        <w:rPr>
          <w:rFonts w:cs="Calibri"/>
          <w:lang w:eastAsia="it-IT"/>
        </w:rPr>
        <w:t>Levopraid</w:t>
      </w:r>
      <w:r w:rsidR="008A3E43" w:rsidRPr="00ED3FCE">
        <w:rPr>
          <w:rFonts w:cs="Calibri"/>
          <w:lang w:eastAsia="it-IT"/>
        </w:rPr>
        <w:t>.</w:t>
      </w:r>
      <w:r w:rsidR="008A3E43">
        <w:rPr>
          <w:rFonts w:cs="Calibri"/>
          <w:lang w:eastAsia="it-IT"/>
        </w:rPr>
        <w:t xml:space="preserve"> Pertanto</w:t>
      </w:r>
      <w:r w:rsidR="008A3E43" w:rsidRPr="00ED3FCE">
        <w:rPr>
          <w:rFonts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i benefici di </w:t>
      </w:r>
      <w:r w:rsidR="001B7A8C">
        <w:rPr>
          <w:rFonts w:eastAsia="Calibri" w:cs="Calibri"/>
          <w:color w:val="000000"/>
          <w:lang w:eastAsia="it-IT"/>
        </w:rPr>
        <w:t>LEVOSULPIRIDE MEDOCHEMIE</w:t>
      </w:r>
      <w:r w:rsidR="00CB2C73">
        <w:rPr>
          <w:rFonts w:eastAsia="Calibri" w:cs="Calibri"/>
          <w:color w:val="000000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431C5E">
        <w:rPr>
          <w:rFonts w:eastAsia="Calibri" w:cs="Calibri"/>
          <w:lang w:eastAsia="it-IT"/>
        </w:rPr>
        <w:t>(</w:t>
      </w:r>
      <w:r w:rsidR="00857B2B">
        <w:rPr>
          <w:rFonts w:eastAsia="Calibri" w:cs="Calibri"/>
          <w:lang w:eastAsia="it-IT"/>
        </w:rPr>
        <w:t>Cnn</w:t>
      </w:r>
      <w:r w:rsidR="00431C5E">
        <w:rPr>
          <w:rFonts w:eastAsia="Calibri" w:cs="Calibri"/>
          <w:lang w:eastAsia="it-IT"/>
        </w:rPr>
        <w:t>)</w:t>
      </w:r>
      <w:r w:rsidR="00B2144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B7A8C">
        <w:rPr>
          <w:rFonts w:eastAsia="Calibri" w:cs="Calibri"/>
          <w:b/>
          <w:color w:val="000000"/>
          <w:lang w:eastAsia="it-IT"/>
        </w:rPr>
        <w:t>LEVOSULPIRIDE MEDOCHEMIE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B7A8C">
        <w:rPr>
          <w:rFonts w:eastAsia="Calibri" w:cs="Calibri"/>
          <w:color w:val="000000"/>
          <w:lang w:eastAsia="it-IT"/>
        </w:rPr>
        <w:t>LEVOSULPIRIDE MEDOCHEMIE</w:t>
      </w:r>
      <w:r w:rsidR="004241AC" w:rsidRPr="007170D7">
        <w:rPr>
          <w:rFonts w:eastAsia="Calibri" w:cs="Calibri"/>
          <w:lang w:eastAsia="it-IT"/>
        </w:rPr>
        <w:t>.</w:t>
      </w:r>
    </w:p>
    <w:p w:rsidR="00A62934" w:rsidRPr="00CE415A" w:rsidRDefault="00142AF3" w:rsidP="00A629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CB2C73">
        <w:rPr>
          <w:rFonts w:eastAsia="Calibri" w:cs="Calibri"/>
          <w:b/>
          <w:color w:val="000000"/>
          <w:lang w:eastAsia="it-IT"/>
        </w:rPr>
        <w:t>LEVOSLPIRIDE ARISTO</w:t>
      </w:r>
    </w:p>
    <w:p w:rsidR="004241AC" w:rsidRPr="00CA3A1E" w:rsidRDefault="00D34AB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857B2B" w:rsidRPr="00D34ABE">
        <w:rPr>
          <w:rFonts w:eastAsia="Calibri" w:cs="Calibri"/>
          <w:b/>
          <w:bCs/>
          <w:iCs/>
          <w:lang w:eastAsia="it-IT"/>
        </w:rPr>
        <w:t>12/11/2019</w:t>
      </w:r>
      <w:r w:rsidR="004241AC" w:rsidRPr="00B0024D">
        <w:rPr>
          <w:rFonts w:eastAsia="Calibri" w:cs="Calibri"/>
          <w:bCs/>
          <w:iCs/>
          <w:lang w:eastAsia="it-IT"/>
        </w:rPr>
        <w:t xml:space="preserve"> l</w:t>
      </w:r>
      <w:r w:rsidR="004241AC"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1B7A8C">
        <w:rPr>
          <w:rFonts w:eastAsia="Calibri" w:cs="Calibri"/>
          <w:color w:val="000000"/>
          <w:lang w:eastAsia="it-IT"/>
        </w:rPr>
        <w:t>LEVOSULPIRIDE MEDOCHEMIE</w:t>
      </w:r>
      <w:r w:rsidR="004241AC" w:rsidRPr="007170D7">
        <w:rPr>
          <w:rFonts w:eastAsia="Calibri" w:cs="Calibri"/>
          <w:bCs/>
          <w:lang w:eastAsia="it-IT"/>
        </w:rPr>
        <w:t>.</w:t>
      </w:r>
      <w:r w:rsidR="004241AC"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</w:t>
      </w:r>
      <w:r w:rsidR="005B5E82" w:rsidRPr="00CE415A">
        <w:rPr>
          <w:rFonts w:cs="Calibri"/>
          <w:bCs/>
          <w:iCs/>
          <w:lang w:eastAsia="it-IT"/>
        </w:rPr>
        <w:t xml:space="preserve">per </w:t>
      </w:r>
      <w:r w:rsidR="001B7A8C">
        <w:rPr>
          <w:rFonts w:cs="Calibri"/>
          <w:bCs/>
          <w:iCs/>
          <w:lang w:eastAsia="it-IT"/>
        </w:rPr>
        <w:t>LEVOSULPIRIDE MEDOCHEMIE</w:t>
      </w:r>
      <w:r w:rsidR="00CB2C73">
        <w:rPr>
          <w:rFonts w:cs="Calibri"/>
          <w:bCs/>
          <w:iCs/>
          <w:lang w:eastAsia="it-IT"/>
        </w:rPr>
        <w:t xml:space="preserve"> </w:t>
      </w:r>
      <w:r w:rsidR="005B5E82" w:rsidRPr="00CE415A">
        <w:rPr>
          <w:rFonts w:cs="Calibri"/>
          <w:bCs/>
          <w:iCs/>
          <w:lang w:eastAsia="it-IT"/>
        </w:rPr>
        <w:t xml:space="preserve">è reperibile sul sito </w:t>
      </w:r>
      <w:hyperlink r:id="rId8" w:history="1">
        <w:r w:rsidR="00BE57D2" w:rsidRPr="00BE57D2">
          <w:rPr>
            <w:color w:val="0000FF"/>
            <w:u w:val="single"/>
          </w:rPr>
          <w:t>https://www.hma.eu/mriproductindex.html</w:t>
        </w:r>
      </w:hyperlink>
      <w:r w:rsidR="00BE57D2">
        <w:t xml:space="preserve">. </w:t>
      </w:r>
      <w:r w:rsidR="004241AC" w:rsidRPr="002A3F14">
        <w:rPr>
          <w:rFonts w:eastAsia="Calibri" w:cs="Calibri"/>
          <w:lang w:eastAsia="it-IT"/>
        </w:rPr>
        <w:t xml:space="preserve">Per maggiori informazioni riguardo il trattamento </w:t>
      </w:r>
      <w:r w:rsidR="004241AC" w:rsidRPr="00CA3A1E">
        <w:rPr>
          <w:rFonts w:eastAsia="Calibri" w:cs="Calibri"/>
          <w:lang w:eastAsia="it-IT"/>
        </w:rPr>
        <w:t xml:space="preserve">con </w:t>
      </w:r>
      <w:r w:rsidR="001B7A8C">
        <w:rPr>
          <w:rFonts w:eastAsia="Calibri" w:cs="Calibri"/>
          <w:color w:val="000000"/>
          <w:lang w:eastAsia="it-IT"/>
        </w:rPr>
        <w:t>LEVOSULPIRIDE MEDOCHEMIE</w:t>
      </w:r>
      <w:r w:rsidR="00CB2C73">
        <w:rPr>
          <w:rFonts w:eastAsia="Calibri" w:cs="Calibri"/>
          <w:color w:val="000000"/>
          <w:lang w:eastAsia="it-IT"/>
        </w:rPr>
        <w:t xml:space="preserve"> </w:t>
      </w:r>
      <w:r w:rsidR="004241AC" w:rsidRPr="00CA3A1E">
        <w:rPr>
          <w:rFonts w:eastAsia="Calibri" w:cs="Calibri"/>
          <w:lang w:eastAsia="it-IT"/>
        </w:rPr>
        <w:t>si</w:t>
      </w:r>
      <w:r w:rsidR="004241AC" w:rsidRPr="002A3F14">
        <w:rPr>
          <w:rFonts w:eastAsia="Calibri" w:cs="Calibri"/>
          <w:lang w:eastAsia="it-IT"/>
        </w:rPr>
        <w:t xml:space="preserve"> può leggere il </w:t>
      </w:r>
      <w:r w:rsidR="004241AC">
        <w:rPr>
          <w:rFonts w:eastAsia="Calibri" w:cs="Calibri"/>
          <w:lang w:eastAsia="it-IT"/>
        </w:rPr>
        <w:t>f</w:t>
      </w:r>
      <w:r w:rsidR="004241AC" w:rsidRPr="002A3F14">
        <w:rPr>
          <w:rFonts w:eastAsia="Calibri" w:cs="Calibri"/>
          <w:lang w:eastAsia="it-IT"/>
        </w:rPr>
        <w:t xml:space="preserve">oglio </w:t>
      </w:r>
      <w:r w:rsidR="004241AC">
        <w:rPr>
          <w:rFonts w:eastAsia="Calibri" w:cs="Calibri"/>
          <w:lang w:eastAsia="it-IT"/>
        </w:rPr>
        <w:t>i</w:t>
      </w:r>
      <w:r w:rsidR="004241AC"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967F4C" w:rsidRPr="004C6066">
        <w:rPr>
          <w:rFonts w:eastAsia="Calibri" w:cs="Calibri"/>
          <w:lang w:eastAsia="it-IT"/>
        </w:rPr>
        <w:t>(</w:t>
      </w:r>
      <w:hyperlink r:id="rId9" w:history="1">
        <w:r w:rsidR="00967F4C" w:rsidRPr="001D797E">
          <w:rPr>
            <w:color w:val="0000FF"/>
            <w:u w:val="single"/>
          </w:rPr>
          <w:t>https://farmaci.agenziafarmaco.gov.it/bancadatifarmaci/home</w:t>
        </w:r>
      </w:hyperlink>
      <w:r w:rsidR="00567615">
        <w:rPr>
          <w:rFonts w:eastAsia="Calibri" w:cs="Calibri"/>
          <w:lang w:eastAsia="it-IT"/>
        </w:rPr>
        <w:t xml:space="preserve">) </w:t>
      </w:r>
      <w:r w:rsidR="004241AC"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="004241AC" w:rsidRPr="002A3F14">
        <w:rPr>
          <w:rFonts w:eastAsia="Calibri" w:cs="Calibri"/>
          <w:lang w:eastAsia="it-IT"/>
        </w:rPr>
        <w:t xml:space="preserve">farmacista. </w:t>
      </w:r>
    </w:p>
    <w:p w:rsidR="00D15C6A" w:rsidRDefault="004241AC" w:rsidP="003E44A7">
      <w:pPr>
        <w:spacing w:after="0" w:line="240" w:lineRule="auto"/>
        <w:jc w:val="both"/>
        <w:rPr>
          <w:b/>
          <w:sz w:val="28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A774E6">
        <w:rPr>
          <w:rFonts w:eastAsia="Calibri" w:cs="Calibri"/>
          <w:lang w:eastAsia="it-IT"/>
        </w:rPr>
        <w:t>15</w:t>
      </w:r>
      <w:r w:rsidR="006720C5">
        <w:rPr>
          <w:rFonts w:eastAsia="Calibri" w:cs="Calibri"/>
          <w:lang w:eastAsia="it-IT"/>
        </w:rPr>
        <w:t>/06</w:t>
      </w:r>
      <w:r w:rsidR="00857B2B">
        <w:rPr>
          <w:rFonts w:eastAsia="Calibri" w:cs="Calibri"/>
          <w:lang w:eastAsia="it-IT"/>
        </w:rPr>
        <w:t>/2020.</w:t>
      </w:r>
    </w:p>
    <w:sectPr w:rsidR="00D15C6A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7D85"/>
    <w:multiLevelType w:val="hybridMultilevel"/>
    <w:tmpl w:val="77B6E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D4FEF"/>
    <w:multiLevelType w:val="hybridMultilevel"/>
    <w:tmpl w:val="646C0E2C"/>
    <w:lvl w:ilvl="0" w:tplc="BCEC1F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A629A5"/>
    <w:multiLevelType w:val="hybridMultilevel"/>
    <w:tmpl w:val="B582E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7658F"/>
    <w:multiLevelType w:val="hybridMultilevel"/>
    <w:tmpl w:val="BE9A9826"/>
    <w:lvl w:ilvl="0" w:tplc="028CFC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51220"/>
    <w:multiLevelType w:val="hybridMultilevel"/>
    <w:tmpl w:val="281C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F070FE"/>
    <w:multiLevelType w:val="hybridMultilevel"/>
    <w:tmpl w:val="AC2C8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47094A"/>
    <w:multiLevelType w:val="hybridMultilevel"/>
    <w:tmpl w:val="F5C05F96"/>
    <w:lvl w:ilvl="0" w:tplc="8FB22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AA13739"/>
    <w:multiLevelType w:val="hybridMultilevel"/>
    <w:tmpl w:val="B164E726"/>
    <w:lvl w:ilvl="0" w:tplc="C088B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1"/>
  </w:num>
  <w:num w:numId="4">
    <w:abstractNumId w:val="12"/>
  </w:num>
  <w:num w:numId="5">
    <w:abstractNumId w:val="10"/>
  </w:num>
  <w:num w:numId="6">
    <w:abstractNumId w:val="19"/>
  </w:num>
  <w:num w:numId="7">
    <w:abstractNumId w:val="14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  <w:num w:numId="12">
    <w:abstractNumId w:val="17"/>
  </w:num>
  <w:num w:numId="13">
    <w:abstractNumId w:val="25"/>
  </w:num>
  <w:num w:numId="14">
    <w:abstractNumId w:val="27"/>
  </w:num>
  <w:num w:numId="15">
    <w:abstractNumId w:val="23"/>
  </w:num>
  <w:num w:numId="16">
    <w:abstractNumId w:val="11"/>
  </w:num>
  <w:num w:numId="17">
    <w:abstractNumId w:val="3"/>
  </w:num>
  <w:num w:numId="18">
    <w:abstractNumId w:val="15"/>
  </w:num>
  <w:num w:numId="19">
    <w:abstractNumId w:val="7"/>
  </w:num>
  <w:num w:numId="20">
    <w:abstractNumId w:val="4"/>
  </w:num>
  <w:num w:numId="21">
    <w:abstractNumId w:val="13"/>
  </w:num>
  <w:num w:numId="22">
    <w:abstractNumId w:val="28"/>
  </w:num>
  <w:num w:numId="23">
    <w:abstractNumId w:val="20"/>
  </w:num>
  <w:num w:numId="24">
    <w:abstractNumId w:val="22"/>
  </w:num>
  <w:num w:numId="25">
    <w:abstractNumId w:val="16"/>
  </w:num>
  <w:num w:numId="26">
    <w:abstractNumId w:val="0"/>
  </w:num>
  <w:num w:numId="27">
    <w:abstractNumId w:val="26"/>
  </w:num>
  <w:num w:numId="28">
    <w:abstractNumId w:val="24"/>
  </w:num>
  <w:num w:numId="2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ano Garbellini">
    <w15:presenceInfo w15:providerId="AD" w15:userId="S-1-5-21-3771635772-1523163277-1403338519-2168"/>
  </w15:person>
  <w15:person w15:author="Marco Terrile">
    <w15:presenceInfo w15:providerId="None" w15:userId="Marco Terril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6170C"/>
    <w:rsid w:val="00062636"/>
    <w:rsid w:val="00062B3F"/>
    <w:rsid w:val="00066A3A"/>
    <w:rsid w:val="00070D06"/>
    <w:rsid w:val="00073818"/>
    <w:rsid w:val="0007395C"/>
    <w:rsid w:val="00073BE1"/>
    <w:rsid w:val="000808A3"/>
    <w:rsid w:val="000A41FF"/>
    <w:rsid w:val="000A4589"/>
    <w:rsid w:val="000A4BA1"/>
    <w:rsid w:val="000B330D"/>
    <w:rsid w:val="000B7590"/>
    <w:rsid w:val="000B7AC8"/>
    <w:rsid w:val="000C586A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42AF3"/>
    <w:rsid w:val="001460CA"/>
    <w:rsid w:val="0015024C"/>
    <w:rsid w:val="001616AD"/>
    <w:rsid w:val="00165C0A"/>
    <w:rsid w:val="00192686"/>
    <w:rsid w:val="001A6F8A"/>
    <w:rsid w:val="001B7A8C"/>
    <w:rsid w:val="001C15DF"/>
    <w:rsid w:val="001C7B6F"/>
    <w:rsid w:val="001E2732"/>
    <w:rsid w:val="00202E12"/>
    <w:rsid w:val="002068CF"/>
    <w:rsid w:val="00216DFA"/>
    <w:rsid w:val="00257D00"/>
    <w:rsid w:val="00265B61"/>
    <w:rsid w:val="00275EED"/>
    <w:rsid w:val="00277A0E"/>
    <w:rsid w:val="002929F9"/>
    <w:rsid w:val="002B0ACA"/>
    <w:rsid w:val="002B4D58"/>
    <w:rsid w:val="002E0D5B"/>
    <w:rsid w:val="002F2543"/>
    <w:rsid w:val="002F4000"/>
    <w:rsid w:val="002F703E"/>
    <w:rsid w:val="00300BEA"/>
    <w:rsid w:val="003061E0"/>
    <w:rsid w:val="00351921"/>
    <w:rsid w:val="00354561"/>
    <w:rsid w:val="00365DBF"/>
    <w:rsid w:val="00367CE0"/>
    <w:rsid w:val="003714C7"/>
    <w:rsid w:val="00372649"/>
    <w:rsid w:val="003802B7"/>
    <w:rsid w:val="00383279"/>
    <w:rsid w:val="00383E05"/>
    <w:rsid w:val="003935A4"/>
    <w:rsid w:val="003B25AF"/>
    <w:rsid w:val="003B5C15"/>
    <w:rsid w:val="003C52E8"/>
    <w:rsid w:val="003E0B1C"/>
    <w:rsid w:val="003E3CE8"/>
    <w:rsid w:val="003E44A7"/>
    <w:rsid w:val="003F4A3F"/>
    <w:rsid w:val="003F6CF8"/>
    <w:rsid w:val="0042214D"/>
    <w:rsid w:val="00423A97"/>
    <w:rsid w:val="004241AC"/>
    <w:rsid w:val="00431C5E"/>
    <w:rsid w:val="00437E07"/>
    <w:rsid w:val="004609F8"/>
    <w:rsid w:val="004671D1"/>
    <w:rsid w:val="00475B2B"/>
    <w:rsid w:val="00495FE1"/>
    <w:rsid w:val="004B20A8"/>
    <w:rsid w:val="004B2D92"/>
    <w:rsid w:val="004C4B34"/>
    <w:rsid w:val="004E2917"/>
    <w:rsid w:val="004E5A39"/>
    <w:rsid w:val="00500ACA"/>
    <w:rsid w:val="005049A1"/>
    <w:rsid w:val="00504FC1"/>
    <w:rsid w:val="00551B31"/>
    <w:rsid w:val="005554E4"/>
    <w:rsid w:val="0056372C"/>
    <w:rsid w:val="00567615"/>
    <w:rsid w:val="00573FEC"/>
    <w:rsid w:val="005950D6"/>
    <w:rsid w:val="005B5E82"/>
    <w:rsid w:val="005B7A0C"/>
    <w:rsid w:val="005B7EB2"/>
    <w:rsid w:val="005E51D1"/>
    <w:rsid w:val="005F3597"/>
    <w:rsid w:val="00607699"/>
    <w:rsid w:val="00610E03"/>
    <w:rsid w:val="00621AE2"/>
    <w:rsid w:val="00633550"/>
    <w:rsid w:val="0063469E"/>
    <w:rsid w:val="00642D6A"/>
    <w:rsid w:val="006431A7"/>
    <w:rsid w:val="0064646C"/>
    <w:rsid w:val="00654D9E"/>
    <w:rsid w:val="00664931"/>
    <w:rsid w:val="006720C5"/>
    <w:rsid w:val="006727BD"/>
    <w:rsid w:val="00691FBF"/>
    <w:rsid w:val="00693D1E"/>
    <w:rsid w:val="006956DC"/>
    <w:rsid w:val="006A3C31"/>
    <w:rsid w:val="006B18F0"/>
    <w:rsid w:val="006B311C"/>
    <w:rsid w:val="006B3E12"/>
    <w:rsid w:val="006C00D9"/>
    <w:rsid w:val="006C2E46"/>
    <w:rsid w:val="006D6739"/>
    <w:rsid w:val="006D7B8C"/>
    <w:rsid w:val="00706E17"/>
    <w:rsid w:val="00716DF5"/>
    <w:rsid w:val="007170D7"/>
    <w:rsid w:val="007221B6"/>
    <w:rsid w:val="007346AB"/>
    <w:rsid w:val="0075301D"/>
    <w:rsid w:val="007579B6"/>
    <w:rsid w:val="00764241"/>
    <w:rsid w:val="00766E26"/>
    <w:rsid w:val="007761C2"/>
    <w:rsid w:val="0077710B"/>
    <w:rsid w:val="00781ACC"/>
    <w:rsid w:val="00786DE2"/>
    <w:rsid w:val="007875C3"/>
    <w:rsid w:val="00797416"/>
    <w:rsid w:val="007A5B0B"/>
    <w:rsid w:val="007A78C9"/>
    <w:rsid w:val="007D59F3"/>
    <w:rsid w:val="007D74E3"/>
    <w:rsid w:val="00800A9B"/>
    <w:rsid w:val="0080686F"/>
    <w:rsid w:val="00823F4C"/>
    <w:rsid w:val="008304E6"/>
    <w:rsid w:val="00834334"/>
    <w:rsid w:val="008518E8"/>
    <w:rsid w:val="00851C6A"/>
    <w:rsid w:val="008547B3"/>
    <w:rsid w:val="00857B2B"/>
    <w:rsid w:val="00870127"/>
    <w:rsid w:val="00872D51"/>
    <w:rsid w:val="00874596"/>
    <w:rsid w:val="00876FDD"/>
    <w:rsid w:val="008819D4"/>
    <w:rsid w:val="0088216F"/>
    <w:rsid w:val="00885B75"/>
    <w:rsid w:val="008936E2"/>
    <w:rsid w:val="008A3E43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8F43FF"/>
    <w:rsid w:val="00911055"/>
    <w:rsid w:val="00930CE1"/>
    <w:rsid w:val="0094123A"/>
    <w:rsid w:val="00943785"/>
    <w:rsid w:val="00954CB3"/>
    <w:rsid w:val="00957832"/>
    <w:rsid w:val="00960314"/>
    <w:rsid w:val="00966B72"/>
    <w:rsid w:val="00967F4C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2FA"/>
    <w:rsid w:val="009C56CF"/>
    <w:rsid w:val="009D3446"/>
    <w:rsid w:val="009D4F30"/>
    <w:rsid w:val="009D7645"/>
    <w:rsid w:val="009D7E81"/>
    <w:rsid w:val="009E0140"/>
    <w:rsid w:val="009E2BC0"/>
    <w:rsid w:val="009E3F10"/>
    <w:rsid w:val="009F3867"/>
    <w:rsid w:val="00A01AB1"/>
    <w:rsid w:val="00A05282"/>
    <w:rsid w:val="00A17A88"/>
    <w:rsid w:val="00A242F2"/>
    <w:rsid w:val="00A27D5F"/>
    <w:rsid w:val="00A314FD"/>
    <w:rsid w:val="00A40FF3"/>
    <w:rsid w:val="00A470B8"/>
    <w:rsid w:val="00A55679"/>
    <w:rsid w:val="00A55D99"/>
    <w:rsid w:val="00A62934"/>
    <w:rsid w:val="00A62D55"/>
    <w:rsid w:val="00A66948"/>
    <w:rsid w:val="00A774E6"/>
    <w:rsid w:val="00A908B9"/>
    <w:rsid w:val="00A966D1"/>
    <w:rsid w:val="00AA3BAE"/>
    <w:rsid w:val="00AB0EB7"/>
    <w:rsid w:val="00AE3C03"/>
    <w:rsid w:val="00AF460C"/>
    <w:rsid w:val="00B000C7"/>
    <w:rsid w:val="00B0024D"/>
    <w:rsid w:val="00B01369"/>
    <w:rsid w:val="00B023E9"/>
    <w:rsid w:val="00B054F2"/>
    <w:rsid w:val="00B1186F"/>
    <w:rsid w:val="00B21444"/>
    <w:rsid w:val="00B233BA"/>
    <w:rsid w:val="00B30431"/>
    <w:rsid w:val="00B3597A"/>
    <w:rsid w:val="00B57C80"/>
    <w:rsid w:val="00B756DD"/>
    <w:rsid w:val="00B84DB9"/>
    <w:rsid w:val="00B905A4"/>
    <w:rsid w:val="00B91581"/>
    <w:rsid w:val="00B9661F"/>
    <w:rsid w:val="00BA0ACD"/>
    <w:rsid w:val="00BA3EDF"/>
    <w:rsid w:val="00BB2AF8"/>
    <w:rsid w:val="00BB7B54"/>
    <w:rsid w:val="00BC74C2"/>
    <w:rsid w:val="00BE0883"/>
    <w:rsid w:val="00BE57D2"/>
    <w:rsid w:val="00BE7CDB"/>
    <w:rsid w:val="00BF4124"/>
    <w:rsid w:val="00BF55B9"/>
    <w:rsid w:val="00BF7A42"/>
    <w:rsid w:val="00C075ED"/>
    <w:rsid w:val="00C1600F"/>
    <w:rsid w:val="00C2565A"/>
    <w:rsid w:val="00C42AAC"/>
    <w:rsid w:val="00C45E32"/>
    <w:rsid w:val="00C520E8"/>
    <w:rsid w:val="00C66597"/>
    <w:rsid w:val="00C66E37"/>
    <w:rsid w:val="00C73096"/>
    <w:rsid w:val="00C77699"/>
    <w:rsid w:val="00C81EA2"/>
    <w:rsid w:val="00C977F3"/>
    <w:rsid w:val="00CA3660"/>
    <w:rsid w:val="00CB2C73"/>
    <w:rsid w:val="00CB798C"/>
    <w:rsid w:val="00CC31D5"/>
    <w:rsid w:val="00CC52A3"/>
    <w:rsid w:val="00CC7AFF"/>
    <w:rsid w:val="00CE62A1"/>
    <w:rsid w:val="00D06D6A"/>
    <w:rsid w:val="00D15C6A"/>
    <w:rsid w:val="00D16DD7"/>
    <w:rsid w:val="00D20170"/>
    <w:rsid w:val="00D212AA"/>
    <w:rsid w:val="00D23215"/>
    <w:rsid w:val="00D235B6"/>
    <w:rsid w:val="00D34ABE"/>
    <w:rsid w:val="00D53CFF"/>
    <w:rsid w:val="00D5700D"/>
    <w:rsid w:val="00D60600"/>
    <w:rsid w:val="00D705E5"/>
    <w:rsid w:val="00D74574"/>
    <w:rsid w:val="00D77B36"/>
    <w:rsid w:val="00DA0AFA"/>
    <w:rsid w:val="00DA29F9"/>
    <w:rsid w:val="00DA67D2"/>
    <w:rsid w:val="00DB1941"/>
    <w:rsid w:val="00DB359A"/>
    <w:rsid w:val="00DC459D"/>
    <w:rsid w:val="00DE2061"/>
    <w:rsid w:val="00DE5D2A"/>
    <w:rsid w:val="00E0378E"/>
    <w:rsid w:val="00E10D6C"/>
    <w:rsid w:val="00E13A8A"/>
    <w:rsid w:val="00E17546"/>
    <w:rsid w:val="00E17E7A"/>
    <w:rsid w:val="00E23FB3"/>
    <w:rsid w:val="00E27271"/>
    <w:rsid w:val="00E315DF"/>
    <w:rsid w:val="00E42D42"/>
    <w:rsid w:val="00E43089"/>
    <w:rsid w:val="00E72C04"/>
    <w:rsid w:val="00E83F8D"/>
    <w:rsid w:val="00E92BB4"/>
    <w:rsid w:val="00E94387"/>
    <w:rsid w:val="00EB1E4C"/>
    <w:rsid w:val="00EB64AC"/>
    <w:rsid w:val="00EC2E10"/>
    <w:rsid w:val="00EC3589"/>
    <w:rsid w:val="00EE7ACC"/>
    <w:rsid w:val="00EF062E"/>
    <w:rsid w:val="00EF6711"/>
    <w:rsid w:val="00F005DC"/>
    <w:rsid w:val="00F0596D"/>
    <w:rsid w:val="00F53F17"/>
    <w:rsid w:val="00F54325"/>
    <w:rsid w:val="00F66767"/>
    <w:rsid w:val="00F83941"/>
    <w:rsid w:val="00F85989"/>
    <w:rsid w:val="00F85FA7"/>
    <w:rsid w:val="00F9389E"/>
    <w:rsid w:val="00F93A6F"/>
    <w:rsid w:val="00F96473"/>
    <w:rsid w:val="00FA2702"/>
    <w:rsid w:val="00FA5A45"/>
    <w:rsid w:val="00FB7B98"/>
    <w:rsid w:val="00FE1DCF"/>
    <w:rsid w:val="00FF3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45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ma.eu/mriproductindex.htm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home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/ho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A3299-A732-42EB-AD88-52DBF58C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2020-06-18T10:11:00Z</dcterms:created>
  <dcterms:modified xsi:type="dcterms:W3CDTF">2020-06-18T10:13:00Z</dcterms:modified>
</cp:coreProperties>
</file>