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766428" w:rsidRDefault="004241AC" w:rsidP="004241AC">
      <w:pPr>
        <w:spacing w:after="0" w:line="240" w:lineRule="auto"/>
        <w:jc w:val="center"/>
        <w:rPr>
          <w:lang w:val="en-US"/>
        </w:rPr>
      </w:pPr>
      <w:r w:rsidRPr="00766428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766428" w:rsidRDefault="004241AC" w:rsidP="004241AC">
      <w:pPr>
        <w:spacing w:after="0" w:line="240" w:lineRule="auto"/>
        <w:jc w:val="center"/>
        <w:rPr>
          <w:b/>
        </w:rPr>
      </w:pPr>
    </w:p>
    <w:p w:rsidR="009739F3" w:rsidRPr="00766428" w:rsidRDefault="009739F3" w:rsidP="009739F3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766428"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658CB" w:rsidRPr="00766428" w:rsidRDefault="007658C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05260" w:rsidRPr="00766428" w:rsidRDefault="00D0526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766428" w:rsidRDefault="00E33E8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LEVOTUSS</w:t>
      </w:r>
    </w:p>
    <w:p w:rsidR="004241AC" w:rsidRPr="00766428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766428">
        <w:rPr>
          <w:snapToGrid w:val="0"/>
        </w:rPr>
        <w:t xml:space="preserve"> (</w:t>
      </w:r>
      <w:proofErr w:type="spellStart"/>
      <w:r w:rsidR="00E33E89">
        <w:rPr>
          <w:snapToGrid w:val="0"/>
        </w:rPr>
        <w:t>levodropropizina</w:t>
      </w:r>
      <w:proofErr w:type="spellEnd"/>
      <w:r w:rsidRPr="00766428">
        <w:rPr>
          <w:snapToGrid w:val="0"/>
        </w:rPr>
        <w:t>)</w:t>
      </w:r>
    </w:p>
    <w:p w:rsidR="004241AC" w:rsidRPr="00766428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766428" w:rsidRDefault="0092066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Dompè</w:t>
      </w:r>
      <w:proofErr w:type="spellEnd"/>
      <w:r>
        <w:rPr>
          <w:b/>
        </w:rPr>
        <w:t xml:space="preserve"> farmaceutici</w:t>
      </w:r>
    </w:p>
    <w:p w:rsidR="001E5159" w:rsidRPr="00766428" w:rsidRDefault="001E515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E4F02" w:rsidRPr="00766428" w:rsidRDefault="00BE4F0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766428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766428">
        <w:rPr>
          <w:b/>
        </w:rPr>
        <w:t xml:space="preserve">Numero di AIC: </w:t>
      </w:r>
      <w:r w:rsidR="001E5159" w:rsidRPr="00766428">
        <w:rPr>
          <w:rFonts w:cs="Helvetica"/>
          <w:b/>
        </w:rPr>
        <w:t>02</w:t>
      </w:r>
      <w:r w:rsidR="0092066B">
        <w:rPr>
          <w:rFonts w:cs="Helvetica"/>
          <w:b/>
        </w:rPr>
        <w:t>6752</w:t>
      </w:r>
    </w:p>
    <w:p w:rsidR="001E5159" w:rsidRPr="001C2802" w:rsidRDefault="001E5159" w:rsidP="004241AC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1C280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C280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1C2802">
        <w:rPr>
          <w:rFonts w:eastAsia="Calibri" w:cs="Calibri"/>
          <w:lang w:eastAsia="it-IT"/>
        </w:rPr>
        <w:t xml:space="preserve">Questa è la sintesi del </w:t>
      </w:r>
      <w:r w:rsidRPr="001C2802">
        <w:rPr>
          <w:rFonts w:eastAsia="Calibri" w:cs="Calibri"/>
          <w:i/>
          <w:lang w:eastAsia="it-IT"/>
        </w:rPr>
        <w:t>Public Assessment Report</w:t>
      </w:r>
      <w:r w:rsidRPr="001C2802">
        <w:rPr>
          <w:rFonts w:eastAsia="Calibri" w:cs="Calibri"/>
          <w:lang w:eastAsia="it-IT"/>
        </w:rPr>
        <w:t xml:space="preserve"> (PAR) per </w:t>
      </w:r>
      <w:proofErr w:type="spellStart"/>
      <w:r w:rsidR="00E33E89" w:rsidRPr="001C2802">
        <w:rPr>
          <w:rFonts w:eastAsia="Calibri" w:cs="Calibri"/>
          <w:lang w:eastAsia="it-IT"/>
        </w:rPr>
        <w:t>Levotuss</w:t>
      </w:r>
      <w:proofErr w:type="spellEnd"/>
      <w:r w:rsidRPr="001C2802">
        <w:rPr>
          <w:rFonts w:eastAsia="Calibri" w:cs="Calibri"/>
          <w:lang w:eastAsia="it-IT"/>
        </w:rPr>
        <w:t>.</w:t>
      </w:r>
      <w:r w:rsidR="008C31D3" w:rsidRPr="001C2802">
        <w:rPr>
          <w:rFonts w:eastAsia="Calibri" w:cs="Calibri"/>
          <w:lang w:eastAsia="it-IT"/>
        </w:rPr>
        <w:t xml:space="preserve"> </w:t>
      </w:r>
      <w:r w:rsidRPr="001C2802">
        <w:rPr>
          <w:rFonts w:eastAsia="Calibri" w:cs="Calibri"/>
          <w:lang w:eastAsia="it-IT"/>
        </w:rPr>
        <w:t xml:space="preserve">Esso spiega come </w:t>
      </w:r>
      <w:proofErr w:type="spellStart"/>
      <w:r w:rsidR="00E33E89" w:rsidRPr="001C2802">
        <w:rPr>
          <w:rFonts w:eastAsia="Calibri" w:cs="Calibri"/>
          <w:lang w:eastAsia="it-IT"/>
        </w:rPr>
        <w:t>Levotuss</w:t>
      </w:r>
      <w:proofErr w:type="spellEnd"/>
      <w:r w:rsidR="008C31D3" w:rsidRPr="001C2802">
        <w:rPr>
          <w:rFonts w:eastAsia="Calibri" w:cs="Calibri"/>
          <w:lang w:eastAsia="it-IT"/>
        </w:rPr>
        <w:t xml:space="preserve"> </w:t>
      </w:r>
      <w:r w:rsidRPr="001C2802">
        <w:rPr>
          <w:rFonts w:eastAsia="Calibri" w:cs="Calibri"/>
          <w:lang w:eastAsia="it-IT"/>
        </w:rPr>
        <w:t xml:space="preserve">è stato valutato dalla Commissione </w:t>
      </w:r>
      <w:r w:rsidR="008C0FF2" w:rsidRPr="001C2802">
        <w:rPr>
          <w:rFonts w:eastAsia="Calibri" w:cs="Calibri"/>
          <w:lang w:eastAsia="it-IT"/>
        </w:rPr>
        <w:t>Unica del Farmaco</w:t>
      </w:r>
      <w:r w:rsidRPr="001C2802">
        <w:rPr>
          <w:rFonts w:eastAsia="Calibri" w:cs="Calibri"/>
          <w:lang w:eastAsia="it-IT"/>
        </w:rPr>
        <w:t xml:space="preserve"> (C</w:t>
      </w:r>
      <w:r w:rsidR="008C0FF2" w:rsidRPr="001C2802">
        <w:rPr>
          <w:rFonts w:eastAsia="Calibri" w:cs="Calibri"/>
          <w:lang w:eastAsia="it-IT"/>
        </w:rPr>
        <w:t>UF</w:t>
      </w:r>
      <w:r w:rsidRPr="001C2802">
        <w:rPr>
          <w:rFonts w:eastAsia="Calibri" w:cs="Calibri"/>
          <w:lang w:eastAsia="it-IT"/>
        </w:rPr>
        <w:t xml:space="preserve">) </w:t>
      </w:r>
      <w:r w:rsidR="00C64E33" w:rsidRPr="001C2802">
        <w:rPr>
          <w:rFonts w:eastAsia="Calibri" w:cs="Calibri"/>
          <w:lang w:eastAsia="it-IT"/>
        </w:rPr>
        <w:t>e dalla Commissione T</w:t>
      </w:r>
      <w:r w:rsidR="008629A0" w:rsidRPr="001C2802">
        <w:rPr>
          <w:rFonts w:eastAsia="Calibri" w:cs="Calibri"/>
          <w:lang w:eastAsia="it-IT"/>
        </w:rPr>
        <w:t xml:space="preserve">ecnico-Scientifica (CTS) </w:t>
      </w:r>
      <w:r w:rsidR="00FB1334" w:rsidRPr="001C2802">
        <w:rPr>
          <w:rFonts w:eastAsia="Calibri" w:cs="Calibri"/>
          <w:lang w:eastAsia="it-IT"/>
        </w:rPr>
        <w:t>e le sue condizioni di impiego</w:t>
      </w:r>
      <w:r w:rsidRPr="001C2802">
        <w:rPr>
          <w:rFonts w:eastAsia="Calibri" w:cs="Calibri"/>
          <w:lang w:eastAsia="it-IT"/>
        </w:rPr>
        <w:t xml:space="preserve">. Non intende fornire consigli pratici su come utilizzare </w:t>
      </w:r>
      <w:proofErr w:type="spellStart"/>
      <w:r w:rsidR="00E33E89" w:rsidRPr="001C2802">
        <w:rPr>
          <w:rFonts w:eastAsia="Calibri" w:cs="Calibri"/>
          <w:lang w:eastAsia="it-IT"/>
        </w:rPr>
        <w:t>Levotuss</w:t>
      </w:r>
      <w:proofErr w:type="spellEnd"/>
      <w:r w:rsidRPr="001C2802">
        <w:rPr>
          <w:rFonts w:eastAsia="Calibri" w:cs="Calibri"/>
          <w:bCs/>
          <w:lang w:eastAsia="it-IT"/>
        </w:rPr>
        <w:t>.</w:t>
      </w:r>
    </w:p>
    <w:p w:rsidR="004241AC" w:rsidRPr="001C2802" w:rsidRDefault="004241AC" w:rsidP="00047C5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C2802">
        <w:rPr>
          <w:rFonts w:eastAsia="Calibri" w:cs="Calibri"/>
          <w:lang w:eastAsia="it-IT"/>
        </w:rPr>
        <w:t>Per informazioni pratiche sull'utilizzo di</w:t>
      </w:r>
      <w:r w:rsidR="008C31D3" w:rsidRPr="001C2802">
        <w:rPr>
          <w:rFonts w:eastAsia="Calibri" w:cs="Calibri"/>
          <w:lang w:eastAsia="it-IT"/>
        </w:rPr>
        <w:t xml:space="preserve"> </w:t>
      </w:r>
      <w:proofErr w:type="spellStart"/>
      <w:r w:rsidR="00E33E89" w:rsidRPr="001C2802">
        <w:rPr>
          <w:rFonts w:eastAsia="Calibri" w:cs="Calibri"/>
          <w:lang w:eastAsia="it-IT"/>
        </w:rPr>
        <w:t>Levotuss</w:t>
      </w:r>
      <w:proofErr w:type="spellEnd"/>
      <w:r w:rsidR="008C31D3" w:rsidRPr="001C2802">
        <w:rPr>
          <w:rFonts w:eastAsia="Calibri" w:cs="Calibri"/>
          <w:lang w:eastAsia="it-IT"/>
        </w:rPr>
        <w:t xml:space="preserve"> i</w:t>
      </w:r>
      <w:r w:rsidRPr="001C2802">
        <w:rPr>
          <w:rFonts w:eastAsia="Calibri" w:cs="Calibri"/>
          <w:lang w:eastAsia="it-IT"/>
        </w:rPr>
        <w:t xml:space="preserve"> pazienti devono consultare il foglio illustrativo o contattare il loro medico</w:t>
      </w:r>
      <w:r w:rsidR="00FB1334" w:rsidRPr="001C2802">
        <w:rPr>
          <w:rFonts w:eastAsia="Calibri" w:cs="Calibri"/>
          <w:lang w:eastAsia="it-IT"/>
        </w:rPr>
        <w:t xml:space="preserve"> o il farmacista</w:t>
      </w:r>
      <w:r w:rsidRPr="001C2802">
        <w:rPr>
          <w:rFonts w:eastAsia="Calibri" w:cs="Calibri"/>
          <w:lang w:eastAsia="it-IT"/>
        </w:rPr>
        <w:t>.</w:t>
      </w:r>
    </w:p>
    <w:p w:rsidR="004241AC" w:rsidRPr="001C2802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C2802" w:rsidRDefault="004241AC" w:rsidP="00862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766428" w:rsidRDefault="004241AC" w:rsidP="00342F8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="008C31D3" w:rsidRPr="0076642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E4F02" w:rsidRPr="00766428">
        <w:rPr>
          <w:rFonts w:eastAsia="Calibri" w:cs="Calibri"/>
          <w:b/>
          <w:bCs/>
          <w:color w:val="000000"/>
          <w:lang w:eastAsia="it-IT"/>
        </w:rPr>
        <w:t>E A COSA SERVE</w:t>
      </w:r>
      <w:r w:rsidRPr="00766428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C31D3" w:rsidRPr="00766428" w:rsidRDefault="00E33E89" w:rsidP="00622A63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Levotuss</w:t>
      </w:r>
      <w:proofErr w:type="spellEnd"/>
      <w:r w:rsidR="00622A63" w:rsidRPr="00766428">
        <w:rPr>
          <w:rFonts w:eastAsia="Calibri" w:cs="Calibri"/>
          <w:bCs/>
          <w:color w:val="000000"/>
          <w:lang w:eastAsia="it-IT"/>
        </w:rPr>
        <w:t xml:space="preserve"> </w:t>
      </w:r>
      <w:r w:rsidR="001E5159" w:rsidRPr="00766428">
        <w:rPr>
          <w:rFonts w:eastAsia="Calibri" w:cs="Calibri"/>
          <w:color w:val="000000"/>
          <w:lang w:eastAsia="it-IT"/>
        </w:rPr>
        <w:t>è un medicinale contenent</w:t>
      </w:r>
      <w:r w:rsidR="008C31D3" w:rsidRPr="00766428">
        <w:rPr>
          <w:rFonts w:eastAsia="Calibri" w:cs="Calibri"/>
          <w:color w:val="000000"/>
          <w:lang w:eastAsia="it-IT"/>
        </w:rPr>
        <w:t>e</w:t>
      </w:r>
      <w:r w:rsidR="004241AC" w:rsidRPr="00766428">
        <w:rPr>
          <w:rFonts w:eastAsia="Calibri" w:cs="Calibri"/>
          <w:color w:val="000000"/>
          <w:lang w:eastAsia="it-IT"/>
        </w:rPr>
        <w:t xml:space="preserve"> </w:t>
      </w:r>
      <w:r w:rsidR="00BE4F02" w:rsidRPr="00766428">
        <w:rPr>
          <w:rFonts w:eastAsia="Calibri" w:cs="Calibri"/>
          <w:color w:val="000000"/>
          <w:lang w:eastAsia="it-IT"/>
        </w:rPr>
        <w:t>i</w:t>
      </w:r>
      <w:r w:rsidR="0092066B">
        <w:rPr>
          <w:rFonts w:eastAsia="Calibri" w:cs="Calibri"/>
          <w:color w:val="000000"/>
          <w:lang w:eastAsia="it-IT"/>
        </w:rPr>
        <w:t>l</w:t>
      </w:r>
      <w:r w:rsidR="00BE4F02" w:rsidRPr="00766428">
        <w:rPr>
          <w:rFonts w:eastAsia="Calibri" w:cs="Calibri"/>
          <w:color w:val="000000"/>
          <w:lang w:eastAsia="it-IT"/>
        </w:rPr>
        <w:t xml:space="preserve"> </w:t>
      </w:r>
      <w:r w:rsidR="004241AC" w:rsidRPr="00766428">
        <w:rPr>
          <w:rFonts w:eastAsia="Calibri" w:cs="Calibri"/>
          <w:color w:val="000000"/>
          <w:lang w:eastAsia="it-IT"/>
        </w:rPr>
        <w:t>principi</w:t>
      </w:r>
      <w:r w:rsidR="0092066B">
        <w:rPr>
          <w:rFonts w:eastAsia="Calibri" w:cs="Calibri"/>
          <w:color w:val="000000"/>
          <w:lang w:eastAsia="it-IT"/>
        </w:rPr>
        <w:t>o</w:t>
      </w:r>
      <w:r w:rsidR="004241AC" w:rsidRPr="00766428">
        <w:rPr>
          <w:rFonts w:eastAsia="Calibri" w:cs="Calibri"/>
          <w:color w:val="000000"/>
          <w:lang w:eastAsia="it-IT"/>
        </w:rPr>
        <w:t xml:space="preserve"> attiv</w:t>
      </w:r>
      <w:r w:rsidR="0092066B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92066B">
        <w:rPr>
          <w:rFonts w:eastAsia="Calibri" w:cs="Calibri"/>
          <w:color w:val="000000"/>
          <w:lang w:eastAsia="it-IT"/>
        </w:rPr>
        <w:t>levodropropizina</w:t>
      </w:r>
      <w:proofErr w:type="spellEnd"/>
      <w:r w:rsidR="006D135D" w:rsidRPr="00766428">
        <w:rPr>
          <w:rFonts w:eastAsia="Calibri" w:cs="Calibri"/>
          <w:color w:val="000000"/>
          <w:lang w:eastAsia="it-IT"/>
        </w:rPr>
        <w:t xml:space="preserve"> e</w:t>
      </w:r>
      <w:r w:rsidR="008C31D3" w:rsidRPr="00766428">
        <w:rPr>
          <w:rFonts w:eastAsia="Calibri" w:cs="Calibri"/>
          <w:color w:val="000000"/>
          <w:lang w:eastAsia="it-IT"/>
        </w:rPr>
        <w:t xml:space="preserve">d è disponibile in </w:t>
      </w:r>
      <w:r w:rsidR="0092066B">
        <w:rPr>
          <w:rFonts w:eastAsia="Calibri" w:cs="Calibri"/>
          <w:color w:val="000000"/>
          <w:lang w:eastAsia="it-IT"/>
        </w:rPr>
        <w:t xml:space="preserve">compresse </w:t>
      </w:r>
      <w:r w:rsidR="0092066B" w:rsidRPr="00766428">
        <w:rPr>
          <w:rFonts w:eastAsia="Calibri" w:cs="Calibri"/>
          <w:color w:val="000000"/>
          <w:lang w:eastAsia="it-IT"/>
        </w:rPr>
        <w:t>contenent</w:t>
      </w:r>
      <w:r w:rsidR="0092066B">
        <w:rPr>
          <w:rFonts w:eastAsia="Calibri" w:cs="Calibri"/>
          <w:color w:val="000000"/>
          <w:lang w:eastAsia="it-IT"/>
        </w:rPr>
        <w:t>i</w:t>
      </w:r>
      <w:r w:rsidR="0092066B" w:rsidRPr="00766428">
        <w:rPr>
          <w:rFonts w:eastAsia="Calibri" w:cs="Calibri"/>
          <w:color w:val="000000"/>
          <w:lang w:eastAsia="it-IT"/>
        </w:rPr>
        <w:t xml:space="preserve"> </w:t>
      </w:r>
      <w:r w:rsidR="0092066B">
        <w:rPr>
          <w:rFonts w:eastAsia="Calibri" w:cs="Calibri"/>
          <w:color w:val="000000"/>
          <w:lang w:eastAsia="it-IT"/>
        </w:rPr>
        <w:t>6</w:t>
      </w:r>
      <w:r w:rsidR="008C31D3" w:rsidRPr="00766428">
        <w:rPr>
          <w:rFonts w:eastAsia="Calibri" w:cs="Calibri"/>
          <w:color w:val="000000"/>
          <w:lang w:eastAsia="it-IT"/>
        </w:rPr>
        <w:t xml:space="preserve">0 mg di </w:t>
      </w:r>
      <w:proofErr w:type="spellStart"/>
      <w:r w:rsidR="0092066B">
        <w:rPr>
          <w:rFonts w:eastAsia="Calibri" w:cs="Calibri"/>
          <w:color w:val="000000"/>
          <w:lang w:eastAsia="it-IT"/>
        </w:rPr>
        <w:t>levodropropizina</w:t>
      </w:r>
      <w:proofErr w:type="spellEnd"/>
      <w:r w:rsidR="0092066B">
        <w:rPr>
          <w:rFonts w:eastAsia="Calibri" w:cs="Calibri"/>
          <w:color w:val="000000"/>
          <w:lang w:eastAsia="it-IT"/>
        </w:rPr>
        <w:t xml:space="preserve"> e sciroppo contenente </w:t>
      </w:r>
      <w:r w:rsidR="00042A1A">
        <w:rPr>
          <w:rFonts w:eastAsia="Calibri" w:cs="Calibri"/>
          <w:color w:val="000000"/>
          <w:lang w:eastAsia="it-IT"/>
        </w:rPr>
        <w:t xml:space="preserve">il principio attivo alla concentrazione di </w:t>
      </w:r>
      <w:r w:rsidR="0092066B">
        <w:rPr>
          <w:rFonts w:eastAsia="Calibri" w:cs="Calibri"/>
          <w:color w:val="000000"/>
          <w:lang w:eastAsia="it-IT"/>
        </w:rPr>
        <w:t>6</w:t>
      </w:r>
      <w:r w:rsidR="00042A1A">
        <w:rPr>
          <w:rFonts w:eastAsia="Calibri" w:cs="Calibri"/>
          <w:color w:val="000000"/>
          <w:lang w:eastAsia="it-IT"/>
        </w:rPr>
        <w:t xml:space="preserve"> </w:t>
      </w:r>
      <w:r w:rsidR="0092066B">
        <w:rPr>
          <w:rFonts w:eastAsia="Calibri" w:cs="Calibri"/>
          <w:color w:val="000000"/>
          <w:lang w:eastAsia="it-IT"/>
        </w:rPr>
        <w:t>mg/ml.</w:t>
      </w:r>
    </w:p>
    <w:p w:rsidR="008C31D3" w:rsidRPr="00766428" w:rsidRDefault="00E33E89" w:rsidP="00622A63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eastAsia="Calibri" w:cs="Calibri"/>
          <w:color w:val="000000"/>
          <w:lang w:eastAsia="it-IT"/>
        </w:rPr>
        <w:t>Levotuss</w:t>
      </w:r>
      <w:proofErr w:type="spellEnd"/>
      <w:r w:rsidR="00F91B6A">
        <w:rPr>
          <w:rFonts w:eastAsia="Calibri" w:cs="Calibri"/>
          <w:color w:val="000000"/>
          <w:lang w:eastAsia="it-IT"/>
        </w:rPr>
        <w:t xml:space="preserve"> compresse e lo sciroppo 60mg/10 ml</w:t>
      </w:r>
      <w:r w:rsidR="006D135D" w:rsidRPr="00766428">
        <w:rPr>
          <w:rFonts w:eastAsia="Calibri" w:cs="Calibri"/>
          <w:color w:val="000000"/>
          <w:lang w:eastAsia="it-IT"/>
        </w:rPr>
        <w:t xml:space="preserve"> </w:t>
      </w:r>
      <w:r w:rsidR="008C31D3" w:rsidRPr="00766428">
        <w:rPr>
          <w:rFonts w:eastAsia="Calibri" w:cs="Calibri"/>
          <w:color w:val="000000"/>
          <w:lang w:eastAsia="it-IT"/>
        </w:rPr>
        <w:t>è i</w:t>
      </w:r>
      <w:r w:rsidR="008C31D3" w:rsidRPr="00766428">
        <w:rPr>
          <w:rFonts w:cs="Arial"/>
        </w:rPr>
        <w:t>ndicato negli adulti e ne</w:t>
      </w:r>
      <w:r w:rsidR="0092066B">
        <w:rPr>
          <w:rFonts w:cs="Arial"/>
        </w:rPr>
        <w:t>i bambini di peso superiore ai 30</w:t>
      </w:r>
      <w:r w:rsidR="00042A1A">
        <w:rPr>
          <w:rFonts w:cs="Arial"/>
        </w:rPr>
        <w:t xml:space="preserve"> </w:t>
      </w:r>
      <w:r w:rsidR="0092066B">
        <w:rPr>
          <w:rFonts w:cs="Arial"/>
        </w:rPr>
        <w:t>kg</w:t>
      </w:r>
      <w:r w:rsidR="0092066B" w:rsidRPr="00766428">
        <w:rPr>
          <w:rFonts w:cs="Arial"/>
        </w:rPr>
        <w:t xml:space="preserve"> </w:t>
      </w:r>
      <w:r w:rsidR="008C31D3" w:rsidRPr="00766428">
        <w:rPr>
          <w:rFonts w:cs="Arial"/>
        </w:rPr>
        <w:t xml:space="preserve">nel </w:t>
      </w:r>
      <w:r w:rsidR="008C31D3" w:rsidRPr="00766428">
        <w:t>trattamento dei sintomi del</w:t>
      </w:r>
      <w:r w:rsidR="0092066B">
        <w:t>la tosse</w:t>
      </w:r>
      <w:r w:rsidR="008C31D3" w:rsidRPr="00766428">
        <w:rPr>
          <w:rFonts w:cs="Arial"/>
        </w:rPr>
        <w:t>.</w:t>
      </w:r>
      <w:r w:rsidR="00F91B6A" w:rsidRPr="00F91B6A">
        <w:rPr>
          <w:rFonts w:cs="Arial"/>
        </w:rPr>
        <w:t xml:space="preserve"> </w:t>
      </w:r>
      <w:proofErr w:type="spellStart"/>
      <w:r w:rsidR="00F91B6A">
        <w:rPr>
          <w:rFonts w:cs="Arial"/>
        </w:rPr>
        <w:t>Levotuss</w:t>
      </w:r>
      <w:proofErr w:type="spellEnd"/>
      <w:r w:rsidR="00F91B6A">
        <w:rPr>
          <w:rFonts w:cs="Arial"/>
        </w:rPr>
        <w:t xml:space="preserve"> sciroppo 30 mg/5 ml è indicato negli adulti e nei bambini di età superiore ai 2 anni nel trattamento dei sintomi della tosse.</w:t>
      </w:r>
    </w:p>
    <w:p w:rsidR="008C31D3" w:rsidRPr="00766428" w:rsidRDefault="008C31D3" w:rsidP="008C31D3">
      <w:pPr>
        <w:spacing w:after="0" w:line="240" w:lineRule="auto"/>
        <w:rPr>
          <w:rFonts w:cs="Arial"/>
        </w:rPr>
      </w:pPr>
    </w:p>
    <w:p w:rsidR="008C31D3" w:rsidRPr="00766428" w:rsidRDefault="008C31D3" w:rsidP="008C31D3">
      <w:pPr>
        <w:spacing w:after="0" w:line="240" w:lineRule="auto"/>
        <w:rPr>
          <w:rFonts w:cs="Arial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Pr="00766428">
        <w:rPr>
          <w:rFonts w:eastAsia="Calibri" w:cs="Calibri"/>
          <w:b/>
          <w:bCs/>
          <w:color w:val="000000"/>
          <w:lang w:eastAsia="it-IT"/>
        </w:rPr>
        <w:t xml:space="preserve">  ?</w:t>
      </w:r>
    </w:p>
    <w:p w:rsidR="008C31D3" w:rsidRPr="00766428" w:rsidRDefault="00E33E89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Levotuss</w:t>
      </w:r>
      <w:proofErr w:type="spellEnd"/>
      <w:r w:rsidR="008C31D3" w:rsidRPr="00766428">
        <w:rPr>
          <w:rFonts w:eastAsia="Calibri" w:cs="Calibri"/>
          <w:color w:val="000000"/>
          <w:lang w:eastAsia="it-IT"/>
        </w:rPr>
        <w:t xml:space="preserve"> è un medicinale di automedicazione (OTC) e non necessita di prescrizione del medico</w:t>
      </w:r>
      <w:r w:rsidR="00712E2A">
        <w:rPr>
          <w:rFonts w:eastAsia="Calibri" w:cs="Calibri"/>
          <w:color w:val="000000"/>
          <w:lang w:eastAsia="it-IT"/>
        </w:rPr>
        <w:t>.</w:t>
      </w:r>
    </w:p>
    <w:p w:rsidR="008C31D3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766428">
        <w:rPr>
          <w:rFonts w:eastAsia="Calibri" w:cs="Calibri"/>
          <w:bCs/>
          <w:color w:val="000000"/>
          <w:lang w:eastAsia="it-IT"/>
        </w:rPr>
        <w:t xml:space="preserve">La dose raccomandata per adulti e </w:t>
      </w:r>
      <w:r w:rsidR="0092066B">
        <w:rPr>
          <w:rFonts w:cs="Arial"/>
        </w:rPr>
        <w:t>bambini di peso superiore ai 30</w:t>
      </w:r>
      <w:r w:rsidR="00042A1A">
        <w:rPr>
          <w:rFonts w:cs="Arial"/>
        </w:rPr>
        <w:t xml:space="preserve"> </w:t>
      </w:r>
      <w:r w:rsidR="0092066B">
        <w:rPr>
          <w:rFonts w:cs="Arial"/>
        </w:rPr>
        <w:t>kg</w:t>
      </w:r>
      <w:r w:rsidR="001626E3">
        <w:rPr>
          <w:rFonts w:eastAsia="Calibri" w:cs="Calibri"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bCs/>
          <w:color w:val="000000"/>
          <w:lang w:eastAsia="it-IT"/>
        </w:rPr>
        <w:t xml:space="preserve">è di </w:t>
      </w:r>
      <w:r w:rsidR="00F91B6A">
        <w:rPr>
          <w:rFonts w:eastAsia="Calibri" w:cs="Calibri"/>
          <w:bCs/>
          <w:color w:val="000000"/>
          <w:lang w:eastAsia="it-IT"/>
        </w:rPr>
        <w:t>1</w:t>
      </w:r>
      <w:r w:rsidR="00F91B6A" w:rsidRPr="00766428">
        <w:rPr>
          <w:rFonts w:eastAsia="Calibri" w:cs="Calibri"/>
          <w:bCs/>
          <w:color w:val="000000"/>
          <w:lang w:eastAsia="it-IT"/>
        </w:rPr>
        <w:t xml:space="preserve"> </w:t>
      </w:r>
      <w:r w:rsidR="00F91B6A">
        <w:rPr>
          <w:rFonts w:eastAsia="Calibri" w:cs="Calibri"/>
          <w:bCs/>
          <w:color w:val="000000"/>
          <w:lang w:eastAsia="it-IT"/>
        </w:rPr>
        <w:t xml:space="preserve">compressa </w:t>
      </w:r>
      <w:r w:rsidR="001626E3">
        <w:rPr>
          <w:rFonts w:eastAsia="Calibri" w:cs="Calibri"/>
          <w:bCs/>
          <w:color w:val="000000"/>
          <w:lang w:eastAsia="it-IT"/>
        </w:rPr>
        <w:t xml:space="preserve">o </w:t>
      </w:r>
      <w:r w:rsidR="00042A1A">
        <w:rPr>
          <w:rFonts w:eastAsia="Calibri" w:cs="Calibri"/>
          <w:bCs/>
          <w:color w:val="000000"/>
          <w:lang w:eastAsia="it-IT"/>
        </w:rPr>
        <w:t>10 ml di sciroppo</w:t>
      </w:r>
      <w:r w:rsidR="00F91B6A">
        <w:rPr>
          <w:rFonts w:eastAsia="Calibri" w:cs="Calibri"/>
          <w:bCs/>
          <w:color w:val="000000"/>
          <w:lang w:eastAsia="it-IT"/>
        </w:rPr>
        <w:t xml:space="preserve"> fino a 3 volte </w:t>
      </w:r>
      <w:r w:rsidR="001626E3">
        <w:rPr>
          <w:rFonts w:eastAsia="Calibri" w:cs="Calibri"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bCs/>
          <w:color w:val="000000"/>
          <w:lang w:eastAsia="it-IT"/>
        </w:rPr>
        <w:t>al giorno.</w:t>
      </w:r>
    </w:p>
    <w:p w:rsidR="007658CB" w:rsidRDefault="001626E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 Per i bambini di peso inferiore ai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 xml:space="preserve">30 kg </w:t>
      </w:r>
      <w:r w:rsidR="00042A1A">
        <w:rPr>
          <w:rFonts w:eastAsia="Calibri" w:cs="Calibri"/>
          <w:bCs/>
          <w:color w:val="000000"/>
          <w:lang w:eastAsia="it-IT"/>
        </w:rPr>
        <w:t>e di età superiore a 2 anni, queste dosi possono essere modificate dal medico.</w:t>
      </w:r>
      <w:r w:rsidR="00BB0422">
        <w:rPr>
          <w:rFonts w:eastAsia="Calibri" w:cs="Calibri"/>
          <w:bCs/>
          <w:color w:val="000000"/>
          <w:lang w:eastAsia="it-IT"/>
        </w:rPr>
        <w:t xml:space="preserve"> </w:t>
      </w:r>
    </w:p>
    <w:p w:rsidR="00042A1A" w:rsidRDefault="00042A1A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Questo medicinale non deve essere sommi</w:t>
      </w:r>
      <w:r w:rsidR="00D93B01">
        <w:rPr>
          <w:rFonts w:eastAsia="Calibri" w:cs="Calibri"/>
          <w:bCs/>
          <w:color w:val="000000"/>
          <w:lang w:eastAsia="it-IT"/>
        </w:rPr>
        <w:t>ni</w:t>
      </w:r>
      <w:r>
        <w:rPr>
          <w:rFonts w:eastAsia="Calibri" w:cs="Calibri"/>
          <w:bCs/>
          <w:color w:val="000000"/>
          <w:lang w:eastAsia="it-IT"/>
        </w:rPr>
        <w:t xml:space="preserve">strato a </w:t>
      </w:r>
      <w:r w:rsidR="008C31D3" w:rsidRPr="00766428">
        <w:rPr>
          <w:rFonts w:eastAsia="Calibri" w:cs="Calibri"/>
          <w:bCs/>
          <w:color w:val="000000"/>
          <w:lang w:eastAsia="it-IT"/>
        </w:rPr>
        <w:t>bambini di età inferiore a 2 anni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="00A461E9">
        <w:rPr>
          <w:rFonts w:eastAsia="Calibri" w:cs="Calibri"/>
          <w:bCs/>
          <w:color w:val="000000"/>
          <w:lang w:eastAsia="it-IT"/>
        </w:rPr>
        <w:t>e</w:t>
      </w:r>
      <w:r>
        <w:rPr>
          <w:rFonts w:eastAsia="Calibri" w:cs="Calibri"/>
          <w:bCs/>
          <w:color w:val="000000"/>
          <w:lang w:eastAsia="it-IT"/>
        </w:rPr>
        <w:t xml:space="preserve"> a</w:t>
      </w:r>
      <w:r w:rsidR="00A461E9">
        <w:rPr>
          <w:rFonts w:eastAsia="Calibri" w:cs="Calibri"/>
          <w:bCs/>
          <w:color w:val="000000"/>
          <w:lang w:eastAsia="it-IT"/>
        </w:rPr>
        <w:t xml:space="preserve"> i soggetti </w:t>
      </w:r>
      <w:r w:rsidR="009B617A">
        <w:rPr>
          <w:rFonts w:eastAsia="Calibri" w:cs="Calibri"/>
          <w:bCs/>
          <w:color w:val="000000"/>
          <w:lang w:eastAsia="it-IT"/>
        </w:rPr>
        <w:t xml:space="preserve">con eccesso di </w:t>
      </w:r>
      <w:r>
        <w:rPr>
          <w:rFonts w:eastAsia="Calibri" w:cs="Calibri"/>
          <w:bCs/>
          <w:color w:val="000000"/>
          <w:lang w:eastAsia="it-IT"/>
        </w:rPr>
        <w:t>secrezione</w:t>
      </w:r>
      <w:r w:rsidR="009B617A">
        <w:rPr>
          <w:rFonts w:eastAsia="Calibri" w:cs="Calibri"/>
          <w:bCs/>
          <w:color w:val="000000"/>
          <w:lang w:eastAsia="it-IT"/>
        </w:rPr>
        <w:t xml:space="preserve"> di muco e ridotta capacità di espellere il muco (</w:t>
      </w:r>
      <w:r w:rsidR="00A461E9">
        <w:rPr>
          <w:rFonts w:eastAsia="Calibri" w:cs="Calibri"/>
          <w:bCs/>
          <w:color w:val="000000"/>
          <w:lang w:eastAsia="it-IT"/>
        </w:rPr>
        <w:t xml:space="preserve">sindrome di </w:t>
      </w:r>
      <w:proofErr w:type="spellStart"/>
      <w:r w:rsidR="00A461E9">
        <w:rPr>
          <w:rFonts w:eastAsia="Calibri" w:cs="Calibri"/>
          <w:bCs/>
          <w:color w:val="000000"/>
          <w:lang w:eastAsia="it-IT"/>
        </w:rPr>
        <w:t>Kartagener</w:t>
      </w:r>
      <w:proofErr w:type="spellEnd"/>
      <w:r w:rsidR="009B617A">
        <w:rPr>
          <w:rFonts w:eastAsia="Calibri" w:cs="Calibri"/>
          <w:bCs/>
          <w:color w:val="000000"/>
          <w:lang w:eastAsia="it-IT"/>
        </w:rPr>
        <w:t>)</w:t>
      </w:r>
      <w:r>
        <w:rPr>
          <w:rFonts w:eastAsia="Calibri" w:cs="Calibri"/>
          <w:bCs/>
          <w:color w:val="000000"/>
          <w:lang w:eastAsia="it-IT"/>
        </w:rPr>
        <w:t>.</w:t>
      </w:r>
    </w:p>
    <w:p w:rsidR="008C31D3" w:rsidRDefault="009B617A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 </w:t>
      </w: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66428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Pr="0076642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Pr="00766428">
        <w:rPr>
          <w:rFonts w:eastAsia="Calibri" w:cs="Calibri"/>
          <w:b/>
          <w:bCs/>
          <w:color w:val="000000"/>
          <w:lang w:eastAsia="it-IT"/>
        </w:rPr>
        <w:t xml:space="preserve"> ? </w:t>
      </w:r>
    </w:p>
    <w:p w:rsidR="008C31D3" w:rsidRPr="00766428" w:rsidRDefault="00E33E89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Levotuss</w:t>
      </w:r>
      <w:proofErr w:type="spellEnd"/>
      <w:r w:rsidR="00BB0159" w:rsidRPr="00766428">
        <w:rPr>
          <w:rFonts w:eastAsia="Calibri" w:cs="Calibri"/>
          <w:color w:val="000000"/>
          <w:lang w:eastAsia="it-IT"/>
        </w:rPr>
        <w:t>,</w:t>
      </w:r>
      <w:r w:rsidR="008C31D3" w:rsidRPr="00766428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1626E3" w:rsidRPr="00766428">
        <w:rPr>
          <w:rFonts w:cs="Tahoma"/>
        </w:rPr>
        <w:t>R0</w:t>
      </w:r>
      <w:r w:rsidR="001626E3">
        <w:rPr>
          <w:rFonts w:cs="Tahoma"/>
        </w:rPr>
        <w:t>5DB27</w:t>
      </w:r>
      <w:r w:rsidR="008C31D3" w:rsidRPr="00766428">
        <w:rPr>
          <w:rFonts w:eastAsia="DejaVuSans" w:cs="DejaVuSans"/>
        </w:rPr>
        <w:t xml:space="preserve">, </w:t>
      </w:r>
      <w:r w:rsidR="008C31D3" w:rsidRPr="00766428">
        <w:rPr>
          <w:rFonts w:eastAsia="Calibri" w:cs="Calibri"/>
          <w:color w:val="000000"/>
          <w:lang w:eastAsia="it-IT"/>
        </w:rPr>
        <w:t>contiene i</w:t>
      </w:r>
      <w:r w:rsidR="001626E3">
        <w:rPr>
          <w:rFonts w:eastAsia="Calibri" w:cs="Calibri"/>
          <w:color w:val="000000"/>
          <w:lang w:eastAsia="it-IT"/>
        </w:rPr>
        <w:t>l</w:t>
      </w:r>
      <w:r w:rsidR="008C31D3" w:rsidRPr="00766428">
        <w:rPr>
          <w:rFonts w:eastAsia="Calibri" w:cs="Calibri"/>
          <w:color w:val="000000"/>
          <w:lang w:eastAsia="it-IT"/>
        </w:rPr>
        <w:t xml:space="preserve"> principi</w:t>
      </w:r>
      <w:r w:rsidR="00042A1A">
        <w:rPr>
          <w:rFonts w:eastAsia="Calibri" w:cs="Calibri"/>
          <w:color w:val="000000"/>
          <w:lang w:eastAsia="it-IT"/>
        </w:rPr>
        <w:t>o</w:t>
      </w:r>
      <w:r w:rsidR="008C31D3" w:rsidRPr="00766428">
        <w:rPr>
          <w:rFonts w:eastAsia="Calibri" w:cs="Calibri"/>
          <w:color w:val="000000"/>
          <w:lang w:eastAsia="it-IT"/>
        </w:rPr>
        <w:t xml:space="preserve"> attiv</w:t>
      </w:r>
      <w:r w:rsidR="001626E3">
        <w:rPr>
          <w:rFonts w:eastAsia="Calibri" w:cs="Calibri"/>
          <w:color w:val="000000"/>
          <w:lang w:eastAsia="it-IT"/>
        </w:rPr>
        <w:t>o</w:t>
      </w:r>
      <w:r w:rsidR="008C31D3" w:rsidRPr="0076642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626E3">
        <w:rPr>
          <w:rFonts w:eastAsia="Calibri" w:cs="Calibri"/>
          <w:color w:val="000000"/>
          <w:lang w:eastAsia="it-IT"/>
        </w:rPr>
        <w:t>levodropropizina</w:t>
      </w:r>
      <w:proofErr w:type="spellEnd"/>
      <w:r w:rsidR="00042A1A">
        <w:rPr>
          <w:rFonts w:eastAsia="Calibri" w:cs="Calibri"/>
          <w:color w:val="000000"/>
          <w:lang w:eastAsia="it-IT"/>
        </w:rPr>
        <w:t xml:space="preserve"> che ha una spiccata attività </w:t>
      </w:r>
      <w:proofErr w:type="spellStart"/>
      <w:r w:rsidR="00042A1A">
        <w:rPr>
          <w:rFonts w:eastAsia="Calibri" w:cs="Calibri"/>
          <w:color w:val="000000"/>
          <w:lang w:eastAsia="it-IT"/>
        </w:rPr>
        <w:t>antitussiva</w:t>
      </w:r>
      <w:proofErr w:type="spellEnd"/>
      <w:r w:rsidR="00042A1A">
        <w:rPr>
          <w:rFonts w:eastAsia="Calibri" w:cs="Calibri"/>
          <w:color w:val="000000"/>
          <w:lang w:eastAsia="it-IT"/>
        </w:rPr>
        <w:t>, agendo a livello periferico su trachea e bronchi.</w:t>
      </w:r>
    </w:p>
    <w:p w:rsidR="00376BAD" w:rsidRPr="00A461E9" w:rsidRDefault="00376BAD" w:rsidP="00A461E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C31D3" w:rsidRPr="00766428" w:rsidRDefault="008C31D3" w:rsidP="008C31D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33E89">
        <w:rPr>
          <w:rFonts w:eastAsia="Calibri" w:cs="Calibri"/>
          <w:b/>
          <w:bCs/>
          <w:lang w:eastAsia="it-IT"/>
        </w:rPr>
        <w:t>Levotuss</w:t>
      </w:r>
      <w:proofErr w:type="spellEnd"/>
      <w:r w:rsidR="00C837CA">
        <w:rPr>
          <w:rFonts w:eastAsia="Calibri" w:cs="Calibri"/>
          <w:b/>
          <w:bCs/>
          <w:lang w:eastAsia="it-IT"/>
        </w:rPr>
        <w:t xml:space="preserve"> </w:t>
      </w:r>
      <w:r w:rsidRPr="00766428">
        <w:rPr>
          <w:rFonts w:eastAsia="Calibri" w:cs="Calibri"/>
          <w:b/>
          <w:bCs/>
          <w:lang w:eastAsia="it-IT"/>
        </w:rPr>
        <w:t xml:space="preserve">? </w:t>
      </w:r>
    </w:p>
    <w:p w:rsidR="006C33B8" w:rsidRDefault="007658CB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>Diversi</w:t>
      </w:r>
      <w:r w:rsidR="00042A1A">
        <w:t xml:space="preserve"> studi clinici hanno messo in evidenza </w:t>
      </w:r>
      <w:r w:rsidR="00042A1A">
        <w:rPr>
          <w:rFonts w:eastAsia="Calibri" w:cs="Calibri"/>
          <w:bCs/>
          <w:color w:val="000000"/>
          <w:lang w:eastAsia="it-IT"/>
        </w:rPr>
        <w:t>l’</w:t>
      </w:r>
      <w:r w:rsidR="00042A1A" w:rsidRPr="00A461E9">
        <w:rPr>
          <w:rFonts w:eastAsia="Calibri" w:cs="Calibri"/>
          <w:bCs/>
          <w:color w:val="000000"/>
          <w:lang w:eastAsia="it-IT"/>
        </w:rPr>
        <w:t xml:space="preserve">attività </w:t>
      </w:r>
      <w:proofErr w:type="spellStart"/>
      <w:r w:rsidR="00042A1A" w:rsidRPr="00A461E9">
        <w:rPr>
          <w:rFonts w:eastAsia="Calibri" w:cs="Calibri"/>
          <w:bCs/>
          <w:color w:val="000000"/>
          <w:lang w:eastAsia="it-IT"/>
        </w:rPr>
        <w:t>antitussi</w:t>
      </w:r>
      <w:r w:rsidR="00042A1A">
        <w:rPr>
          <w:rFonts w:eastAsia="Calibri" w:cs="Calibri"/>
          <w:bCs/>
          <w:color w:val="000000"/>
          <w:lang w:eastAsia="it-IT"/>
        </w:rPr>
        <w:t>v</w:t>
      </w:r>
      <w:r w:rsidR="00042A1A" w:rsidRPr="00A461E9">
        <w:rPr>
          <w:rFonts w:eastAsia="Calibri" w:cs="Calibri"/>
          <w:bCs/>
          <w:color w:val="000000"/>
          <w:lang w:eastAsia="it-IT"/>
        </w:rPr>
        <w:t>a</w:t>
      </w:r>
      <w:proofErr w:type="spellEnd"/>
      <w:r w:rsidR="00042A1A">
        <w:rPr>
          <w:rFonts w:eastAsia="Calibri" w:cs="Calibri"/>
          <w:bCs/>
          <w:color w:val="000000"/>
          <w:lang w:eastAsia="it-IT"/>
        </w:rPr>
        <w:t xml:space="preserve"> di </w:t>
      </w:r>
      <w:proofErr w:type="spellStart"/>
      <w:r w:rsidR="00042A1A">
        <w:rPr>
          <w:rFonts w:eastAsia="Calibri" w:cs="Calibri"/>
          <w:bCs/>
          <w:color w:val="000000"/>
          <w:lang w:eastAsia="it-IT"/>
        </w:rPr>
        <w:t>levodropropizina</w:t>
      </w:r>
      <w:proofErr w:type="spellEnd"/>
      <w:r w:rsidR="00042A1A" w:rsidRPr="00A461E9">
        <w:rPr>
          <w:rFonts w:eastAsia="Calibri" w:cs="Calibri"/>
          <w:bCs/>
          <w:color w:val="000000"/>
          <w:lang w:eastAsia="it-IT"/>
        </w:rPr>
        <w:t xml:space="preserve">, dovuta ad una azione di tipo periferico a livello </w:t>
      </w:r>
      <w:proofErr w:type="spellStart"/>
      <w:r w:rsidR="00042A1A" w:rsidRPr="00A461E9">
        <w:rPr>
          <w:rFonts w:eastAsia="Calibri" w:cs="Calibri"/>
          <w:bCs/>
          <w:color w:val="000000"/>
          <w:lang w:eastAsia="it-IT"/>
        </w:rPr>
        <w:t>tracheobronchiale</w:t>
      </w:r>
      <w:proofErr w:type="spellEnd"/>
      <w:r w:rsidR="00042A1A" w:rsidRPr="00A461E9">
        <w:rPr>
          <w:rFonts w:eastAsia="Calibri" w:cs="Calibri"/>
          <w:bCs/>
          <w:color w:val="000000"/>
          <w:lang w:eastAsia="it-IT"/>
        </w:rPr>
        <w:t>.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r w:rsidR="00042A1A" w:rsidRPr="00A461E9">
        <w:rPr>
          <w:rFonts w:eastAsia="Calibri" w:cs="Calibri"/>
          <w:bCs/>
          <w:color w:val="000000"/>
          <w:lang w:eastAsia="it-IT"/>
        </w:rPr>
        <w:t>A differenza della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hyperlink r:id="rId6" w:tooltip="Codeina" w:history="1">
        <w:r w:rsidR="00042A1A" w:rsidRPr="00A461E9">
          <w:rPr>
            <w:rFonts w:eastAsia="Calibri" w:cs="Calibri"/>
            <w:bCs/>
            <w:color w:val="000000"/>
            <w:lang w:eastAsia="it-IT"/>
          </w:rPr>
          <w:t>codeina</w:t>
        </w:r>
      </w:hyperlink>
      <w:r w:rsidR="00042A1A">
        <w:t xml:space="preserve"> </w:t>
      </w:r>
      <w:r w:rsidR="00042A1A" w:rsidRPr="00A461E9">
        <w:rPr>
          <w:rFonts w:eastAsia="Calibri" w:cs="Calibri"/>
          <w:bCs/>
          <w:color w:val="000000"/>
          <w:lang w:eastAsia="it-IT"/>
        </w:rPr>
        <w:t>e dei suoi derivati, impiegati come sedativi della tosse, essa non agisce sul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hyperlink r:id="rId7" w:tooltip="Sistema nervoso centrale" w:history="1">
        <w:r w:rsidR="00042A1A" w:rsidRPr="00A461E9">
          <w:rPr>
            <w:rFonts w:eastAsia="Calibri" w:cs="Calibri"/>
            <w:bCs/>
            <w:color w:val="000000"/>
            <w:lang w:eastAsia="it-IT"/>
          </w:rPr>
          <w:t>sistema nervoso centrale</w:t>
        </w:r>
      </w:hyperlink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r w:rsidR="00042A1A" w:rsidRPr="00A461E9">
        <w:rPr>
          <w:rFonts w:eastAsia="Calibri" w:cs="Calibri"/>
          <w:bCs/>
          <w:color w:val="000000"/>
          <w:lang w:eastAsia="it-IT"/>
        </w:rPr>
        <w:t xml:space="preserve">e pertanto </w:t>
      </w:r>
      <w:r w:rsidR="00042A1A">
        <w:rPr>
          <w:rFonts w:eastAsia="Calibri" w:cs="Calibri"/>
          <w:bCs/>
          <w:color w:val="000000"/>
          <w:lang w:eastAsia="it-IT"/>
        </w:rPr>
        <w:t xml:space="preserve">non presenta </w:t>
      </w:r>
      <w:r w:rsidR="00042A1A" w:rsidRPr="00A461E9">
        <w:rPr>
          <w:rFonts w:eastAsia="Calibri" w:cs="Calibri"/>
          <w:bCs/>
          <w:color w:val="000000"/>
          <w:lang w:eastAsia="it-IT"/>
        </w:rPr>
        <w:t xml:space="preserve">effetti </w:t>
      </w:r>
      <w:r w:rsidR="00042A1A">
        <w:rPr>
          <w:rFonts w:eastAsia="Calibri" w:cs="Calibri"/>
          <w:bCs/>
          <w:color w:val="000000"/>
          <w:lang w:eastAsia="it-IT"/>
        </w:rPr>
        <w:t>indesiderati</w:t>
      </w:r>
      <w:r w:rsidR="00042A1A" w:rsidRPr="00A461E9">
        <w:rPr>
          <w:rFonts w:eastAsia="Calibri" w:cs="Calibri"/>
          <w:bCs/>
          <w:color w:val="000000"/>
          <w:lang w:eastAsia="it-IT"/>
        </w:rPr>
        <w:t xml:space="preserve"> quali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hyperlink r:id="rId8" w:tooltip="Stipsi" w:history="1">
        <w:r w:rsidR="00042A1A" w:rsidRPr="00A461E9">
          <w:rPr>
            <w:rFonts w:eastAsia="Calibri" w:cs="Calibri"/>
            <w:bCs/>
            <w:color w:val="000000"/>
            <w:lang w:eastAsia="it-IT"/>
          </w:rPr>
          <w:t>stipsi</w:t>
        </w:r>
      </w:hyperlink>
      <w:r w:rsidR="00042A1A">
        <w:t>,</w:t>
      </w:r>
      <w:r w:rsidR="00042A1A">
        <w:rPr>
          <w:rFonts w:eastAsia="Calibri" w:cs="Calibri"/>
          <w:bCs/>
          <w:color w:val="000000"/>
          <w:lang w:eastAsia="it-IT"/>
        </w:rPr>
        <w:t xml:space="preserve">  </w:t>
      </w:r>
      <w:hyperlink r:id="rId9" w:tooltip="Depressione respiratoria (la pagina non esiste)" w:history="1">
        <w:r w:rsidR="00042A1A" w:rsidRPr="00A461E9">
          <w:rPr>
            <w:rFonts w:eastAsia="Calibri" w:cs="Calibri"/>
            <w:bCs/>
            <w:color w:val="000000"/>
            <w:lang w:eastAsia="it-IT"/>
          </w:rPr>
          <w:t>depressione respiratoria</w:t>
        </w:r>
      </w:hyperlink>
      <w:r w:rsidR="00042A1A">
        <w:t xml:space="preserve"> e </w:t>
      </w:r>
      <w:r w:rsidR="00042A1A">
        <w:rPr>
          <w:rFonts w:eastAsia="Calibri" w:cs="Calibri"/>
          <w:bCs/>
          <w:color w:val="000000"/>
          <w:lang w:eastAsia="it-IT"/>
        </w:rPr>
        <w:t xml:space="preserve"> </w:t>
      </w:r>
      <w:r w:rsidR="00042A1A" w:rsidRPr="00A461E9">
        <w:rPr>
          <w:rFonts w:eastAsia="Calibri" w:cs="Calibri"/>
          <w:bCs/>
          <w:color w:val="000000"/>
          <w:lang w:eastAsia="it-IT"/>
        </w:rPr>
        <w:t>sonnolenza diurna.</w:t>
      </w:r>
      <w:r w:rsidR="00042A1A" w:rsidRPr="00A461E9" w:rsidDel="00A461E9">
        <w:rPr>
          <w:rFonts w:eastAsia="Calibri" w:cs="Calibri"/>
          <w:bCs/>
          <w:color w:val="000000"/>
          <w:lang w:eastAsia="it-IT"/>
        </w:rPr>
        <w:t xml:space="preserve"> </w:t>
      </w:r>
    </w:p>
    <w:p w:rsidR="00042A1A" w:rsidRDefault="00042A1A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658CB" w:rsidRPr="00766428" w:rsidRDefault="007658CB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Pr="0076642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b/>
          <w:lang w:eastAsia="it-IT"/>
        </w:rPr>
        <w:t>?</w:t>
      </w:r>
      <w:r w:rsidRPr="00766428">
        <w:rPr>
          <w:rFonts w:eastAsia="Calibri" w:cs="Calibri"/>
          <w:lang w:eastAsia="it-IT"/>
        </w:rPr>
        <w:t xml:space="preserve"> </w:t>
      </w:r>
    </w:p>
    <w:p w:rsidR="00EA639F" w:rsidRDefault="00E05123" w:rsidP="007E21F5">
      <w:pPr>
        <w:pStyle w:val="Rientrocorpodeltesto"/>
        <w:ind w:left="0"/>
        <w:rPr>
          <w:rFonts w:asciiTheme="minorHAnsi" w:hAnsiTheme="minorHAnsi" w:cs="Arial"/>
          <w:sz w:val="22"/>
          <w:szCs w:val="22"/>
        </w:rPr>
      </w:pPr>
      <w:r w:rsidRPr="00766428">
        <w:rPr>
          <w:rFonts w:asciiTheme="minorHAnsi" w:hAnsiTheme="minorHAnsi" w:cs="Arial"/>
          <w:sz w:val="22"/>
          <w:szCs w:val="22"/>
        </w:rPr>
        <w:t>Gli effetti indesiderati più comuni associati al</w:t>
      </w:r>
      <w:r w:rsidR="00F91B6A">
        <w:rPr>
          <w:rFonts w:asciiTheme="minorHAnsi" w:hAnsiTheme="minorHAnsi" w:cs="Arial"/>
          <w:sz w:val="22"/>
          <w:szCs w:val="22"/>
        </w:rPr>
        <w:t xml:space="preserve">la </w:t>
      </w:r>
      <w:proofErr w:type="spellStart"/>
      <w:r w:rsidR="00F91B6A">
        <w:rPr>
          <w:rFonts w:asciiTheme="minorHAnsi" w:hAnsiTheme="minorHAnsi" w:cs="Arial"/>
          <w:sz w:val="22"/>
          <w:szCs w:val="22"/>
        </w:rPr>
        <w:t>levo</w:t>
      </w:r>
      <w:r w:rsidR="00376BAD">
        <w:rPr>
          <w:rFonts w:asciiTheme="minorHAnsi" w:hAnsiTheme="minorHAnsi" w:cs="Arial"/>
          <w:sz w:val="22"/>
          <w:szCs w:val="22"/>
        </w:rPr>
        <w:t>dro</w:t>
      </w:r>
      <w:r w:rsidR="00F91B6A">
        <w:rPr>
          <w:rFonts w:asciiTheme="minorHAnsi" w:hAnsiTheme="minorHAnsi" w:cs="Arial"/>
          <w:sz w:val="22"/>
          <w:szCs w:val="22"/>
        </w:rPr>
        <w:t>propizina</w:t>
      </w:r>
      <w:proofErr w:type="spellEnd"/>
      <w:r w:rsidR="00F91B6A">
        <w:rPr>
          <w:rFonts w:asciiTheme="minorHAnsi" w:hAnsiTheme="minorHAnsi" w:cs="Arial"/>
          <w:sz w:val="22"/>
          <w:szCs w:val="22"/>
        </w:rPr>
        <w:t xml:space="preserve"> </w:t>
      </w:r>
      <w:r w:rsidRPr="00766428">
        <w:rPr>
          <w:rFonts w:asciiTheme="minorHAnsi" w:hAnsiTheme="minorHAnsi" w:cs="Arial"/>
          <w:sz w:val="22"/>
          <w:szCs w:val="22"/>
        </w:rPr>
        <w:t>sono</w:t>
      </w:r>
      <w:r w:rsidR="00622A63" w:rsidRPr="00766428">
        <w:rPr>
          <w:rFonts w:asciiTheme="minorHAnsi" w:hAnsiTheme="minorHAnsi" w:cs="Arial"/>
          <w:sz w:val="22"/>
          <w:szCs w:val="22"/>
        </w:rPr>
        <w:t>:</w:t>
      </w:r>
      <w:r w:rsidR="00EA639F">
        <w:rPr>
          <w:rFonts w:asciiTheme="minorHAnsi" w:hAnsiTheme="minorHAnsi" w:cs="Arial"/>
          <w:sz w:val="22"/>
          <w:szCs w:val="22"/>
        </w:rPr>
        <w:t xml:space="preserve"> palpitazioni, </w:t>
      </w:r>
      <w:r w:rsidR="009B617A">
        <w:rPr>
          <w:rFonts w:asciiTheme="minorHAnsi" w:hAnsiTheme="minorHAnsi" w:cs="Arial"/>
          <w:sz w:val="22"/>
          <w:szCs w:val="22"/>
        </w:rPr>
        <w:t xml:space="preserve"> battito del cuore accelerato (</w:t>
      </w:r>
      <w:r w:rsidR="00EA639F">
        <w:rPr>
          <w:rFonts w:asciiTheme="minorHAnsi" w:hAnsiTheme="minorHAnsi" w:cs="Arial"/>
          <w:sz w:val="22"/>
          <w:szCs w:val="22"/>
        </w:rPr>
        <w:t>tachicardia</w:t>
      </w:r>
      <w:r w:rsidR="009B617A">
        <w:rPr>
          <w:rFonts w:asciiTheme="minorHAnsi" w:hAnsiTheme="minorHAnsi" w:cs="Arial"/>
          <w:sz w:val="22"/>
          <w:szCs w:val="22"/>
        </w:rPr>
        <w:t>)</w:t>
      </w:r>
      <w:r w:rsidR="00EA639F">
        <w:rPr>
          <w:rFonts w:asciiTheme="minorHAnsi" w:hAnsiTheme="minorHAnsi" w:cs="Arial"/>
          <w:sz w:val="22"/>
          <w:szCs w:val="22"/>
        </w:rPr>
        <w:t>, nausea, vomito, diarrea, eritema</w:t>
      </w:r>
      <w:r w:rsidR="009B617A">
        <w:rPr>
          <w:rFonts w:asciiTheme="minorHAnsi" w:hAnsiTheme="minorHAnsi" w:cs="Arial"/>
          <w:sz w:val="22"/>
          <w:szCs w:val="22"/>
        </w:rPr>
        <w:t xml:space="preserve"> (arrossamento della pelle)</w:t>
      </w:r>
      <w:r w:rsidR="00EA639F">
        <w:rPr>
          <w:rFonts w:asciiTheme="minorHAnsi" w:hAnsiTheme="minorHAnsi" w:cs="Arial"/>
          <w:sz w:val="22"/>
          <w:szCs w:val="22"/>
        </w:rPr>
        <w:t>.</w:t>
      </w:r>
      <w:r w:rsidRPr="00766428">
        <w:rPr>
          <w:rFonts w:asciiTheme="minorHAnsi" w:hAnsiTheme="minorHAnsi" w:cs="Arial"/>
          <w:sz w:val="22"/>
          <w:szCs w:val="22"/>
        </w:rPr>
        <w:t xml:space="preserve"> </w:t>
      </w:r>
    </w:p>
    <w:p w:rsidR="008C31D3" w:rsidRPr="00766428" w:rsidRDefault="007E21F5" w:rsidP="007E21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</w:rPr>
        <w:t xml:space="preserve">Per l’elenco completo degli effetti indesiderati rilevati con </w:t>
      </w:r>
      <w:proofErr w:type="spellStart"/>
      <w:r w:rsidR="00E33E89">
        <w:rPr>
          <w:rFonts w:eastAsia="Calibri" w:cs="Calibri"/>
        </w:rPr>
        <w:t>Levotuss</w:t>
      </w:r>
      <w:proofErr w:type="spellEnd"/>
      <w:r w:rsidRPr="00766428">
        <w:rPr>
          <w:rFonts w:eastAsia="Calibri" w:cs="Calibri"/>
        </w:rPr>
        <w:t xml:space="preserve"> si rimanda al foglio illustrativo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="00BB0159" w:rsidRPr="0076642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66428">
        <w:rPr>
          <w:rFonts w:eastAsia="Calibri" w:cs="Calibri"/>
          <w:b/>
          <w:bCs/>
          <w:lang w:eastAsia="it-IT"/>
        </w:rPr>
        <w:t xml:space="preserve">E’ STATO APPROVATO? </w:t>
      </w:r>
    </w:p>
    <w:p w:rsidR="0002193D" w:rsidRPr="00766428" w:rsidRDefault="007B5CFA" w:rsidP="000219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C31BA">
        <w:rPr>
          <w:rFonts w:eastAsia="Calibri" w:cs="Calibri"/>
          <w:lang w:eastAsia="it-IT"/>
        </w:rPr>
        <w:t>La Commissione Unica del Farmaco (CUF) e la Commissione Tecnico-Scientifica (CTS)</w:t>
      </w:r>
      <w:r w:rsidR="00D63F05">
        <w:rPr>
          <w:rFonts w:eastAsia="Calibri" w:cs="Calibri"/>
          <w:lang w:eastAsia="it-IT"/>
        </w:rPr>
        <w:t xml:space="preserve"> </w:t>
      </w:r>
      <w:r w:rsidR="0002193D" w:rsidRPr="00766428">
        <w:rPr>
          <w:rFonts w:eastAsia="Calibri" w:cs="Calibri"/>
          <w:lang w:eastAsia="it-IT"/>
        </w:rPr>
        <w:t>ha</w:t>
      </w:r>
      <w:r w:rsidR="00EA639F">
        <w:rPr>
          <w:rFonts w:eastAsia="Calibri" w:cs="Calibri"/>
          <w:lang w:eastAsia="it-IT"/>
        </w:rPr>
        <w:t>nno</w:t>
      </w:r>
      <w:r w:rsidR="0002193D" w:rsidRPr="00766428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E33E89">
        <w:rPr>
          <w:rFonts w:eastAsia="Calibri" w:cs="Calibri"/>
          <w:lang w:eastAsia="it-IT"/>
        </w:rPr>
        <w:t>Levotuss</w:t>
      </w:r>
      <w:proofErr w:type="spellEnd"/>
      <w:r w:rsidR="0002193D" w:rsidRPr="00766428">
        <w:rPr>
          <w:rFonts w:eastAsia="Calibri" w:cs="Calibri"/>
          <w:lang w:eastAsia="it-IT"/>
        </w:rPr>
        <w:t xml:space="preserve"> sono superiori ai rischi individuati. </w:t>
      </w:r>
      <w:r w:rsidR="007658CB">
        <w:rPr>
          <w:rFonts w:eastAsia="Calibri" w:cs="Calibri"/>
          <w:lang w:eastAsia="it-IT"/>
        </w:rPr>
        <w:t>L</w:t>
      </w:r>
      <w:r w:rsidR="00042A1A">
        <w:rPr>
          <w:rFonts w:eastAsia="Calibri" w:cs="Calibri"/>
          <w:lang w:eastAsia="it-IT"/>
        </w:rPr>
        <w:t>e Commissioni</w:t>
      </w:r>
      <w:r w:rsidR="0002193D" w:rsidRPr="00766428">
        <w:rPr>
          <w:rFonts w:eastAsia="Calibri" w:cs="Calibri"/>
          <w:lang w:eastAsia="it-IT"/>
        </w:rPr>
        <w:t xml:space="preserve"> ha</w:t>
      </w:r>
      <w:r w:rsidR="00EA639F">
        <w:rPr>
          <w:rFonts w:eastAsia="Calibri" w:cs="Calibri"/>
          <w:lang w:eastAsia="it-IT"/>
        </w:rPr>
        <w:t>nno</w:t>
      </w:r>
      <w:r w:rsidR="0002193D" w:rsidRPr="00766428">
        <w:rPr>
          <w:rFonts w:eastAsia="Calibri" w:cs="Calibri"/>
          <w:lang w:eastAsia="it-IT"/>
        </w:rPr>
        <w:t xml:space="preserve">, inoltre, definito le modalità di prescrizione di cui al punto 2) di questo Riassunto e la classe di rimborsabilità del medicinale (C-bis). 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E4F02" w:rsidRPr="00766428" w:rsidRDefault="00BE4F02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766428">
        <w:rPr>
          <w:rFonts w:eastAsia="Calibri" w:cs="Calibri"/>
          <w:b/>
          <w:bCs/>
          <w:lang w:eastAsia="it-IT"/>
        </w:rPr>
        <w:t>DI</w:t>
      </w:r>
      <w:proofErr w:type="spellEnd"/>
      <w:r w:rsidRPr="00766428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  <w:r w:rsidRPr="00766428">
        <w:rPr>
          <w:rFonts w:eastAsia="Calibri" w:cs="Calibri"/>
          <w:b/>
          <w:bCs/>
          <w:color w:val="000000"/>
          <w:lang w:eastAsia="it-IT"/>
        </w:rPr>
        <w:t>?</w:t>
      </w:r>
    </w:p>
    <w:p w:rsidR="00BE4F02" w:rsidRPr="00766428" w:rsidRDefault="00BE4F02" w:rsidP="00BE4F0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766428">
        <w:rPr>
          <w:rFonts w:eastAsia="Calibri" w:cs="Calibri"/>
        </w:rPr>
        <w:t xml:space="preserve">In accordo alla normativa vigente, tramite la gestione delle attività (routinarie)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="00E33E89">
        <w:rPr>
          <w:rFonts w:eastAsia="Calibri" w:cs="Calibri"/>
        </w:rPr>
        <w:t>Levotuss</w:t>
      </w:r>
      <w:proofErr w:type="spellEnd"/>
      <w:r w:rsidRPr="00766428">
        <w:rPr>
          <w:rFonts w:eastAsia="Calibri" w:cs="Calibri"/>
        </w:rPr>
        <w:t>.</w:t>
      </w: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33E89">
        <w:rPr>
          <w:rFonts w:eastAsia="Calibri" w:cs="Calibri"/>
          <w:b/>
          <w:bCs/>
          <w:color w:val="000000"/>
          <w:lang w:eastAsia="it-IT"/>
        </w:rPr>
        <w:t>Levotuss</w:t>
      </w:r>
      <w:proofErr w:type="spellEnd"/>
    </w:p>
    <w:p w:rsidR="007B5CFA" w:rsidRDefault="007B5CFA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bookmarkStart w:id="1" w:name="_GoBack"/>
      <w:bookmarkEnd w:id="1"/>
      <w:r w:rsidRPr="00FC31BA">
        <w:rPr>
          <w:rFonts w:eastAsia="Calibri" w:cs="Calibri"/>
          <w:bCs/>
          <w:iCs/>
          <w:lang w:eastAsia="it-IT"/>
        </w:rPr>
        <w:t>Tra il 19</w:t>
      </w:r>
      <w:r>
        <w:rPr>
          <w:rFonts w:eastAsia="Calibri" w:cs="Calibri"/>
          <w:bCs/>
          <w:iCs/>
          <w:lang w:eastAsia="it-IT"/>
        </w:rPr>
        <w:t>87</w:t>
      </w:r>
      <w:r w:rsidRPr="00FC31BA">
        <w:rPr>
          <w:rFonts w:eastAsia="Calibri" w:cs="Calibri"/>
          <w:bCs/>
          <w:iCs/>
          <w:lang w:eastAsia="it-IT"/>
        </w:rPr>
        <w:t xml:space="preserve"> e il 201</w:t>
      </w:r>
      <w:r>
        <w:rPr>
          <w:rFonts w:eastAsia="Calibri" w:cs="Calibri"/>
          <w:bCs/>
          <w:iCs/>
          <w:lang w:eastAsia="it-IT"/>
        </w:rPr>
        <w:t>6</w:t>
      </w:r>
      <w:r w:rsidRPr="00FC31BA">
        <w:rPr>
          <w:rFonts w:eastAsia="Calibri" w:cs="Calibri"/>
          <w:bCs/>
          <w:iCs/>
          <w:lang w:eastAsia="it-IT"/>
        </w:rPr>
        <w:t xml:space="preserve"> il Ministero della Sanità e l’AIFA hanno rilasciato l’autorizzazione all’immissione in commercio delle diverse confezioni</w:t>
      </w:r>
      <w:r>
        <w:rPr>
          <w:rFonts w:eastAsia="Calibri" w:cs="Calibri"/>
          <w:bCs/>
          <w:iCs/>
          <w:lang w:eastAsia="it-IT"/>
        </w:rPr>
        <w:t xml:space="preserve"> di </w:t>
      </w:r>
      <w:proofErr w:type="spellStart"/>
      <w:r>
        <w:rPr>
          <w:rFonts w:eastAsia="Calibri" w:cs="Calibri"/>
          <w:bCs/>
          <w:iCs/>
          <w:lang w:eastAsia="it-IT"/>
        </w:rPr>
        <w:t>Levotuss</w:t>
      </w:r>
      <w:proofErr w:type="spellEnd"/>
      <w:r w:rsidR="007658CB">
        <w:rPr>
          <w:rFonts w:eastAsia="Calibri" w:cs="Calibri"/>
          <w:bCs/>
          <w:iCs/>
          <w:lang w:eastAsia="it-IT"/>
        </w:rPr>
        <w:t>.</w:t>
      </w:r>
    </w:p>
    <w:p w:rsidR="0002193D" w:rsidRPr="00766428" w:rsidRDefault="0002193D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</w:p>
    <w:p w:rsidR="008C31D3" w:rsidRPr="00766428" w:rsidRDefault="008C31D3" w:rsidP="008C31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lang w:eastAsia="it-IT"/>
        </w:rPr>
        <w:t>Per maggiori infor</w:t>
      </w:r>
      <w:r w:rsidR="00622A63" w:rsidRPr="00766428">
        <w:rPr>
          <w:rFonts w:eastAsia="Calibri" w:cs="Calibri"/>
          <w:lang w:eastAsia="it-IT"/>
        </w:rPr>
        <w:t xml:space="preserve">mazioni riguardo il trattamento </w:t>
      </w:r>
      <w:proofErr w:type="spellStart"/>
      <w:r w:rsidR="00E33E89">
        <w:rPr>
          <w:rFonts w:eastAsia="Calibri" w:cs="Calibri"/>
          <w:lang w:eastAsia="it-IT"/>
        </w:rPr>
        <w:t>Levotuss</w:t>
      </w:r>
      <w:proofErr w:type="spellEnd"/>
      <w:r w:rsidRPr="00766428">
        <w:rPr>
          <w:rFonts w:eastAsia="Calibri" w:cs="Calibri"/>
          <w:bCs/>
          <w:color w:val="000000"/>
          <w:lang w:eastAsia="it-IT"/>
        </w:rPr>
        <w:t xml:space="preserve">, </w:t>
      </w:r>
      <w:r w:rsidRPr="00766428">
        <w:rPr>
          <w:rFonts w:eastAsia="Calibri" w:cs="Calibri"/>
          <w:lang w:eastAsia="it-IT"/>
        </w:rPr>
        <w:t>si può leggere il foglio illustrativo (</w:t>
      </w:r>
      <w:hyperlink r:id="rId10" w:history="1">
        <w:r w:rsidRPr="00766428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66428">
        <w:rPr>
          <w:rFonts w:eastAsia="Calibri" w:cs="Calibri"/>
          <w:lang w:eastAsia="it-IT"/>
        </w:rPr>
        <w:t xml:space="preserve">) o contattare il medico o il farmacista. </w:t>
      </w:r>
    </w:p>
    <w:p w:rsidR="008C31D3" w:rsidRDefault="008C31D3" w:rsidP="008C31D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658CB" w:rsidRPr="00766428" w:rsidRDefault="007658CB" w:rsidP="008C31D3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766428" w:rsidRDefault="008C31D3" w:rsidP="008C31D3">
      <w:pPr>
        <w:spacing w:after="0" w:line="240" w:lineRule="auto"/>
        <w:jc w:val="both"/>
        <w:rPr>
          <w:rFonts w:eastAsia="Calibri" w:cs="Calibri"/>
          <w:lang w:eastAsia="it-IT"/>
        </w:rPr>
      </w:pPr>
      <w:r w:rsidRPr="00766428">
        <w:rPr>
          <w:rFonts w:eastAsia="Calibri" w:cs="Calibri"/>
          <w:lang w:eastAsia="it-IT"/>
        </w:rPr>
        <w:t xml:space="preserve">Questo riassunto è stato redatto </w:t>
      </w:r>
      <w:r w:rsidRPr="00376BAD">
        <w:rPr>
          <w:rFonts w:eastAsia="Calibri" w:cs="Calibri"/>
          <w:lang w:eastAsia="it-IT"/>
        </w:rPr>
        <w:t xml:space="preserve">in data  </w:t>
      </w:r>
      <w:r w:rsidR="007658CB">
        <w:rPr>
          <w:rFonts w:eastAsia="Calibri" w:cs="Calibri"/>
          <w:lang w:eastAsia="it-IT"/>
        </w:rPr>
        <w:t>18.05.</w:t>
      </w:r>
      <w:r w:rsidR="00766428" w:rsidRPr="00376BAD">
        <w:rPr>
          <w:rFonts w:eastAsia="Calibri" w:cs="Calibri"/>
          <w:lang w:eastAsia="it-IT"/>
        </w:rPr>
        <w:t>201</w:t>
      </w:r>
      <w:r w:rsidR="00EA639F" w:rsidRPr="00376BAD">
        <w:rPr>
          <w:rFonts w:eastAsia="Calibri" w:cs="Calibri"/>
          <w:lang w:eastAsia="it-IT"/>
        </w:rPr>
        <w:t>6</w:t>
      </w:r>
      <w:r w:rsidR="00042A1A">
        <w:rPr>
          <w:rFonts w:eastAsia="Calibri" w:cs="Calibri"/>
          <w:lang w:eastAsia="it-IT"/>
        </w:rPr>
        <w:t xml:space="preserve"> </w:t>
      </w:r>
    </w:p>
    <w:p w:rsidR="008C31D3" w:rsidRPr="00766428" w:rsidRDefault="008C31D3" w:rsidP="00342F8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4241AC" w:rsidRPr="002A3F14" w:rsidSect="008C77FA"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/>
  <w:defaultTabStop w:val="708"/>
  <w:hyphenationZone w:val="283"/>
  <w:characterSpacingControl w:val="doNotCompress"/>
  <w:compat/>
  <w:rsids>
    <w:rsidRoot w:val="004241AC"/>
    <w:rsid w:val="00013020"/>
    <w:rsid w:val="0002193D"/>
    <w:rsid w:val="00031379"/>
    <w:rsid w:val="00037F9B"/>
    <w:rsid w:val="00042A1A"/>
    <w:rsid w:val="00047C53"/>
    <w:rsid w:val="00062636"/>
    <w:rsid w:val="00077016"/>
    <w:rsid w:val="000A2569"/>
    <w:rsid w:val="000D3EF2"/>
    <w:rsid w:val="000D6232"/>
    <w:rsid w:val="000E0632"/>
    <w:rsid w:val="000E6B96"/>
    <w:rsid w:val="00111E9E"/>
    <w:rsid w:val="0011250C"/>
    <w:rsid w:val="001141FD"/>
    <w:rsid w:val="001626E3"/>
    <w:rsid w:val="00164649"/>
    <w:rsid w:val="001705E3"/>
    <w:rsid w:val="00171ACC"/>
    <w:rsid w:val="00180C71"/>
    <w:rsid w:val="00192CED"/>
    <w:rsid w:val="001C2802"/>
    <w:rsid w:val="001E5159"/>
    <w:rsid w:val="002138B2"/>
    <w:rsid w:val="00246D26"/>
    <w:rsid w:val="00287C9E"/>
    <w:rsid w:val="002F223F"/>
    <w:rsid w:val="0033014D"/>
    <w:rsid w:val="00332B3C"/>
    <w:rsid w:val="00342F83"/>
    <w:rsid w:val="00376BAD"/>
    <w:rsid w:val="003D0B05"/>
    <w:rsid w:val="003E5DF1"/>
    <w:rsid w:val="003F00E7"/>
    <w:rsid w:val="004241AC"/>
    <w:rsid w:val="00452364"/>
    <w:rsid w:val="004853D5"/>
    <w:rsid w:val="00486B20"/>
    <w:rsid w:val="004968DE"/>
    <w:rsid w:val="004A1685"/>
    <w:rsid w:val="004B20A8"/>
    <w:rsid w:val="004C3EC8"/>
    <w:rsid w:val="004E4927"/>
    <w:rsid w:val="004E6C31"/>
    <w:rsid w:val="00524537"/>
    <w:rsid w:val="00554400"/>
    <w:rsid w:val="005575BA"/>
    <w:rsid w:val="00561B68"/>
    <w:rsid w:val="00566688"/>
    <w:rsid w:val="005A3C0B"/>
    <w:rsid w:val="005B78EF"/>
    <w:rsid w:val="005C0B92"/>
    <w:rsid w:val="005D47C4"/>
    <w:rsid w:val="00601567"/>
    <w:rsid w:val="006076BE"/>
    <w:rsid w:val="006170FE"/>
    <w:rsid w:val="00622A63"/>
    <w:rsid w:val="00631D8D"/>
    <w:rsid w:val="00662D64"/>
    <w:rsid w:val="00666CCE"/>
    <w:rsid w:val="006A4EC5"/>
    <w:rsid w:val="006A63AA"/>
    <w:rsid w:val="006C33B8"/>
    <w:rsid w:val="006D135D"/>
    <w:rsid w:val="006F3638"/>
    <w:rsid w:val="00712E2A"/>
    <w:rsid w:val="007264AC"/>
    <w:rsid w:val="0074402F"/>
    <w:rsid w:val="0075240C"/>
    <w:rsid w:val="00753C5D"/>
    <w:rsid w:val="007658CB"/>
    <w:rsid w:val="00766428"/>
    <w:rsid w:val="00794734"/>
    <w:rsid w:val="007A04C8"/>
    <w:rsid w:val="007B5CFA"/>
    <w:rsid w:val="007C17D1"/>
    <w:rsid w:val="007E21F5"/>
    <w:rsid w:val="007E4CC5"/>
    <w:rsid w:val="008163D3"/>
    <w:rsid w:val="00834AD2"/>
    <w:rsid w:val="008450CC"/>
    <w:rsid w:val="00851AF6"/>
    <w:rsid w:val="008629A0"/>
    <w:rsid w:val="00874733"/>
    <w:rsid w:val="0087678E"/>
    <w:rsid w:val="00884572"/>
    <w:rsid w:val="008C0FF2"/>
    <w:rsid w:val="008C31D3"/>
    <w:rsid w:val="008C6607"/>
    <w:rsid w:val="008C77FA"/>
    <w:rsid w:val="00905ED7"/>
    <w:rsid w:val="009077D3"/>
    <w:rsid w:val="00913941"/>
    <w:rsid w:val="00916321"/>
    <w:rsid w:val="0092066B"/>
    <w:rsid w:val="00926667"/>
    <w:rsid w:val="009739F3"/>
    <w:rsid w:val="00993AF9"/>
    <w:rsid w:val="009A260F"/>
    <w:rsid w:val="009A4251"/>
    <w:rsid w:val="009B03DB"/>
    <w:rsid w:val="009B617A"/>
    <w:rsid w:val="009C05A8"/>
    <w:rsid w:val="009D38A9"/>
    <w:rsid w:val="009E6373"/>
    <w:rsid w:val="00A05212"/>
    <w:rsid w:val="00A06F7B"/>
    <w:rsid w:val="00A1005E"/>
    <w:rsid w:val="00A267F1"/>
    <w:rsid w:val="00A26B8C"/>
    <w:rsid w:val="00A40FF3"/>
    <w:rsid w:val="00A461E9"/>
    <w:rsid w:val="00A55B6F"/>
    <w:rsid w:val="00A64141"/>
    <w:rsid w:val="00A755B7"/>
    <w:rsid w:val="00A75976"/>
    <w:rsid w:val="00B26240"/>
    <w:rsid w:val="00B51E65"/>
    <w:rsid w:val="00B57031"/>
    <w:rsid w:val="00B85F40"/>
    <w:rsid w:val="00BA7D67"/>
    <w:rsid w:val="00BB0159"/>
    <w:rsid w:val="00BB0422"/>
    <w:rsid w:val="00BC74C2"/>
    <w:rsid w:val="00BD3508"/>
    <w:rsid w:val="00BD5925"/>
    <w:rsid w:val="00BE4B96"/>
    <w:rsid w:val="00BE4F02"/>
    <w:rsid w:val="00BF1041"/>
    <w:rsid w:val="00BF4465"/>
    <w:rsid w:val="00C10F93"/>
    <w:rsid w:val="00C23C65"/>
    <w:rsid w:val="00C2722D"/>
    <w:rsid w:val="00C63B46"/>
    <w:rsid w:val="00C64E33"/>
    <w:rsid w:val="00C837CA"/>
    <w:rsid w:val="00C8397C"/>
    <w:rsid w:val="00CA5C5F"/>
    <w:rsid w:val="00CB3303"/>
    <w:rsid w:val="00CC7AFF"/>
    <w:rsid w:val="00CE0805"/>
    <w:rsid w:val="00CE7F36"/>
    <w:rsid w:val="00D05260"/>
    <w:rsid w:val="00D20170"/>
    <w:rsid w:val="00D2344A"/>
    <w:rsid w:val="00D63F05"/>
    <w:rsid w:val="00D9127D"/>
    <w:rsid w:val="00D93B01"/>
    <w:rsid w:val="00DB10B2"/>
    <w:rsid w:val="00DF72D4"/>
    <w:rsid w:val="00E05123"/>
    <w:rsid w:val="00E07466"/>
    <w:rsid w:val="00E13069"/>
    <w:rsid w:val="00E30FCF"/>
    <w:rsid w:val="00E33E89"/>
    <w:rsid w:val="00E35662"/>
    <w:rsid w:val="00E43089"/>
    <w:rsid w:val="00E542E6"/>
    <w:rsid w:val="00E81481"/>
    <w:rsid w:val="00E83F8D"/>
    <w:rsid w:val="00EA639F"/>
    <w:rsid w:val="00EE396C"/>
    <w:rsid w:val="00EF062E"/>
    <w:rsid w:val="00F42945"/>
    <w:rsid w:val="00F66767"/>
    <w:rsid w:val="00F91B6A"/>
    <w:rsid w:val="00FA2702"/>
    <w:rsid w:val="00FB053D"/>
    <w:rsid w:val="00FB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39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">
    <w:name w:val="Body Text Indent"/>
    <w:basedOn w:val="Normale"/>
    <w:link w:val="RientrocorpodeltestoCarattere"/>
    <w:rsid w:val="004E6C3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E6C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42F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42F83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75240C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39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91394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13941"/>
  </w:style>
  <w:style w:type="character" w:styleId="Rimandocommento">
    <w:name w:val="annotation reference"/>
    <w:basedOn w:val="Carpredefinitoparagrafo"/>
    <w:uiPriority w:val="99"/>
    <w:semiHidden/>
    <w:unhideWhenUsed/>
    <w:rsid w:val="00712E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2E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2E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2E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2E2A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A4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9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Stipsi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Sistema_nervoso_centra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Codein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/index.php?title=Depressione_respiratoria&amp;action=edit&amp;redlink=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</cp:revision>
  <dcterms:created xsi:type="dcterms:W3CDTF">2016-05-27T14:01:00Z</dcterms:created>
  <dcterms:modified xsi:type="dcterms:W3CDTF">2016-06-08T09:00:00Z</dcterms:modified>
</cp:coreProperties>
</file>