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Default="006615E6" w:rsidP="006615E6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C104CE" w:rsidRDefault="00C104C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Default="006615E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3A3DB3" w:rsidRDefault="003E5B6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ROPIVACAINA </w:t>
      </w:r>
      <w:r w:rsidR="00AF39EE">
        <w:rPr>
          <w:b/>
          <w:sz w:val="32"/>
        </w:rPr>
        <w:t>CLORIDRATO</w:t>
      </w:r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S</w:t>
      </w:r>
      <w:r w:rsidR="00AF39EE">
        <w:rPr>
          <w:b/>
          <w:sz w:val="32"/>
        </w:rPr>
        <w:t>.</w:t>
      </w:r>
      <w:r>
        <w:rPr>
          <w:b/>
          <w:sz w:val="32"/>
        </w:rPr>
        <w:t>A</w:t>
      </w:r>
      <w:r w:rsidR="00AF39EE">
        <w:rPr>
          <w:b/>
          <w:sz w:val="32"/>
        </w:rPr>
        <w:t>.</w:t>
      </w:r>
      <w:r>
        <w:rPr>
          <w:b/>
          <w:sz w:val="32"/>
        </w:rPr>
        <w:t>L</w:t>
      </w:r>
      <w:r w:rsidR="00AF39EE">
        <w:rPr>
          <w:b/>
          <w:sz w:val="32"/>
        </w:rPr>
        <w:t>.</w:t>
      </w:r>
      <w:r>
        <w:rPr>
          <w:b/>
          <w:sz w:val="32"/>
        </w:rPr>
        <w:t>F</w:t>
      </w:r>
      <w:r w:rsidR="00AF39EE">
        <w:rPr>
          <w:b/>
          <w:sz w:val="32"/>
        </w:rPr>
        <w:t>.</w:t>
      </w:r>
      <w:proofErr w:type="spellEnd"/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3E5B64">
        <w:rPr>
          <w:snapToGrid w:val="0"/>
        </w:rPr>
        <w:t>Ropivacaina</w:t>
      </w:r>
      <w:r w:rsidR="0097696A">
        <w:rPr>
          <w:snapToGrid w:val="0"/>
        </w:rPr>
        <w:t xml:space="preserve"> cloridrato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F39EE" w:rsidRDefault="00AF39E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Default="003E5B6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97696A">
        <w:rPr>
          <w:b/>
        </w:rPr>
        <w:t>S</w:t>
      </w:r>
      <w:r w:rsidR="00111824" w:rsidRPr="0097696A">
        <w:rPr>
          <w:b/>
        </w:rPr>
        <w:t>.</w:t>
      </w:r>
      <w:r w:rsidRPr="0097696A">
        <w:rPr>
          <w:b/>
        </w:rPr>
        <w:t>A</w:t>
      </w:r>
      <w:r w:rsidR="00111824" w:rsidRPr="0097696A">
        <w:rPr>
          <w:b/>
        </w:rPr>
        <w:t>.</w:t>
      </w:r>
      <w:r w:rsidRPr="0097696A">
        <w:rPr>
          <w:b/>
        </w:rPr>
        <w:t>L</w:t>
      </w:r>
      <w:r w:rsidR="00111824" w:rsidRPr="0097696A">
        <w:rPr>
          <w:b/>
        </w:rPr>
        <w:t>.</w:t>
      </w:r>
      <w:r w:rsidRPr="0097696A">
        <w:rPr>
          <w:b/>
        </w:rPr>
        <w:t>F</w:t>
      </w:r>
      <w:r w:rsidR="00111824" w:rsidRPr="0097696A">
        <w:rPr>
          <w:b/>
        </w:rPr>
        <w:t>.</w:t>
      </w:r>
      <w:r w:rsidRPr="0097696A">
        <w:rPr>
          <w:b/>
        </w:rPr>
        <w:t xml:space="preserve"> Laboratorio Farmacologico</w:t>
      </w:r>
    </w:p>
    <w:p w:rsidR="0097696A" w:rsidRDefault="0097696A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AF39EE" w:rsidRPr="0097696A" w:rsidRDefault="00AF39EE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AF39EE" w:rsidRDefault="004241AC" w:rsidP="004241AC">
      <w:pPr>
        <w:spacing w:after="0" w:line="240" w:lineRule="auto"/>
        <w:jc w:val="center"/>
        <w:rPr>
          <w:b/>
        </w:rPr>
      </w:pPr>
      <w:r w:rsidRPr="00AF39EE">
        <w:rPr>
          <w:b/>
        </w:rPr>
        <w:t xml:space="preserve">Numero di AIC: </w:t>
      </w:r>
      <w:r w:rsidR="003E5B64" w:rsidRPr="00AF39EE">
        <w:rPr>
          <w:b/>
        </w:rPr>
        <w:t>043540</w:t>
      </w:r>
    </w:p>
    <w:bookmarkEnd w:id="0"/>
    <w:p w:rsidR="004241AC" w:rsidRPr="00062636" w:rsidRDefault="004241AC" w:rsidP="004241AC">
      <w:pPr>
        <w:spacing w:after="0" w:line="240" w:lineRule="auto"/>
        <w:jc w:val="center"/>
        <w:rPr>
          <w:b/>
        </w:rPr>
      </w:pP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A3DB3" w:rsidRPr="0033523E" w:rsidRDefault="003A3DB3" w:rsidP="003A3DB3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3A3DB3" w:rsidRDefault="003A3D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>Public Assessment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3E5B64">
        <w:rPr>
          <w:rFonts w:eastAsia="Calibri" w:cs="Calibri"/>
          <w:color w:val="000000"/>
          <w:lang w:eastAsia="it-IT"/>
        </w:rPr>
        <w:t>Ropivacaina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="00524E40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>loridrato</w:t>
      </w:r>
      <w:r w:rsidR="002D3D7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color w:val="000000"/>
          <w:lang w:eastAsia="it-IT"/>
        </w:rPr>
        <w:t>S.A.L.F</w:t>
      </w:r>
      <w:proofErr w:type="spellEnd"/>
      <w:r w:rsidR="00AF39EE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color w:val="000000"/>
          <w:lang w:eastAsia="it-IT"/>
        </w:rPr>
        <w:t>.</w:t>
      </w:r>
      <w:r w:rsidR="00AF39EE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3E5B64">
        <w:rPr>
          <w:rFonts w:eastAsia="Calibri" w:cs="Calibri"/>
          <w:color w:val="000000"/>
          <w:lang w:eastAsia="it-IT"/>
        </w:rPr>
        <w:t>Ropivacaina</w:t>
      </w:r>
      <w:proofErr w:type="spellEnd"/>
      <w:r w:rsidR="00AF39EE">
        <w:rPr>
          <w:rFonts w:eastAsia="Calibri" w:cs="Calibri"/>
          <w:color w:val="000000"/>
          <w:lang w:eastAsia="it-IT"/>
        </w:rPr>
        <w:t xml:space="preserve"> </w:t>
      </w:r>
      <w:r w:rsidR="00524E40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 xml:space="preserve">loridrato </w:t>
      </w:r>
      <w:proofErr w:type="spellStart"/>
      <w:r w:rsidR="00AF39EE">
        <w:rPr>
          <w:rFonts w:eastAsia="Calibri" w:cs="Calibri"/>
          <w:color w:val="000000"/>
          <w:lang w:eastAsia="it-IT"/>
        </w:rPr>
        <w:t>S.A.L.F.</w:t>
      </w:r>
      <w:r w:rsidRPr="009F1B70">
        <w:rPr>
          <w:rFonts w:eastAsia="Calibri" w:cs="Calibri"/>
          <w:color w:val="000000"/>
          <w:lang w:eastAsia="it-IT"/>
        </w:rPr>
        <w:t>è</w:t>
      </w:r>
      <w:proofErr w:type="spellEnd"/>
      <w:r w:rsidRPr="009F1B70">
        <w:rPr>
          <w:rFonts w:eastAsia="Calibri" w:cs="Calibri"/>
          <w:color w:val="000000"/>
          <w:lang w:eastAsia="it-IT"/>
        </w:rPr>
        <w:t xml:space="preserve"> stato valutato dalla Commissione Tecnico-Scientifica (CTS) </w:t>
      </w:r>
      <w:r w:rsidR="00247206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3E5B64">
        <w:rPr>
          <w:rFonts w:eastAsia="Calibri" w:cs="Calibri"/>
          <w:color w:val="000000"/>
          <w:lang w:eastAsia="it-IT"/>
        </w:rPr>
        <w:t>Ropivacaina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="00524E40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>loridrato</w:t>
      </w:r>
      <w:r w:rsidR="002D3D7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color w:val="000000"/>
          <w:lang w:eastAsia="it-IT"/>
        </w:rPr>
        <w:t>S.A.L.F.</w:t>
      </w:r>
      <w:proofErr w:type="spellEnd"/>
    </w:p>
    <w:p w:rsidR="004241AC" w:rsidRPr="00051F8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51F8C">
        <w:rPr>
          <w:rFonts w:eastAsia="Calibri" w:cs="Calibri"/>
          <w:color w:val="000000"/>
          <w:lang w:eastAsia="it-IT"/>
        </w:rPr>
        <w:t>Per informazioni pratiche sull'utilizzo di</w:t>
      </w:r>
      <w:r w:rsidR="002D3D7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3E5B64">
        <w:rPr>
          <w:rFonts w:eastAsia="Calibri" w:cs="Calibri"/>
          <w:color w:val="000000"/>
          <w:lang w:eastAsia="it-IT"/>
        </w:rPr>
        <w:t>Ropivacaina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="00524E40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>loridrato</w:t>
      </w:r>
      <w:r w:rsidR="002D3D7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color w:val="000000"/>
          <w:lang w:eastAsia="it-IT"/>
        </w:rPr>
        <w:t>S.A.L.F.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Pr="00051F8C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 w:rsidRPr="00051F8C">
        <w:rPr>
          <w:rFonts w:eastAsia="Calibri" w:cs="Calibri"/>
          <w:color w:val="000000"/>
          <w:lang w:eastAsia="it-IT"/>
        </w:rPr>
        <w:t xml:space="preserve">il </w:t>
      </w:r>
      <w:r w:rsidRPr="00051F8C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051F8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A42B0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354BA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54BAE">
        <w:rPr>
          <w:rFonts w:eastAsia="Calibri" w:cs="Calibri"/>
          <w:b/>
          <w:bCs/>
          <w:lang w:eastAsia="it-IT"/>
        </w:rPr>
        <w:t xml:space="preserve">1) CHE COS’È </w:t>
      </w:r>
      <w:proofErr w:type="spellStart"/>
      <w:r w:rsidR="003E5B64">
        <w:rPr>
          <w:rFonts w:eastAsia="Calibri" w:cs="Calibri"/>
          <w:b/>
          <w:bCs/>
          <w:lang w:eastAsia="it-IT"/>
        </w:rPr>
        <w:t>Ropivacaina</w:t>
      </w:r>
      <w:proofErr w:type="spellEnd"/>
      <w:r w:rsidR="00AF39EE">
        <w:rPr>
          <w:rFonts w:eastAsia="Calibri" w:cs="Calibri"/>
          <w:b/>
          <w:bCs/>
          <w:lang w:eastAsia="it-IT"/>
        </w:rPr>
        <w:t xml:space="preserve"> </w:t>
      </w:r>
      <w:r w:rsidR="00524E40">
        <w:rPr>
          <w:rFonts w:eastAsia="Calibri" w:cs="Calibri"/>
          <w:b/>
          <w:bCs/>
          <w:lang w:eastAsia="it-IT"/>
        </w:rPr>
        <w:t>c</w:t>
      </w:r>
      <w:r w:rsidR="00AF39EE">
        <w:rPr>
          <w:rFonts w:eastAsia="Calibri" w:cs="Calibri"/>
          <w:b/>
          <w:bCs/>
          <w:lang w:eastAsia="it-IT"/>
        </w:rPr>
        <w:t xml:space="preserve">loridrato </w:t>
      </w:r>
      <w:proofErr w:type="spellStart"/>
      <w:r w:rsidR="00AF39EE">
        <w:rPr>
          <w:rFonts w:eastAsia="Calibri" w:cs="Calibri"/>
          <w:b/>
          <w:bCs/>
          <w:lang w:eastAsia="it-IT"/>
        </w:rPr>
        <w:t>S.A.L.F.</w:t>
      </w:r>
      <w:proofErr w:type="spellEnd"/>
      <w:r w:rsidR="00AF39EE">
        <w:rPr>
          <w:rFonts w:eastAsia="Calibri" w:cs="Calibri"/>
          <w:b/>
          <w:bCs/>
          <w:lang w:eastAsia="it-IT"/>
        </w:rPr>
        <w:t xml:space="preserve"> </w:t>
      </w:r>
      <w:r w:rsidR="00AF39EE" w:rsidRPr="00354BAE">
        <w:rPr>
          <w:rFonts w:eastAsia="Calibri" w:cs="Calibri"/>
          <w:b/>
          <w:bCs/>
          <w:lang w:eastAsia="it-IT"/>
        </w:rPr>
        <w:t>E A COSA SERVE</w:t>
      </w:r>
      <w:r w:rsidRPr="00354BAE">
        <w:rPr>
          <w:rFonts w:eastAsia="Calibri" w:cs="Calibri"/>
          <w:b/>
          <w:bCs/>
          <w:lang w:eastAsia="it-IT"/>
        </w:rPr>
        <w:t xml:space="preserve">? </w:t>
      </w:r>
    </w:p>
    <w:p w:rsidR="004241AC" w:rsidRPr="00354BAE" w:rsidRDefault="003E5B64" w:rsidP="00E83F8D">
      <w:pPr>
        <w:widowControl w:val="0"/>
        <w:spacing w:after="0" w:line="240" w:lineRule="auto"/>
        <w:jc w:val="both"/>
      </w:pPr>
      <w:proofErr w:type="spellStart"/>
      <w:r>
        <w:rPr>
          <w:rFonts w:eastAsia="Calibri" w:cs="Calibri"/>
          <w:bCs/>
          <w:lang w:eastAsia="it-IT"/>
        </w:rPr>
        <w:t>Ropivacaina</w:t>
      </w:r>
      <w:proofErr w:type="spellEnd"/>
      <w:r w:rsidR="002D3D73">
        <w:rPr>
          <w:rFonts w:eastAsia="Calibri" w:cs="Calibri"/>
          <w:bCs/>
          <w:lang w:eastAsia="it-IT"/>
        </w:rPr>
        <w:t xml:space="preserve"> </w:t>
      </w:r>
      <w:r w:rsidR="00524E40">
        <w:rPr>
          <w:rFonts w:eastAsia="Calibri" w:cs="Calibri"/>
          <w:bCs/>
          <w:lang w:eastAsia="it-IT"/>
        </w:rPr>
        <w:t>c</w:t>
      </w:r>
      <w:r w:rsidR="00AF39EE">
        <w:rPr>
          <w:rFonts w:eastAsia="Calibri" w:cs="Calibri"/>
          <w:bCs/>
          <w:lang w:eastAsia="it-IT"/>
        </w:rPr>
        <w:t>loridrato</w:t>
      </w:r>
      <w:r w:rsidR="002D3D73">
        <w:rPr>
          <w:rFonts w:eastAsia="Calibri" w:cs="Calibri"/>
          <w:bCs/>
          <w:lang w:eastAsia="it-IT"/>
        </w:rPr>
        <w:t xml:space="preserve"> </w:t>
      </w:r>
      <w:proofErr w:type="spellStart"/>
      <w:r w:rsidR="00AF39EE">
        <w:rPr>
          <w:rFonts w:eastAsia="Calibri" w:cs="Calibri"/>
          <w:bCs/>
          <w:lang w:eastAsia="it-IT"/>
        </w:rPr>
        <w:t>S.A.L.F.</w:t>
      </w:r>
      <w:proofErr w:type="spellEnd"/>
      <w:r w:rsidR="002D3D73">
        <w:rPr>
          <w:rFonts w:eastAsia="Calibri" w:cs="Calibri"/>
          <w:bCs/>
          <w:lang w:eastAsia="it-IT"/>
        </w:rPr>
        <w:t xml:space="preserve"> </w:t>
      </w:r>
      <w:r w:rsidR="004241AC" w:rsidRPr="00354BAE">
        <w:rPr>
          <w:rFonts w:eastAsia="Calibri" w:cs="Calibri"/>
          <w:lang w:eastAsia="it-IT"/>
        </w:rPr>
        <w:t xml:space="preserve">è un medicinale contenente </w:t>
      </w:r>
      <w:r w:rsidR="00062636" w:rsidRPr="00354BAE">
        <w:rPr>
          <w:rFonts w:eastAsia="Calibri" w:cs="Calibri"/>
          <w:lang w:eastAsia="it-IT"/>
        </w:rPr>
        <w:t>i</w:t>
      </w:r>
      <w:r w:rsidR="00E83F8D" w:rsidRPr="00354BAE">
        <w:rPr>
          <w:rFonts w:eastAsia="Calibri" w:cs="Calibri"/>
          <w:lang w:eastAsia="it-IT"/>
        </w:rPr>
        <w:t>l</w:t>
      </w:r>
      <w:r w:rsidR="004241AC" w:rsidRPr="00354BAE">
        <w:rPr>
          <w:rFonts w:eastAsia="Calibri" w:cs="Calibri"/>
          <w:lang w:eastAsia="it-IT"/>
        </w:rPr>
        <w:t xml:space="preserve"> principi</w:t>
      </w:r>
      <w:r w:rsidR="00E83F8D" w:rsidRPr="00354BAE">
        <w:rPr>
          <w:rFonts w:eastAsia="Calibri" w:cs="Calibri"/>
          <w:lang w:eastAsia="it-IT"/>
        </w:rPr>
        <w:t>o</w:t>
      </w:r>
      <w:r w:rsidR="004241AC" w:rsidRPr="00354BAE">
        <w:rPr>
          <w:rFonts w:eastAsia="Calibri" w:cs="Calibri"/>
          <w:lang w:eastAsia="it-IT"/>
        </w:rPr>
        <w:t xml:space="preserve"> attiv</w:t>
      </w:r>
      <w:r w:rsidR="00E83F8D" w:rsidRPr="00354BAE">
        <w:rPr>
          <w:rFonts w:eastAsia="Calibri" w:cs="Calibri"/>
          <w:lang w:eastAsia="it-IT"/>
        </w:rPr>
        <w:t>o</w:t>
      </w:r>
      <w:r w:rsidR="002D3D73">
        <w:rPr>
          <w:rFonts w:eastAsia="Calibri" w:cs="Calibri"/>
          <w:lang w:eastAsia="it-IT"/>
        </w:rPr>
        <w:t xml:space="preserve"> </w:t>
      </w:r>
      <w:r w:rsidR="0097696A">
        <w:rPr>
          <w:rFonts w:eastAsia="Calibri" w:cs="Calibri"/>
          <w:lang w:eastAsia="it-IT"/>
        </w:rPr>
        <w:t>ropivacaina cloridrato</w:t>
      </w:r>
      <w:r w:rsidR="00B849DC" w:rsidRPr="00354BAE">
        <w:rPr>
          <w:rFonts w:eastAsia="Calibri" w:cs="Calibri"/>
          <w:lang w:eastAsia="it-IT"/>
        </w:rPr>
        <w:t xml:space="preserve"> ed </w:t>
      </w:r>
      <w:r w:rsidR="004241AC" w:rsidRPr="00354BAE">
        <w:rPr>
          <w:rFonts w:eastAsia="Calibri" w:cs="Calibri"/>
          <w:lang w:eastAsia="it-IT"/>
        </w:rPr>
        <w:t xml:space="preserve">è disponibile </w:t>
      </w:r>
      <w:r w:rsidR="00AF39EE">
        <w:rPr>
          <w:rFonts w:eastAsia="Calibri" w:cs="Calibri"/>
          <w:lang w:eastAsia="it-IT"/>
        </w:rPr>
        <w:t>come</w:t>
      </w:r>
      <w:r w:rsidR="00AF39EE" w:rsidRPr="00354BAE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soluzione iniettabile</w:t>
      </w:r>
      <w:r w:rsidR="007625AF">
        <w:rPr>
          <w:rFonts w:eastAsia="Calibri" w:cs="Calibri"/>
          <w:lang w:eastAsia="it-IT"/>
        </w:rPr>
        <w:t xml:space="preserve"> </w:t>
      </w:r>
      <w:r w:rsidR="00AF39EE">
        <w:rPr>
          <w:rFonts w:eastAsia="Calibri" w:cs="Calibri"/>
          <w:lang w:eastAsia="it-IT"/>
        </w:rPr>
        <w:t xml:space="preserve">contenente il principio attivo </w:t>
      </w:r>
      <w:r w:rsidR="007625AF">
        <w:rPr>
          <w:rFonts w:eastAsia="Calibri" w:cs="Calibri"/>
          <w:lang w:eastAsia="it-IT"/>
        </w:rPr>
        <w:t xml:space="preserve">alla concentrazione di </w:t>
      </w:r>
      <w:r>
        <w:t>2 mg/ml, 7</w:t>
      </w:r>
      <w:r w:rsidR="00AF39EE">
        <w:t>,</w:t>
      </w:r>
      <w:r>
        <w:t>5 mg/ml</w:t>
      </w:r>
      <w:r>
        <w:rPr>
          <w:rFonts w:cs="Helvetica"/>
        </w:rPr>
        <w:t xml:space="preserve"> e 10 </w:t>
      </w:r>
      <w:r>
        <w:t xml:space="preserve"> mg/ml </w:t>
      </w:r>
      <w:r w:rsidR="00AF39EE">
        <w:rPr>
          <w:rFonts w:cs="Helvetica"/>
        </w:rPr>
        <w:t>e come</w:t>
      </w:r>
      <w:r w:rsidR="00F87253">
        <w:rPr>
          <w:rFonts w:eastAsia="Calibri" w:cs="Calibri"/>
          <w:lang w:eastAsia="it-IT"/>
        </w:rPr>
        <w:t xml:space="preserve"> soluzione per infusione</w:t>
      </w:r>
      <w:r w:rsidR="00AF39EE">
        <w:rPr>
          <w:rFonts w:eastAsia="Calibri" w:cs="Calibri"/>
          <w:lang w:eastAsia="it-IT"/>
        </w:rPr>
        <w:t xml:space="preserve"> contenente il principio attivo</w:t>
      </w:r>
      <w:r w:rsidR="00F87253">
        <w:rPr>
          <w:rFonts w:eastAsia="Calibri" w:cs="Calibri"/>
          <w:lang w:eastAsia="it-IT"/>
        </w:rPr>
        <w:t xml:space="preserve"> alla concentrazione di </w:t>
      </w:r>
      <w:r w:rsidR="008E52AA">
        <w:t>2</w:t>
      </w:r>
      <w:r w:rsidR="00F87253">
        <w:t xml:space="preserve"> </w:t>
      </w:r>
      <w:r w:rsidR="00C104CE">
        <w:t xml:space="preserve"> mg/ml</w:t>
      </w:r>
      <w:r w:rsidR="00AF39EE">
        <w:t>.</w:t>
      </w:r>
    </w:p>
    <w:p w:rsidR="00AF39EE" w:rsidRDefault="003E5B64" w:rsidP="00AF39E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proofErr w:type="spellStart"/>
      <w:r>
        <w:rPr>
          <w:rFonts w:eastAsia="Calibri" w:cs="Calibri"/>
          <w:lang w:eastAsia="it-IT"/>
        </w:rPr>
        <w:t>Ropivacaina</w:t>
      </w:r>
      <w:proofErr w:type="spellEnd"/>
      <w:r w:rsidR="002D3D73">
        <w:rPr>
          <w:rFonts w:eastAsia="Calibri" w:cs="Calibri"/>
          <w:lang w:eastAsia="it-IT"/>
        </w:rPr>
        <w:t xml:space="preserve"> </w:t>
      </w:r>
      <w:r w:rsidR="00524E40">
        <w:rPr>
          <w:rFonts w:eastAsia="Calibri" w:cs="Calibri"/>
          <w:lang w:eastAsia="it-IT"/>
        </w:rPr>
        <w:t>c</w:t>
      </w:r>
      <w:r w:rsidR="00AF39EE">
        <w:rPr>
          <w:rFonts w:eastAsia="Calibri" w:cs="Calibri"/>
          <w:lang w:eastAsia="it-IT"/>
        </w:rPr>
        <w:t>loridrato</w:t>
      </w:r>
      <w:r w:rsidR="002D3D73">
        <w:rPr>
          <w:rFonts w:eastAsia="Calibri" w:cs="Calibri"/>
          <w:lang w:eastAsia="it-IT"/>
        </w:rPr>
        <w:t xml:space="preserve"> </w:t>
      </w:r>
      <w:proofErr w:type="spellStart"/>
      <w:r w:rsidR="00AF39EE">
        <w:rPr>
          <w:rFonts w:eastAsia="Calibri" w:cs="Calibri"/>
          <w:lang w:eastAsia="it-IT"/>
        </w:rPr>
        <w:t>S.A.L.F.</w:t>
      </w:r>
      <w:proofErr w:type="spellEnd"/>
      <w:r w:rsidR="002D3D73">
        <w:rPr>
          <w:rFonts w:eastAsia="Calibri" w:cs="Calibri"/>
          <w:lang w:eastAsia="it-IT"/>
        </w:rPr>
        <w:t xml:space="preserve"> </w:t>
      </w:r>
      <w:r w:rsidR="00013020" w:rsidRPr="00354BAE">
        <w:rPr>
          <w:rFonts w:eastAsia="Calibri" w:cs="Calibri"/>
          <w:lang w:eastAsia="it-IT"/>
        </w:rPr>
        <w:t>è un “medicinale generico”, cioè è analogo ad un “medicinale di riferimento”</w:t>
      </w:r>
      <w:r w:rsidR="00AF39EE" w:rsidRPr="00354BAE">
        <w:rPr>
          <w:rFonts w:eastAsia="Calibri" w:cs="Calibri"/>
          <w:lang w:eastAsia="it-IT"/>
        </w:rPr>
        <w:t xml:space="preserve">, </w:t>
      </w:r>
      <w:proofErr w:type="spellStart"/>
      <w:r w:rsidR="00AF39EE">
        <w:rPr>
          <w:rFonts w:eastAsia="Calibri" w:cs="Calibri"/>
          <w:lang w:eastAsia="it-IT"/>
        </w:rPr>
        <w:t>Naropina</w:t>
      </w:r>
      <w:proofErr w:type="spellEnd"/>
      <w:r w:rsidR="00013020" w:rsidRPr="00354BAE">
        <w:rPr>
          <w:rFonts w:eastAsia="Calibri" w:cs="Calibri"/>
          <w:lang w:eastAsia="it-IT"/>
        </w:rPr>
        <w:t xml:space="preserve">, già autorizzato in </w:t>
      </w:r>
      <w:r w:rsidR="00E83F8D" w:rsidRPr="00354BAE">
        <w:rPr>
          <w:rFonts w:eastAsia="Calibri" w:cs="Calibri"/>
          <w:lang w:eastAsia="it-IT"/>
        </w:rPr>
        <w:t>Italia</w:t>
      </w:r>
      <w:r w:rsidR="00AF39EE">
        <w:rPr>
          <w:rFonts w:eastAsia="Calibri" w:cs="Calibri"/>
          <w:lang w:eastAsia="it-IT"/>
        </w:rPr>
        <w:t xml:space="preserve"> con procedura decentrata</w:t>
      </w:r>
      <w:r w:rsidR="00AF39EE" w:rsidRPr="00AF39EE">
        <w:rPr>
          <w:rFonts w:eastAsia="Calibri" w:cs="Calibri"/>
          <w:color w:val="000000"/>
          <w:lang w:eastAsia="it-IT"/>
        </w:rPr>
        <w:t xml:space="preserve"> </w:t>
      </w:r>
      <w:r w:rsidR="00AF39EE">
        <w:rPr>
          <w:rFonts w:eastAsia="Calibri" w:cs="Calibri"/>
          <w:color w:val="000000"/>
          <w:lang w:eastAsia="it-IT"/>
        </w:rPr>
        <w:t xml:space="preserve">con l’Olanda come stato di riferimento </w:t>
      </w:r>
      <w:r w:rsidR="00AF39EE" w:rsidRPr="00076B68">
        <w:rPr>
          <w:rFonts w:eastAsia="Calibri" w:cs="Calibri"/>
          <w:color w:val="0033CC"/>
          <w:lang w:eastAsia="it-IT"/>
        </w:rPr>
        <w:t>(</w:t>
      </w:r>
      <w:hyperlink r:id="rId6" w:history="1">
        <w:r w:rsidR="00AF39EE" w:rsidRPr="00076B68">
          <w:rPr>
            <w:rStyle w:val="Collegamentoipertestuale"/>
            <w:rFonts w:cs="Arial"/>
            <w:color w:val="0033CC"/>
            <w:shd w:val="clear" w:color="auto" w:fill="FFFFFF"/>
          </w:rPr>
          <w:t>www.cbg-meb.nl</w:t>
        </w:r>
      </w:hyperlink>
      <w:r w:rsidR="00AF39EE" w:rsidRPr="00076B68">
        <w:rPr>
          <w:color w:val="0033CC"/>
        </w:rPr>
        <w:t>)</w:t>
      </w:r>
      <w:r w:rsidR="00AF39EE">
        <w:rPr>
          <w:rFonts w:eastAsia="Calibri" w:cs="Calibri"/>
          <w:color w:val="000000"/>
          <w:lang w:eastAsia="it-IT"/>
        </w:rPr>
        <w:t>. Sul sito dell’Agenzia Italiana del Farmaco (AIFA) (</w:t>
      </w:r>
      <w:hyperlink r:id="rId7" w:history="1">
        <w:r w:rsidR="00AF39EE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AF39EE">
        <w:rPr>
          <w:rFonts w:eastAsia="Calibri" w:cs="Calibri"/>
          <w:lang w:eastAsia="it-IT"/>
        </w:rPr>
        <w:t>)</w:t>
      </w:r>
      <w:r w:rsidR="00AF39EE">
        <w:t xml:space="preserve"> </w:t>
      </w:r>
      <w:r w:rsidR="00AF39EE">
        <w:rPr>
          <w:rFonts w:eastAsia="Calibri" w:cs="Calibri"/>
          <w:color w:val="000000"/>
          <w:lang w:eastAsia="it-IT"/>
        </w:rPr>
        <w:t>è possibile consultare il Riassunto delle caratteristiche del prodotto e il foglio illustrativo di Naropina.</w:t>
      </w:r>
    </w:p>
    <w:p w:rsidR="008E52AA" w:rsidRPr="008E52AA" w:rsidRDefault="003E5B64" w:rsidP="008E52AA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394F63">
        <w:rPr>
          <w:rFonts w:eastAsia="Calibri" w:cs="Calibri"/>
          <w:lang w:eastAsia="it-IT"/>
        </w:rPr>
        <w:t>Ropivacaina</w:t>
      </w:r>
      <w:proofErr w:type="spellEnd"/>
      <w:r w:rsidR="00394F63" w:rsidRPr="00394F63">
        <w:rPr>
          <w:rFonts w:eastAsia="Calibri" w:cs="Calibri"/>
          <w:lang w:eastAsia="it-IT"/>
        </w:rPr>
        <w:t xml:space="preserve"> </w:t>
      </w:r>
      <w:r w:rsidR="002419AD">
        <w:rPr>
          <w:rFonts w:eastAsia="Calibri" w:cs="Calibri"/>
          <w:color w:val="000000"/>
          <w:lang w:eastAsia="it-IT"/>
        </w:rPr>
        <w:t xml:space="preserve">cloridrato </w:t>
      </w:r>
      <w:proofErr w:type="spellStart"/>
      <w:r w:rsidR="002419AD">
        <w:rPr>
          <w:rFonts w:eastAsia="Calibri" w:cs="Calibri"/>
          <w:color w:val="000000"/>
          <w:lang w:eastAsia="it-IT"/>
        </w:rPr>
        <w:t>S.A.L.F.</w:t>
      </w:r>
      <w:proofErr w:type="spellEnd"/>
      <w:r w:rsidR="00394F63" w:rsidRPr="00394F63">
        <w:rPr>
          <w:rFonts w:eastAsia="Calibri" w:cs="Calibri"/>
          <w:lang w:eastAsia="it-IT"/>
        </w:rPr>
        <w:t xml:space="preserve"> </w:t>
      </w:r>
      <w:r w:rsidR="008E52AA" w:rsidRPr="00394F63">
        <w:rPr>
          <w:rFonts w:eastAsia="Calibri" w:cs="Calibri"/>
          <w:lang w:eastAsia="it-IT"/>
        </w:rPr>
        <w:t xml:space="preserve">7,5 mg/ml  e 10 mg/ml </w:t>
      </w:r>
      <w:r w:rsidR="000013CC" w:rsidRPr="00394F63">
        <w:rPr>
          <w:rFonts w:eastAsia="Calibri" w:cs="Calibri"/>
          <w:lang w:eastAsia="it-IT"/>
        </w:rPr>
        <w:t>si usa</w:t>
      </w:r>
      <w:r w:rsidR="00F87253">
        <w:rPr>
          <w:rFonts w:eastAsia="Calibri" w:cs="Calibri"/>
          <w:lang w:eastAsia="it-IT"/>
        </w:rPr>
        <w:t xml:space="preserve"> </w:t>
      </w:r>
      <w:r w:rsidR="008E52AA" w:rsidRPr="00394F63">
        <w:rPr>
          <w:rFonts w:eastAsia="Calibri" w:cs="Calibri"/>
          <w:lang w:eastAsia="it-IT"/>
        </w:rPr>
        <w:t>negli adulti e nei bambini sopra i 12 anni per rendere insensibili (anestetizzare) parti del corpo. È usata per impedire la comparsa del dolore o per fornire sollievo dal dolore. Può essere usata per an</w:t>
      </w:r>
      <w:r w:rsidR="00126568" w:rsidRPr="00394F63">
        <w:rPr>
          <w:rFonts w:eastAsia="Calibri" w:cs="Calibri"/>
          <w:lang w:eastAsia="it-IT"/>
        </w:rPr>
        <w:t>e</w:t>
      </w:r>
      <w:r w:rsidR="008E52AA" w:rsidRPr="00394F63">
        <w:rPr>
          <w:rFonts w:eastAsia="Calibri" w:cs="Calibri"/>
          <w:lang w:eastAsia="it-IT"/>
        </w:rPr>
        <w:t>stetizzare parti del corpo durante un intervento chirurgico, incluso il parto cesareo e per alleviare il dolo</w:t>
      </w:r>
      <w:r w:rsidR="0064737A" w:rsidRPr="00394F63">
        <w:rPr>
          <w:rFonts w:eastAsia="Calibri" w:cs="Calibri"/>
          <w:lang w:eastAsia="it-IT"/>
        </w:rPr>
        <w:t>re</w:t>
      </w:r>
      <w:r w:rsidR="0064737A">
        <w:rPr>
          <w:rFonts w:eastAsia="Calibri" w:cs="Calibri"/>
          <w:lang w:eastAsia="it-IT"/>
        </w:rPr>
        <w:t xml:space="preserve"> </w:t>
      </w:r>
      <w:r w:rsidR="008E52AA" w:rsidRPr="008E52AA">
        <w:rPr>
          <w:rFonts w:eastAsia="Calibri" w:cs="Calibri"/>
          <w:lang w:eastAsia="it-IT"/>
        </w:rPr>
        <w:t>e durante il parto, dopo un intervento chirurgico o dopo un infortunio.</w:t>
      </w:r>
    </w:p>
    <w:p w:rsidR="008E52AA" w:rsidRPr="008E52AA" w:rsidRDefault="008E52AA" w:rsidP="008E52AA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Ropivacaina</w:t>
      </w:r>
      <w:proofErr w:type="spellEnd"/>
      <w:r w:rsidR="002D3D73">
        <w:rPr>
          <w:rFonts w:eastAsia="Calibri" w:cs="Calibri"/>
          <w:lang w:eastAsia="it-IT"/>
        </w:rPr>
        <w:t xml:space="preserve"> </w:t>
      </w:r>
      <w:r w:rsidR="002419AD">
        <w:rPr>
          <w:rFonts w:eastAsia="Calibri" w:cs="Calibri"/>
          <w:color w:val="000000"/>
          <w:lang w:eastAsia="it-IT"/>
        </w:rPr>
        <w:t xml:space="preserve">cloridrato </w:t>
      </w:r>
      <w:proofErr w:type="spellStart"/>
      <w:r w:rsidR="002419AD">
        <w:rPr>
          <w:rFonts w:eastAsia="Calibri" w:cs="Calibri"/>
          <w:color w:val="000000"/>
          <w:lang w:eastAsia="it-IT"/>
        </w:rPr>
        <w:t>S.A.L.F.</w:t>
      </w:r>
      <w:proofErr w:type="spellEnd"/>
      <w:r w:rsidRPr="008E52AA">
        <w:rPr>
          <w:rFonts w:eastAsia="Calibri" w:cs="Calibri"/>
          <w:lang w:eastAsia="it-IT"/>
        </w:rPr>
        <w:t xml:space="preserve"> 2 mg/ml è usata negli adulti e nei bambini di tutte le età per il trattamento del dolore acuto. Essa rende insensibili (anestetizza) parti del corpo, per es. dopo gli interventi chirurgici.</w:t>
      </w:r>
    </w:p>
    <w:p w:rsidR="00354BAE" w:rsidRDefault="00354BAE" w:rsidP="008E52AA">
      <w:pPr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354BAE" w:rsidRPr="00D85E7D" w:rsidRDefault="00354BAE" w:rsidP="00D85E7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lang w:eastAsia="it-IT"/>
        </w:rPr>
      </w:pPr>
    </w:p>
    <w:p w:rsidR="004241AC" w:rsidRPr="00D85E7D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85E7D">
        <w:rPr>
          <w:rFonts w:eastAsia="Calibri" w:cs="Calibri"/>
          <w:b/>
          <w:bCs/>
          <w:lang w:eastAsia="it-IT"/>
        </w:rPr>
        <w:lastRenderedPageBreak/>
        <w:t xml:space="preserve">2) COME E’ PRESCRITTO/USATO </w:t>
      </w:r>
      <w:proofErr w:type="spellStart"/>
      <w:r w:rsidR="003E5B64">
        <w:rPr>
          <w:rFonts w:eastAsia="Calibri" w:cs="Calibri"/>
          <w:b/>
          <w:bCs/>
          <w:lang w:eastAsia="it-IT"/>
        </w:rPr>
        <w:t>Ropivacaina</w:t>
      </w:r>
      <w:proofErr w:type="spellEnd"/>
      <w:r w:rsidR="002330F9">
        <w:rPr>
          <w:rFonts w:eastAsia="Calibri" w:cs="Calibri"/>
          <w:b/>
          <w:bCs/>
          <w:lang w:eastAsia="it-IT"/>
        </w:rPr>
        <w:t xml:space="preserve"> </w:t>
      </w:r>
      <w:r w:rsidR="00524E40">
        <w:rPr>
          <w:rFonts w:eastAsia="Calibri" w:cs="Calibri"/>
          <w:b/>
          <w:bCs/>
          <w:lang w:eastAsia="it-IT"/>
        </w:rPr>
        <w:t>c</w:t>
      </w:r>
      <w:r w:rsidR="00AF39EE">
        <w:rPr>
          <w:rFonts w:eastAsia="Calibri" w:cs="Calibri"/>
          <w:b/>
          <w:bCs/>
          <w:lang w:eastAsia="it-IT"/>
        </w:rPr>
        <w:t>loridrato</w:t>
      </w:r>
      <w:r w:rsidR="002330F9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AF39EE">
        <w:rPr>
          <w:rFonts w:eastAsia="Calibri" w:cs="Calibri"/>
          <w:b/>
          <w:bCs/>
          <w:lang w:eastAsia="it-IT"/>
        </w:rPr>
        <w:t>S.A.L.F.</w:t>
      </w:r>
      <w:proofErr w:type="spellEnd"/>
      <w:r w:rsidRPr="00D85E7D">
        <w:rPr>
          <w:rFonts w:eastAsia="Calibri" w:cs="Calibri"/>
          <w:b/>
          <w:bCs/>
          <w:lang w:eastAsia="it-IT"/>
        </w:rPr>
        <w:t>?</w:t>
      </w:r>
    </w:p>
    <w:p w:rsidR="004241AC" w:rsidRPr="00D85E7D" w:rsidRDefault="004241AC" w:rsidP="008E52AA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 w:rsidRPr="00D85E7D">
        <w:rPr>
          <w:rFonts w:eastAsia="Calibri" w:cs="Calibri"/>
          <w:lang w:eastAsia="it-IT"/>
        </w:rPr>
        <w:t>Il medicinale può essere ottenuto solo dietro prescrizione da parte del medico (ricetta ripetibile).</w:t>
      </w:r>
    </w:p>
    <w:p w:rsidR="008E52AA" w:rsidRPr="008E52AA" w:rsidRDefault="008E52AA" w:rsidP="008E52AA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Ropivacaina</w:t>
      </w:r>
      <w:proofErr w:type="spellEnd"/>
      <w:r w:rsidR="002330F9">
        <w:rPr>
          <w:rFonts w:eastAsia="Calibri" w:cs="Calibri"/>
          <w:lang w:eastAsia="it-IT"/>
        </w:rPr>
        <w:t xml:space="preserve"> </w:t>
      </w:r>
      <w:r w:rsidR="00524E40">
        <w:rPr>
          <w:rFonts w:eastAsia="Calibri" w:cs="Calibri"/>
          <w:lang w:eastAsia="it-IT"/>
        </w:rPr>
        <w:t>c</w:t>
      </w:r>
      <w:r w:rsidR="00AF39EE">
        <w:rPr>
          <w:rFonts w:eastAsia="Calibri" w:cs="Calibri"/>
          <w:lang w:eastAsia="it-IT"/>
        </w:rPr>
        <w:t>loridrato</w:t>
      </w:r>
      <w:r w:rsidR="002330F9">
        <w:rPr>
          <w:rFonts w:eastAsia="Calibri" w:cs="Calibri"/>
          <w:lang w:eastAsia="it-IT"/>
        </w:rPr>
        <w:t xml:space="preserve"> </w:t>
      </w:r>
      <w:proofErr w:type="spellStart"/>
      <w:r w:rsidR="00AF39EE">
        <w:rPr>
          <w:rFonts w:eastAsia="Calibri" w:cs="Calibri"/>
          <w:lang w:eastAsia="it-IT"/>
        </w:rPr>
        <w:t>S.A.L.F.</w:t>
      </w:r>
      <w:proofErr w:type="spellEnd"/>
      <w:r w:rsidR="002330F9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è</w:t>
      </w:r>
      <w:r w:rsidRPr="008E52AA">
        <w:rPr>
          <w:rFonts w:eastAsia="Calibri" w:cs="Calibri"/>
          <w:lang w:eastAsia="it-IT"/>
        </w:rPr>
        <w:t xml:space="preserve"> somministrata da un medico. </w:t>
      </w:r>
      <w:r w:rsidR="0064737A">
        <w:rPr>
          <w:rFonts w:eastAsia="Calibri" w:cs="Calibri"/>
          <w:lang w:eastAsia="it-IT"/>
        </w:rPr>
        <w:t xml:space="preserve">La quantità di medicinale da utilizzare è stabilita dal </w:t>
      </w:r>
      <w:r w:rsidRPr="008E52AA">
        <w:rPr>
          <w:rFonts w:eastAsia="Calibri" w:cs="Calibri"/>
          <w:lang w:eastAsia="it-IT"/>
        </w:rPr>
        <w:t>medico</w:t>
      </w:r>
      <w:r w:rsidR="0064737A">
        <w:rPr>
          <w:rFonts w:eastAsia="Calibri" w:cs="Calibri"/>
          <w:lang w:eastAsia="it-IT"/>
        </w:rPr>
        <w:t xml:space="preserve"> e </w:t>
      </w:r>
      <w:r w:rsidRPr="008E52AA">
        <w:rPr>
          <w:rFonts w:eastAsia="Calibri" w:cs="Calibri"/>
          <w:lang w:eastAsia="it-IT"/>
        </w:rPr>
        <w:t xml:space="preserve">dipenderà </w:t>
      </w:r>
      <w:r w:rsidR="00524E40">
        <w:rPr>
          <w:rFonts w:eastAsia="Calibri" w:cs="Calibri"/>
          <w:lang w:eastAsia="it-IT"/>
        </w:rPr>
        <w:t xml:space="preserve">dall’intensità del dolore da trattare e </w:t>
      </w:r>
      <w:r w:rsidR="00AF39EE">
        <w:rPr>
          <w:rFonts w:eastAsia="Calibri" w:cs="Calibri"/>
          <w:lang w:eastAsia="it-IT"/>
        </w:rPr>
        <w:t>dal peso</w:t>
      </w:r>
      <w:r w:rsidRPr="008E52AA">
        <w:rPr>
          <w:rFonts w:eastAsia="Calibri" w:cs="Calibri"/>
          <w:lang w:eastAsia="it-IT"/>
        </w:rPr>
        <w:t>, dall’età e dalle condizioni fisiche</w:t>
      </w:r>
      <w:r w:rsidR="00524E40">
        <w:rPr>
          <w:rFonts w:eastAsia="Calibri" w:cs="Calibri"/>
          <w:lang w:eastAsia="it-IT"/>
        </w:rPr>
        <w:t xml:space="preserve"> del paziente</w:t>
      </w:r>
      <w:r w:rsidRPr="008E52AA">
        <w:rPr>
          <w:rFonts w:eastAsia="Calibri" w:cs="Calibri"/>
          <w:lang w:eastAsia="it-IT"/>
        </w:rPr>
        <w:t xml:space="preserve">. </w:t>
      </w:r>
    </w:p>
    <w:p w:rsidR="004241AC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A46A38" w:rsidRPr="00BB7DE3" w:rsidRDefault="00A46A38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B7DE3" w:rsidRDefault="004241AC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B7DE3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3E5B64">
        <w:rPr>
          <w:rFonts w:eastAsia="Calibri" w:cs="Calibri"/>
          <w:b/>
          <w:bCs/>
          <w:color w:val="000000"/>
          <w:lang w:eastAsia="it-IT"/>
        </w:rPr>
        <w:t>Ropivacaina</w:t>
      </w:r>
      <w:proofErr w:type="spellEnd"/>
      <w:r w:rsidR="00F87253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C104CE">
        <w:rPr>
          <w:rFonts w:eastAsia="Calibri" w:cs="Calibri"/>
          <w:b/>
          <w:bCs/>
          <w:color w:val="000000"/>
          <w:lang w:eastAsia="it-IT"/>
        </w:rPr>
        <w:t>c</w:t>
      </w:r>
      <w:r w:rsidR="00AF39EE">
        <w:rPr>
          <w:rFonts w:eastAsia="Calibri" w:cs="Calibri"/>
          <w:b/>
          <w:bCs/>
          <w:color w:val="000000"/>
          <w:lang w:eastAsia="it-IT"/>
        </w:rPr>
        <w:t>loridrato</w:t>
      </w:r>
      <w:r w:rsidR="00F87253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Pr="00BB7DE3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3643F0" w:rsidRDefault="003E5B64" w:rsidP="00CA61D6">
      <w:pPr>
        <w:widowControl w:val="0"/>
        <w:tabs>
          <w:tab w:val="num" w:pos="330"/>
        </w:tabs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 w:rsidRPr="00CA61D6">
        <w:rPr>
          <w:rFonts w:eastAsia="Calibri" w:cs="Calibri"/>
          <w:lang w:eastAsia="it-IT"/>
        </w:rPr>
        <w:t>Ropivacaina</w:t>
      </w:r>
      <w:proofErr w:type="spellEnd"/>
      <w:r w:rsidR="002D3D73">
        <w:rPr>
          <w:rFonts w:eastAsia="Calibri" w:cs="Calibri"/>
          <w:lang w:eastAsia="it-IT"/>
        </w:rPr>
        <w:t xml:space="preserve"> </w:t>
      </w:r>
      <w:r w:rsidR="00524E40">
        <w:rPr>
          <w:rFonts w:eastAsia="Calibri" w:cs="Calibri"/>
          <w:lang w:eastAsia="it-IT"/>
        </w:rPr>
        <w:t>c</w:t>
      </w:r>
      <w:r w:rsidR="00AF39EE">
        <w:rPr>
          <w:rFonts w:eastAsia="Calibri" w:cs="Calibri"/>
          <w:lang w:eastAsia="it-IT"/>
        </w:rPr>
        <w:t>loridrato</w:t>
      </w:r>
      <w:r w:rsidR="002D3D73">
        <w:rPr>
          <w:rFonts w:eastAsia="Calibri" w:cs="Calibri"/>
          <w:lang w:eastAsia="it-IT"/>
        </w:rPr>
        <w:t xml:space="preserve"> </w:t>
      </w:r>
      <w:proofErr w:type="spellStart"/>
      <w:r w:rsidR="00AF39EE">
        <w:rPr>
          <w:rFonts w:eastAsia="Calibri" w:cs="Calibri"/>
          <w:lang w:eastAsia="it-IT"/>
        </w:rPr>
        <w:t>S.A.L.F.</w:t>
      </w:r>
      <w:proofErr w:type="spellEnd"/>
      <w:r w:rsidR="008B4301" w:rsidRPr="00CA61D6">
        <w:rPr>
          <w:rFonts w:eastAsia="Calibri" w:cs="Calibri"/>
          <w:lang w:eastAsia="it-IT"/>
        </w:rPr>
        <w:t>,</w:t>
      </w:r>
      <w:r w:rsidR="00AC076B" w:rsidRPr="00CA61D6">
        <w:rPr>
          <w:rFonts w:eastAsia="Calibri" w:cs="Calibri"/>
          <w:lang w:eastAsia="it-IT"/>
        </w:rPr>
        <w:t xml:space="preserve"> il cui codice ATC è</w:t>
      </w:r>
      <w:r w:rsidR="00524E40">
        <w:rPr>
          <w:rFonts w:eastAsia="Calibri" w:cs="Calibri"/>
          <w:lang w:eastAsia="it-IT"/>
        </w:rPr>
        <w:t xml:space="preserve"> </w:t>
      </w:r>
      <w:r w:rsidR="00CA61D6" w:rsidRPr="00CA61D6">
        <w:rPr>
          <w:rFonts w:eastAsia="Calibri" w:cs="Calibri"/>
          <w:lang w:eastAsia="it-IT"/>
        </w:rPr>
        <w:t>N01BB09</w:t>
      </w:r>
      <w:r w:rsidR="00AC076B" w:rsidRPr="00CA61D6">
        <w:rPr>
          <w:rFonts w:eastAsia="Calibri" w:cs="Calibri"/>
          <w:lang w:eastAsia="it-IT"/>
        </w:rPr>
        <w:t>,</w:t>
      </w:r>
      <w:r w:rsidR="00524E40">
        <w:rPr>
          <w:rFonts w:eastAsia="Calibri" w:cs="Calibri"/>
          <w:lang w:eastAsia="it-IT"/>
        </w:rPr>
        <w:t xml:space="preserve"> </w:t>
      </w:r>
      <w:r w:rsidR="004241AC" w:rsidRPr="00CA61D6">
        <w:rPr>
          <w:rFonts w:eastAsia="Calibri" w:cs="Calibri"/>
          <w:lang w:eastAsia="it-IT"/>
        </w:rPr>
        <w:t>contiene i</w:t>
      </w:r>
      <w:r w:rsidR="00EF062E" w:rsidRPr="00CA61D6">
        <w:rPr>
          <w:rFonts w:eastAsia="Calibri" w:cs="Calibri"/>
          <w:lang w:eastAsia="it-IT"/>
        </w:rPr>
        <w:t>l</w:t>
      </w:r>
      <w:r w:rsidR="004241AC" w:rsidRPr="00CA61D6">
        <w:rPr>
          <w:rFonts w:eastAsia="Calibri" w:cs="Calibri"/>
          <w:lang w:eastAsia="it-IT"/>
        </w:rPr>
        <w:t xml:space="preserve"> principi</w:t>
      </w:r>
      <w:r w:rsidR="00EF062E" w:rsidRPr="00CA61D6">
        <w:rPr>
          <w:rFonts w:eastAsia="Calibri" w:cs="Calibri"/>
          <w:lang w:eastAsia="it-IT"/>
        </w:rPr>
        <w:t>o</w:t>
      </w:r>
      <w:r w:rsidR="004241AC" w:rsidRPr="00CA61D6">
        <w:rPr>
          <w:rFonts w:eastAsia="Calibri" w:cs="Calibri"/>
          <w:lang w:eastAsia="it-IT"/>
        </w:rPr>
        <w:t xml:space="preserve"> attiv</w:t>
      </w:r>
      <w:r w:rsidR="00EF062E" w:rsidRPr="00CA61D6">
        <w:rPr>
          <w:rFonts w:eastAsia="Calibri" w:cs="Calibri"/>
          <w:lang w:eastAsia="it-IT"/>
        </w:rPr>
        <w:t>o</w:t>
      </w:r>
      <w:r w:rsidR="002D3D73">
        <w:rPr>
          <w:rFonts w:eastAsia="Calibri" w:cs="Calibri"/>
          <w:lang w:eastAsia="it-IT"/>
        </w:rPr>
        <w:t xml:space="preserve"> </w:t>
      </w:r>
      <w:proofErr w:type="spellStart"/>
      <w:r w:rsidR="00CA61D6" w:rsidRPr="00CA61D6">
        <w:rPr>
          <w:rFonts w:eastAsia="Calibri" w:cs="Calibri"/>
          <w:lang w:eastAsia="it-IT"/>
        </w:rPr>
        <w:t>ropivacaina</w:t>
      </w:r>
      <w:proofErr w:type="spellEnd"/>
      <w:r w:rsidR="002D3D73">
        <w:rPr>
          <w:rFonts w:eastAsia="Calibri" w:cs="Calibri"/>
          <w:lang w:eastAsia="it-IT"/>
        </w:rPr>
        <w:t xml:space="preserve"> </w:t>
      </w:r>
      <w:r w:rsidR="00AF39EE">
        <w:rPr>
          <w:rFonts w:eastAsia="Calibri" w:cs="Calibri"/>
          <w:lang w:eastAsia="it-IT"/>
        </w:rPr>
        <w:t>cloridrato</w:t>
      </w:r>
      <w:r w:rsidR="00AC076B" w:rsidRPr="00CA61D6">
        <w:rPr>
          <w:rFonts w:eastAsia="Calibri" w:cs="Calibri"/>
          <w:lang w:eastAsia="it-IT"/>
        </w:rPr>
        <w:t xml:space="preserve"> che </w:t>
      </w:r>
      <w:r w:rsidR="00CA61D6" w:rsidRPr="00CA61D6">
        <w:rPr>
          <w:rFonts w:eastAsia="Calibri" w:cs="Calibri"/>
          <w:lang w:eastAsia="it-IT"/>
        </w:rPr>
        <w:t>appartiene a un gruppo di medicinali chiamati anestetici locali</w:t>
      </w:r>
      <w:r w:rsidR="00524E40">
        <w:rPr>
          <w:rFonts w:eastAsia="Calibri" w:cs="Calibri"/>
          <w:lang w:eastAsia="it-IT"/>
        </w:rPr>
        <w:t>.</w:t>
      </w:r>
      <w:r w:rsidR="00CA61D6" w:rsidRPr="00CA61D6">
        <w:rPr>
          <w:rFonts w:eastAsia="Calibri" w:cs="Calibri"/>
          <w:lang w:eastAsia="it-IT"/>
        </w:rPr>
        <w:t xml:space="preserve"> </w:t>
      </w:r>
      <w:r w:rsidR="003643F0" w:rsidRPr="003643F0">
        <w:rPr>
          <w:rFonts w:eastAsia="Calibri" w:cs="Calibri"/>
          <w:lang w:eastAsia="it-IT"/>
        </w:rPr>
        <w:t xml:space="preserve">Prevenendo il passaggio di ioni sodio attraverso la membrana cellulare della fibra nervosa, la </w:t>
      </w:r>
      <w:proofErr w:type="spellStart"/>
      <w:r w:rsidR="003643F0" w:rsidRPr="003643F0">
        <w:rPr>
          <w:rFonts w:eastAsia="Calibri" w:cs="Calibri"/>
          <w:lang w:eastAsia="it-IT"/>
        </w:rPr>
        <w:t>ropivacaina</w:t>
      </w:r>
      <w:proofErr w:type="spellEnd"/>
      <w:r w:rsidR="003643F0" w:rsidRPr="003643F0">
        <w:rPr>
          <w:rFonts w:eastAsia="Calibri" w:cs="Calibri"/>
          <w:lang w:eastAsia="it-IT"/>
        </w:rPr>
        <w:t xml:space="preserve"> </w:t>
      </w:r>
      <w:r w:rsidR="00AF39EE">
        <w:rPr>
          <w:rFonts w:eastAsia="Calibri" w:cs="Calibri"/>
          <w:lang w:eastAsia="it-IT"/>
        </w:rPr>
        <w:t>cloridrato</w:t>
      </w:r>
      <w:r w:rsidR="003643F0" w:rsidRPr="003643F0">
        <w:rPr>
          <w:rFonts w:eastAsia="Calibri" w:cs="Calibri"/>
          <w:lang w:eastAsia="it-IT"/>
        </w:rPr>
        <w:t xml:space="preserve"> blocca in modo reversibile la conduzione nervosa</w:t>
      </w:r>
      <w:r w:rsidR="00524E40">
        <w:rPr>
          <w:rFonts w:eastAsia="Calibri" w:cs="Calibri"/>
          <w:lang w:eastAsia="it-IT"/>
        </w:rPr>
        <w:t>,</w:t>
      </w:r>
      <w:r w:rsidR="00524E40" w:rsidRPr="00524E40">
        <w:rPr>
          <w:rFonts w:eastAsia="Calibri" w:cs="Calibri"/>
          <w:lang w:eastAsia="it-IT"/>
        </w:rPr>
        <w:t xml:space="preserve"> </w:t>
      </w:r>
      <w:r w:rsidR="00524E40" w:rsidRPr="003643F0">
        <w:rPr>
          <w:rFonts w:eastAsia="Calibri" w:cs="Calibri"/>
          <w:lang w:eastAsia="it-IT"/>
        </w:rPr>
        <w:t>determinando l’anestesia nella zona circostante l’iniezione</w:t>
      </w:r>
      <w:r w:rsidR="00524E40">
        <w:rPr>
          <w:rFonts w:eastAsia="Calibri" w:cs="Calibri"/>
          <w:lang w:eastAsia="it-IT"/>
        </w:rPr>
        <w:t xml:space="preserve"> e </w:t>
      </w:r>
      <w:r w:rsidR="00524E40" w:rsidRPr="00CA61D6">
        <w:rPr>
          <w:rFonts w:eastAsia="Calibri" w:cs="Calibri"/>
          <w:lang w:eastAsia="it-IT"/>
        </w:rPr>
        <w:t>imped</w:t>
      </w:r>
      <w:r w:rsidR="00524E40">
        <w:rPr>
          <w:rFonts w:eastAsia="Calibri" w:cs="Calibri"/>
          <w:lang w:eastAsia="it-IT"/>
        </w:rPr>
        <w:t>endo, di conseguenza,</w:t>
      </w:r>
      <w:r w:rsidR="00524E40" w:rsidRPr="00CA61D6">
        <w:rPr>
          <w:rFonts w:eastAsia="Calibri" w:cs="Calibri"/>
          <w:lang w:eastAsia="it-IT"/>
        </w:rPr>
        <w:t xml:space="preserve"> </w:t>
      </w:r>
      <w:r w:rsidR="00524E40">
        <w:rPr>
          <w:rFonts w:eastAsia="Calibri" w:cs="Calibri"/>
          <w:lang w:eastAsia="it-IT"/>
        </w:rPr>
        <w:t>la</w:t>
      </w:r>
      <w:r w:rsidR="00524E40" w:rsidRPr="00CA61D6">
        <w:rPr>
          <w:rFonts w:eastAsia="Calibri" w:cs="Calibri"/>
          <w:lang w:eastAsia="it-IT"/>
        </w:rPr>
        <w:t xml:space="preserve"> trasm</w:t>
      </w:r>
      <w:r w:rsidR="00524E40">
        <w:rPr>
          <w:rFonts w:eastAsia="Calibri" w:cs="Calibri"/>
          <w:lang w:eastAsia="it-IT"/>
        </w:rPr>
        <w:t>issione</w:t>
      </w:r>
      <w:r w:rsidR="00524E40" w:rsidRPr="00CA61D6">
        <w:rPr>
          <w:rFonts w:eastAsia="Calibri" w:cs="Calibri"/>
          <w:lang w:eastAsia="it-IT"/>
        </w:rPr>
        <w:t xml:space="preserve"> </w:t>
      </w:r>
      <w:r w:rsidR="00524E40">
        <w:rPr>
          <w:rFonts w:eastAsia="Calibri" w:cs="Calibri"/>
          <w:lang w:eastAsia="it-IT"/>
        </w:rPr>
        <w:t>della</w:t>
      </w:r>
      <w:r w:rsidR="00524E40" w:rsidRPr="00CA61D6">
        <w:rPr>
          <w:rFonts w:eastAsia="Calibri" w:cs="Calibri"/>
          <w:lang w:eastAsia="it-IT"/>
        </w:rPr>
        <w:t xml:space="preserve"> </w:t>
      </w:r>
      <w:r w:rsidR="00524E40">
        <w:rPr>
          <w:rFonts w:eastAsia="Calibri" w:cs="Calibri"/>
          <w:lang w:eastAsia="it-IT"/>
        </w:rPr>
        <w:t>sensazione di dolore al cervello</w:t>
      </w:r>
      <w:r w:rsidR="003643F0" w:rsidRPr="003643F0">
        <w:rPr>
          <w:rFonts w:eastAsia="Calibri" w:cs="Calibri"/>
          <w:lang w:eastAsia="it-IT"/>
        </w:rPr>
        <w:t>.</w:t>
      </w:r>
    </w:p>
    <w:p w:rsidR="009B03DB" w:rsidRDefault="009B03DB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524E40" w:rsidRPr="00CA61D6" w:rsidRDefault="00524E40" w:rsidP="00D85E7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640FAE" w:rsidRDefault="004241AC" w:rsidP="00EF06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40FAE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3E5B64" w:rsidRPr="00640FAE">
        <w:rPr>
          <w:rFonts w:eastAsia="Calibri" w:cs="Calibri"/>
          <w:b/>
          <w:bCs/>
          <w:color w:val="000000"/>
          <w:lang w:eastAsia="it-IT"/>
        </w:rPr>
        <w:t>Ropivacaina</w:t>
      </w:r>
      <w:proofErr w:type="spellEnd"/>
      <w:r w:rsidR="00C104CE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524E40">
        <w:rPr>
          <w:rFonts w:eastAsia="Calibri" w:cs="Calibri"/>
          <w:b/>
          <w:bCs/>
          <w:color w:val="000000"/>
          <w:lang w:eastAsia="it-IT"/>
        </w:rPr>
        <w:t>c</w:t>
      </w:r>
      <w:r w:rsidR="00AF39EE">
        <w:rPr>
          <w:rFonts w:eastAsia="Calibri" w:cs="Calibri"/>
          <w:b/>
          <w:bCs/>
          <w:color w:val="000000"/>
          <w:lang w:eastAsia="it-IT"/>
        </w:rPr>
        <w:t>loridratoS.A.L.F.</w:t>
      </w:r>
      <w:proofErr w:type="spellEnd"/>
      <w:r w:rsidRPr="00640FAE">
        <w:rPr>
          <w:rFonts w:eastAsia="Calibri" w:cs="Calibri"/>
          <w:b/>
          <w:bCs/>
          <w:lang w:eastAsia="it-IT"/>
        </w:rPr>
        <w:t xml:space="preserve">? </w:t>
      </w:r>
    </w:p>
    <w:p w:rsidR="001D5495" w:rsidRPr="004E389D" w:rsidRDefault="001D5495" w:rsidP="001D5495">
      <w:pPr>
        <w:spacing w:after="0" w:line="240" w:lineRule="auto"/>
        <w:jc w:val="both"/>
        <w:rPr>
          <w:rFonts w:ascii="Calibri" w:hAnsi="Calibri" w:cs="Arial"/>
        </w:rPr>
      </w:pPr>
      <w:r w:rsidRPr="00640FAE">
        <w:rPr>
          <w:rFonts w:cs="Arial"/>
        </w:rPr>
        <w:t xml:space="preserve">Poiché </w:t>
      </w:r>
      <w:proofErr w:type="spellStart"/>
      <w:r w:rsidRPr="00640FAE">
        <w:rPr>
          <w:rFonts w:cs="Arial"/>
        </w:rPr>
        <w:t>Ropivacaina</w:t>
      </w:r>
      <w:proofErr w:type="spellEnd"/>
      <w:r w:rsidR="002330F9">
        <w:rPr>
          <w:rFonts w:cs="Arial"/>
        </w:rPr>
        <w:t xml:space="preserve"> </w:t>
      </w:r>
      <w:r w:rsidR="00524E40">
        <w:rPr>
          <w:rFonts w:cs="Arial"/>
        </w:rPr>
        <w:t>c</w:t>
      </w:r>
      <w:r w:rsidR="00AF39EE">
        <w:rPr>
          <w:rFonts w:cs="Arial"/>
        </w:rPr>
        <w:t>loridrato</w:t>
      </w:r>
      <w:r w:rsidR="002330F9">
        <w:rPr>
          <w:rFonts w:cs="Arial"/>
        </w:rPr>
        <w:t xml:space="preserve"> </w:t>
      </w:r>
      <w:proofErr w:type="spellStart"/>
      <w:r w:rsidR="00AF39EE">
        <w:rPr>
          <w:rFonts w:cs="Arial"/>
        </w:rPr>
        <w:t>S.A.L.F.</w:t>
      </w:r>
      <w:proofErr w:type="spellEnd"/>
      <w:r w:rsidRPr="00640FAE">
        <w:rPr>
          <w:rFonts w:cs="Arial"/>
        </w:rPr>
        <w:t xml:space="preserve"> è un medicinale generico, ed essendo</w:t>
      </w:r>
      <w:r w:rsidR="00524E40">
        <w:rPr>
          <w:rFonts w:cs="Arial"/>
        </w:rPr>
        <w:t xml:space="preserve"> somministrata come</w:t>
      </w:r>
      <w:r w:rsidRPr="00640FAE">
        <w:rPr>
          <w:rFonts w:cs="Arial"/>
        </w:rPr>
        <w:t xml:space="preserve"> soluzione iniettabile con la stessa composizione del medicinale di riferimento Naropina, non è stato necessario effettuare ulteriori studi clinici.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3E5B64">
        <w:rPr>
          <w:rFonts w:eastAsia="Calibri" w:cs="Calibri"/>
          <w:b/>
          <w:bCs/>
          <w:color w:val="000000"/>
          <w:lang w:eastAsia="it-IT"/>
        </w:rPr>
        <w:t>Ropivacaina</w:t>
      </w:r>
      <w:proofErr w:type="spellEnd"/>
      <w:r w:rsidR="002330F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24E40">
        <w:rPr>
          <w:rFonts w:eastAsia="Calibri" w:cs="Calibri"/>
          <w:b/>
          <w:bCs/>
          <w:color w:val="000000"/>
          <w:lang w:eastAsia="it-IT"/>
        </w:rPr>
        <w:t>c</w:t>
      </w:r>
      <w:r w:rsidR="00AF39EE">
        <w:rPr>
          <w:rFonts w:eastAsia="Calibri" w:cs="Calibri"/>
          <w:b/>
          <w:bCs/>
          <w:color w:val="000000"/>
          <w:lang w:eastAsia="it-IT"/>
        </w:rPr>
        <w:t>loridrato</w:t>
      </w:r>
      <w:r w:rsidR="002330F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Pr="009B03DB">
        <w:rPr>
          <w:rFonts w:eastAsia="Calibri" w:cs="Calibri"/>
          <w:b/>
          <w:lang w:eastAsia="it-IT"/>
        </w:rPr>
        <w:t>?</w:t>
      </w:r>
    </w:p>
    <w:p w:rsidR="004241AC" w:rsidRPr="002A3F14" w:rsidRDefault="003E5B64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Ropivacaina</w:t>
      </w:r>
      <w:proofErr w:type="spellEnd"/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r w:rsidR="00524E40">
        <w:rPr>
          <w:rFonts w:eastAsia="Calibri" w:cs="Calibri"/>
          <w:bCs/>
          <w:color w:val="000000"/>
          <w:lang w:eastAsia="it-IT"/>
        </w:rPr>
        <w:t>c</w:t>
      </w:r>
      <w:r w:rsidR="00AF39EE">
        <w:rPr>
          <w:rFonts w:eastAsia="Calibri" w:cs="Calibri"/>
          <w:bCs/>
          <w:color w:val="000000"/>
          <w:lang w:eastAsia="it-IT"/>
        </w:rPr>
        <w:t>loridrato</w:t>
      </w:r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>generico ed è 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 al medicinale di riferimento</w:t>
      </w:r>
      <w:r w:rsidR="00B73E77">
        <w:rPr>
          <w:rFonts w:eastAsia="Calibri" w:cs="Calibri"/>
          <w:lang w:eastAsia="it-IT"/>
        </w:rPr>
        <w:t>; pertanto,</w:t>
      </w:r>
      <w:r w:rsidR="00F87253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F87253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3E5B64">
        <w:rPr>
          <w:rFonts w:eastAsia="Calibri" w:cs="Calibri"/>
          <w:b/>
          <w:bCs/>
          <w:color w:val="000000"/>
          <w:lang w:eastAsia="it-IT"/>
        </w:rPr>
        <w:t>Ropivacaina</w:t>
      </w:r>
      <w:proofErr w:type="spellEnd"/>
      <w:r w:rsidR="002330F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24E40">
        <w:rPr>
          <w:rFonts w:eastAsia="Calibri" w:cs="Calibri"/>
          <w:b/>
          <w:bCs/>
          <w:color w:val="000000"/>
          <w:lang w:eastAsia="it-IT"/>
        </w:rPr>
        <w:t>c</w:t>
      </w:r>
      <w:r w:rsidR="00AF39EE">
        <w:rPr>
          <w:rFonts w:eastAsia="Calibri" w:cs="Calibri"/>
          <w:b/>
          <w:bCs/>
          <w:color w:val="000000"/>
          <w:lang w:eastAsia="it-IT"/>
        </w:rPr>
        <w:t>loridrato</w:t>
      </w:r>
      <w:r w:rsidR="002330F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="002330F9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La Commissione Tecnico Scientifica </w:t>
      </w:r>
      <w:r w:rsidRPr="00640FAE">
        <w:rPr>
          <w:rFonts w:eastAsia="Calibri" w:cs="Calibri"/>
          <w:lang w:eastAsia="it-IT"/>
        </w:rPr>
        <w:t xml:space="preserve">(CTS), nella seduta del </w:t>
      </w:r>
      <w:r w:rsidR="00640FAE" w:rsidRPr="00640FAE">
        <w:rPr>
          <w:rFonts w:eastAsia="Calibri" w:cs="Calibri"/>
          <w:lang w:eastAsia="it-IT"/>
        </w:rPr>
        <w:t>10-12</w:t>
      </w:r>
      <w:r w:rsidR="00A5278F">
        <w:rPr>
          <w:rFonts w:eastAsia="Calibri" w:cs="Calibri"/>
          <w:lang w:eastAsia="it-IT"/>
        </w:rPr>
        <w:t xml:space="preserve"> </w:t>
      </w:r>
      <w:r w:rsidR="00640FAE" w:rsidRPr="00640FAE">
        <w:rPr>
          <w:rFonts w:eastAsia="Calibri" w:cs="Calibri"/>
          <w:lang w:eastAsia="it-IT"/>
        </w:rPr>
        <w:t>febbraio</w:t>
      </w:r>
      <w:r w:rsidR="00057A00" w:rsidRPr="00640FAE">
        <w:rPr>
          <w:rFonts w:eastAsia="Calibri" w:cs="Calibri"/>
          <w:lang w:eastAsia="it-IT"/>
        </w:rPr>
        <w:t xml:space="preserve"> 201</w:t>
      </w:r>
      <w:r w:rsidR="00640FAE" w:rsidRPr="00640FAE">
        <w:rPr>
          <w:rFonts w:eastAsia="Calibri" w:cs="Calibri"/>
          <w:lang w:eastAsia="it-IT"/>
        </w:rPr>
        <w:t>6</w:t>
      </w:r>
      <w:r w:rsidRPr="00640FAE">
        <w:rPr>
          <w:rFonts w:eastAsia="Calibri" w:cs="Calibri"/>
          <w:lang w:eastAsia="it-IT"/>
        </w:rPr>
        <w:t xml:space="preserve">, ha concluso che, conformemente ai requisiti della normativa vigente, come nel caso </w:t>
      </w:r>
      <w:r w:rsidR="00D20170" w:rsidRPr="00640FAE">
        <w:rPr>
          <w:rFonts w:eastAsia="Calibri" w:cs="Calibri"/>
          <w:lang w:eastAsia="it-IT"/>
        </w:rPr>
        <w:t>del</w:t>
      </w:r>
      <w:r w:rsidRPr="00640FAE">
        <w:rPr>
          <w:rFonts w:eastAsia="Calibri" w:cs="Calibri"/>
          <w:lang w:eastAsia="it-IT"/>
        </w:rPr>
        <w:t xml:space="preserve"> medicinal</w:t>
      </w:r>
      <w:r w:rsidR="00D20170" w:rsidRPr="00640FAE">
        <w:rPr>
          <w:rFonts w:eastAsia="Calibri" w:cs="Calibri"/>
          <w:lang w:eastAsia="it-IT"/>
        </w:rPr>
        <w:t>e</w:t>
      </w:r>
      <w:r w:rsidRPr="00640FAE">
        <w:rPr>
          <w:rFonts w:eastAsia="Calibri" w:cs="Calibri"/>
          <w:lang w:eastAsia="it-IT"/>
        </w:rPr>
        <w:t xml:space="preserve"> di riferimento </w:t>
      </w:r>
      <w:r w:rsidR="003E5B64" w:rsidRPr="00640FAE">
        <w:rPr>
          <w:rFonts w:eastAsia="Calibri" w:cs="Calibri"/>
          <w:lang w:eastAsia="it-IT"/>
        </w:rPr>
        <w:t>Naropina</w:t>
      </w:r>
      <w:r w:rsidRPr="00640FAE">
        <w:rPr>
          <w:rFonts w:eastAsia="Calibri" w:cs="Calibri"/>
          <w:lang w:eastAsia="it-IT"/>
        </w:rPr>
        <w:t xml:space="preserve">, i benefici di </w:t>
      </w:r>
      <w:proofErr w:type="spellStart"/>
      <w:r w:rsidR="003E5B64" w:rsidRPr="00640FAE">
        <w:rPr>
          <w:rFonts w:eastAsia="Calibri" w:cs="Calibri"/>
          <w:lang w:eastAsia="it-IT"/>
        </w:rPr>
        <w:t>Ropivacaina</w:t>
      </w:r>
      <w:proofErr w:type="spellEnd"/>
      <w:r w:rsidR="002330F9">
        <w:rPr>
          <w:rFonts w:eastAsia="Calibri" w:cs="Calibri"/>
          <w:lang w:eastAsia="it-IT"/>
        </w:rPr>
        <w:t xml:space="preserve"> </w:t>
      </w:r>
      <w:r w:rsidR="00524E40">
        <w:rPr>
          <w:rFonts w:eastAsia="Calibri" w:cs="Calibri"/>
          <w:lang w:eastAsia="it-IT"/>
        </w:rPr>
        <w:t>c</w:t>
      </w:r>
      <w:r w:rsidR="00AF39EE">
        <w:rPr>
          <w:rFonts w:eastAsia="Calibri" w:cs="Calibri"/>
          <w:lang w:eastAsia="it-IT"/>
        </w:rPr>
        <w:t>loridrato</w:t>
      </w:r>
      <w:r w:rsidR="002330F9">
        <w:rPr>
          <w:rFonts w:eastAsia="Calibri" w:cs="Calibri"/>
          <w:lang w:eastAsia="it-IT"/>
        </w:rPr>
        <w:t xml:space="preserve"> </w:t>
      </w:r>
      <w:proofErr w:type="spellStart"/>
      <w:r w:rsidR="00AF39EE">
        <w:rPr>
          <w:rFonts w:eastAsia="Calibri" w:cs="Calibri"/>
          <w:lang w:eastAsia="it-IT"/>
        </w:rPr>
        <w:t>S.A.L.F.</w:t>
      </w:r>
      <w:proofErr w:type="spellEnd"/>
      <w:r w:rsidR="002330F9">
        <w:rPr>
          <w:rFonts w:eastAsia="Calibri" w:cs="Calibri"/>
          <w:lang w:eastAsia="it-IT"/>
        </w:rPr>
        <w:t xml:space="preserve"> </w:t>
      </w:r>
      <w:r w:rsidR="008E3280" w:rsidRPr="00640FAE">
        <w:rPr>
          <w:rFonts w:eastAsia="Calibri" w:cs="Calibri"/>
          <w:lang w:eastAsia="it-IT"/>
        </w:rPr>
        <w:t>sono</w:t>
      </w:r>
      <w:r w:rsidRPr="00640FAE">
        <w:rPr>
          <w:rFonts w:eastAsia="Calibri" w:cs="Calibri"/>
          <w:lang w:eastAsia="it-IT"/>
        </w:rPr>
        <w:t xml:space="preserve"> superiori ai rischi individuati. La CTS ha, inoltre,</w:t>
      </w:r>
      <w:r w:rsidR="00524E40">
        <w:rPr>
          <w:rFonts w:eastAsia="Calibri" w:cs="Calibri"/>
          <w:lang w:eastAsia="it-IT"/>
        </w:rPr>
        <w:t xml:space="preserve"> </w:t>
      </w:r>
      <w:r w:rsidRPr="00640FAE">
        <w:rPr>
          <w:rFonts w:eastAsia="Calibri" w:cs="Calibri"/>
          <w:lang w:eastAsia="it-IT"/>
        </w:rPr>
        <w:t>definito le modalità d</w:t>
      </w:r>
      <w:r w:rsidR="00B849DC" w:rsidRPr="00640FAE">
        <w:rPr>
          <w:rFonts w:eastAsia="Calibri" w:cs="Calibri"/>
          <w:lang w:eastAsia="it-IT"/>
        </w:rPr>
        <w:t xml:space="preserve">i prescrizione di cui al punto </w:t>
      </w:r>
      <w:r w:rsidRPr="00640FAE">
        <w:rPr>
          <w:rFonts w:eastAsia="Calibri" w:cs="Calibri"/>
          <w:lang w:eastAsia="it-IT"/>
        </w:rPr>
        <w:t>2) di questo Riassunto e la classe di rimborsabilità del medicinale</w:t>
      </w:r>
      <w:r w:rsidR="00524E40">
        <w:rPr>
          <w:rFonts w:eastAsia="Calibri" w:cs="Calibri"/>
          <w:lang w:eastAsia="it-IT"/>
        </w:rPr>
        <w:t xml:space="preserve"> </w:t>
      </w:r>
      <w:r w:rsidRPr="00640FAE">
        <w:rPr>
          <w:rFonts w:eastAsia="Calibri" w:cs="Calibri"/>
          <w:lang w:eastAsia="it-IT"/>
        </w:rPr>
        <w:t>(</w:t>
      </w:r>
      <w:r w:rsidR="00C104CE">
        <w:rPr>
          <w:rFonts w:eastAsia="Calibri" w:cs="Calibri"/>
          <w:lang w:eastAsia="it-IT"/>
        </w:rPr>
        <w:t xml:space="preserve">classificazione provvisoria </w:t>
      </w:r>
      <w:r w:rsidR="00640FAE" w:rsidRPr="00640FAE">
        <w:rPr>
          <w:rFonts w:eastAsia="Calibri" w:cs="Calibri"/>
          <w:lang w:eastAsia="it-IT"/>
        </w:rPr>
        <w:t>C</w:t>
      </w:r>
      <w:r w:rsidR="0070643C">
        <w:rPr>
          <w:rFonts w:eastAsia="Calibri" w:cs="Calibri"/>
          <w:lang w:eastAsia="it-IT"/>
        </w:rPr>
        <w:t>nn</w:t>
      </w:r>
      <w:r w:rsidRPr="00640FAE">
        <w:rPr>
          <w:rFonts w:eastAsia="Calibri" w:cs="Calibri"/>
          <w:lang w:eastAsia="it-IT"/>
        </w:rPr>
        <w:t>).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3E5B64">
        <w:rPr>
          <w:rFonts w:eastAsia="Calibri" w:cs="Calibri"/>
          <w:b/>
          <w:bCs/>
          <w:color w:val="000000"/>
          <w:lang w:eastAsia="it-IT"/>
        </w:rPr>
        <w:t>Ropivacaina</w:t>
      </w:r>
      <w:proofErr w:type="spellEnd"/>
      <w:r w:rsidR="002330F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24E40">
        <w:rPr>
          <w:rFonts w:eastAsia="Calibri" w:cs="Calibri"/>
          <w:b/>
          <w:bCs/>
          <w:color w:val="000000"/>
          <w:lang w:eastAsia="it-IT"/>
        </w:rPr>
        <w:t>c</w:t>
      </w:r>
      <w:r w:rsidR="00AF39EE">
        <w:rPr>
          <w:rFonts w:eastAsia="Calibri" w:cs="Calibri"/>
          <w:b/>
          <w:bCs/>
          <w:color w:val="000000"/>
          <w:lang w:eastAsia="it-IT"/>
        </w:rPr>
        <w:t>loridrato</w:t>
      </w:r>
      <w:r w:rsidR="002330F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CB779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="00524E40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3E5B64">
        <w:rPr>
          <w:rFonts w:eastAsia="Calibri" w:cs="Calibri"/>
          <w:lang w:eastAsia="it-IT"/>
        </w:rPr>
        <w:t>Ropivacaina</w:t>
      </w:r>
      <w:proofErr w:type="spellEnd"/>
      <w:r w:rsidR="002330F9">
        <w:rPr>
          <w:rFonts w:eastAsia="Calibri" w:cs="Calibri"/>
          <w:lang w:eastAsia="it-IT"/>
        </w:rPr>
        <w:t xml:space="preserve"> </w:t>
      </w:r>
      <w:r w:rsidR="00524E40">
        <w:rPr>
          <w:rFonts w:eastAsia="Calibri" w:cs="Calibri"/>
          <w:lang w:eastAsia="it-IT"/>
        </w:rPr>
        <w:t>c</w:t>
      </w:r>
      <w:r w:rsidR="00AF39EE">
        <w:rPr>
          <w:rFonts w:eastAsia="Calibri" w:cs="Calibri"/>
          <w:lang w:eastAsia="it-IT"/>
        </w:rPr>
        <w:t>loridrato</w:t>
      </w:r>
      <w:r w:rsidR="002330F9">
        <w:rPr>
          <w:rFonts w:eastAsia="Calibri" w:cs="Calibri"/>
          <w:lang w:eastAsia="it-IT"/>
        </w:rPr>
        <w:t xml:space="preserve"> </w:t>
      </w:r>
      <w:proofErr w:type="spellStart"/>
      <w:r w:rsidR="00AF39EE">
        <w:rPr>
          <w:rFonts w:eastAsia="Calibri" w:cs="Calibri"/>
          <w:lang w:eastAsia="it-IT"/>
        </w:rPr>
        <w:t>S.A.L.F.</w:t>
      </w:r>
      <w:proofErr w:type="spellEnd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3E5B64">
        <w:rPr>
          <w:rFonts w:eastAsia="Calibri" w:cs="Calibri"/>
          <w:b/>
          <w:bCs/>
          <w:color w:val="000000"/>
          <w:lang w:eastAsia="it-IT"/>
        </w:rPr>
        <w:t>Ropivacaina</w:t>
      </w:r>
      <w:proofErr w:type="spellEnd"/>
      <w:r w:rsidR="002330F9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524E40">
        <w:rPr>
          <w:rFonts w:eastAsia="Calibri" w:cs="Calibri"/>
          <w:b/>
          <w:bCs/>
          <w:color w:val="000000"/>
          <w:lang w:eastAsia="it-IT"/>
        </w:rPr>
        <w:t>c</w:t>
      </w:r>
      <w:r w:rsidR="00AF39EE">
        <w:rPr>
          <w:rFonts w:eastAsia="Calibri" w:cs="Calibri"/>
          <w:b/>
          <w:bCs/>
          <w:color w:val="000000"/>
          <w:lang w:eastAsia="it-IT"/>
        </w:rPr>
        <w:t>loridrato</w:t>
      </w:r>
      <w:r w:rsidR="002330F9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/>
          <w:bCs/>
          <w:color w:val="000000"/>
          <w:lang w:eastAsia="it-IT"/>
        </w:rPr>
        <w:t>S.A.L.F.</w:t>
      </w:r>
      <w:proofErr w:type="spellEnd"/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D3547">
        <w:rPr>
          <w:rFonts w:eastAsia="Calibri" w:cs="Calibri"/>
          <w:bCs/>
          <w:iCs/>
          <w:lang w:eastAsia="it-IT"/>
        </w:rPr>
        <w:t xml:space="preserve">Il </w:t>
      </w:r>
      <w:r w:rsidR="002D3547" w:rsidRPr="002D3547">
        <w:rPr>
          <w:rFonts w:eastAsia="Calibri" w:cs="Calibri"/>
          <w:bCs/>
          <w:iCs/>
          <w:lang w:eastAsia="it-IT"/>
        </w:rPr>
        <w:t xml:space="preserve">12 luglio 2016 </w:t>
      </w:r>
      <w:r w:rsidRPr="002D3547">
        <w:rPr>
          <w:rFonts w:eastAsia="Calibri" w:cs="Calibri"/>
          <w:bCs/>
          <w:iCs/>
          <w:lang w:eastAsia="it-IT"/>
        </w:rPr>
        <w:t xml:space="preserve">l’AIFA ha rilasciato l’autorizzazione all’immissione in commercio di </w:t>
      </w:r>
      <w:proofErr w:type="spellStart"/>
      <w:r w:rsidR="003E5B64" w:rsidRPr="002D3547">
        <w:rPr>
          <w:rFonts w:eastAsia="Calibri" w:cs="Calibri"/>
          <w:bCs/>
          <w:color w:val="000000"/>
          <w:lang w:eastAsia="it-IT"/>
        </w:rPr>
        <w:t>Ropivacaina</w:t>
      </w:r>
      <w:proofErr w:type="spellEnd"/>
      <w:r w:rsidR="002330F9" w:rsidRPr="002D3547">
        <w:rPr>
          <w:rFonts w:eastAsia="Calibri" w:cs="Calibri"/>
          <w:bCs/>
          <w:color w:val="000000"/>
          <w:lang w:eastAsia="it-IT"/>
        </w:rPr>
        <w:t xml:space="preserve"> </w:t>
      </w:r>
      <w:r w:rsidR="00524E40" w:rsidRPr="002D3547">
        <w:rPr>
          <w:rFonts w:eastAsia="Calibri" w:cs="Calibri"/>
          <w:bCs/>
          <w:color w:val="000000"/>
          <w:lang w:eastAsia="it-IT"/>
        </w:rPr>
        <w:t>c</w:t>
      </w:r>
      <w:r w:rsidR="00AF39EE" w:rsidRPr="002D3547">
        <w:rPr>
          <w:rFonts w:eastAsia="Calibri" w:cs="Calibri"/>
          <w:bCs/>
          <w:color w:val="000000"/>
          <w:lang w:eastAsia="it-IT"/>
        </w:rPr>
        <w:t>loridrato</w:t>
      </w:r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Cs/>
          <w:color w:val="000000"/>
          <w:lang w:eastAsia="it-IT"/>
        </w:rPr>
        <w:t>S.A.L.F.</w:t>
      </w:r>
      <w:proofErr w:type="spellEnd"/>
    </w:p>
    <w:p w:rsidR="003A3DB3" w:rsidRDefault="003A3DB3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3A3DB3" w:rsidRDefault="003A3DB3" w:rsidP="003A3D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3E5B64">
        <w:rPr>
          <w:rFonts w:eastAsia="Calibri" w:cs="Calibri"/>
          <w:bCs/>
          <w:color w:val="000000"/>
          <w:lang w:eastAsia="it-IT"/>
        </w:rPr>
        <w:t>Ropivacaina</w:t>
      </w:r>
      <w:proofErr w:type="spellEnd"/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r w:rsidR="00524E40">
        <w:rPr>
          <w:rFonts w:eastAsia="Calibri" w:cs="Calibri"/>
          <w:bCs/>
          <w:color w:val="000000"/>
          <w:lang w:eastAsia="it-IT"/>
        </w:rPr>
        <w:t>c</w:t>
      </w:r>
      <w:r w:rsidR="00AF39EE">
        <w:rPr>
          <w:rFonts w:eastAsia="Calibri" w:cs="Calibri"/>
          <w:bCs/>
          <w:color w:val="000000"/>
          <w:lang w:eastAsia="it-IT"/>
        </w:rPr>
        <w:t>loridrato</w:t>
      </w:r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686B6F">
        <w:rPr>
          <w:rFonts w:eastAsia="Calibri" w:cs="Calibri"/>
          <w:lang w:eastAsia="it-IT"/>
        </w:rPr>
        <w:t>(</w:t>
      </w:r>
      <w:hyperlink r:id="rId8" w:history="1">
        <w:r w:rsidR="00686B6F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686B6F">
        <w:rPr>
          <w:rFonts w:eastAsia="Calibri" w:cs="Calibri"/>
          <w:lang w:eastAsia="it-IT"/>
        </w:rPr>
        <w:t>)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</w:t>
      </w:r>
      <w:r w:rsidRPr="00057CCF">
        <w:rPr>
          <w:rFonts w:eastAsia="Calibri" w:cs="Calibri"/>
          <w:lang w:eastAsia="it-IT"/>
        </w:rPr>
        <w:t>in data</w:t>
      </w:r>
      <w:r w:rsidR="00FC274C" w:rsidRPr="00057CCF">
        <w:rPr>
          <w:rFonts w:eastAsia="Calibri" w:cs="Calibri"/>
          <w:lang w:eastAsia="it-IT"/>
        </w:rPr>
        <w:t xml:space="preserve"> </w:t>
      </w:r>
      <w:r w:rsidR="00C104CE">
        <w:rPr>
          <w:rFonts w:eastAsia="Calibri" w:cs="Calibri"/>
          <w:lang w:eastAsia="it-IT"/>
        </w:rPr>
        <w:t>06.06.</w:t>
      </w:r>
      <w:r w:rsidR="00FC274C" w:rsidRPr="00057CCF">
        <w:rPr>
          <w:rFonts w:eastAsia="Calibri" w:cs="Calibri"/>
          <w:lang w:eastAsia="it-IT"/>
        </w:rPr>
        <w:t>2016</w:t>
      </w:r>
    </w:p>
    <w:p w:rsidR="00524E40" w:rsidRDefault="00CA61D6" w:rsidP="00524E40">
      <w:pPr>
        <w:jc w:val="center"/>
      </w:pPr>
      <w:r>
        <w:br w:type="page"/>
      </w:r>
    </w:p>
    <w:p w:rsidR="00C104CE" w:rsidRDefault="00C104CE" w:rsidP="00524E40">
      <w:pPr>
        <w:jc w:val="center"/>
        <w:rPr>
          <w:b/>
          <w:sz w:val="28"/>
        </w:rPr>
      </w:pPr>
    </w:p>
    <w:p w:rsidR="003A3DB3" w:rsidRDefault="003A3DB3" w:rsidP="00524E40">
      <w:pPr>
        <w:jc w:val="center"/>
        <w:rPr>
          <w:b/>
          <w:sz w:val="28"/>
        </w:rPr>
      </w:pPr>
      <w:r>
        <w:rPr>
          <w:b/>
          <w:sz w:val="28"/>
        </w:rPr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Default="003A3DB3" w:rsidP="003A3DB3">
      <w:pPr>
        <w:spacing w:after="0" w:line="240" w:lineRule="auto"/>
        <w:jc w:val="center"/>
        <w:rPr>
          <w:b/>
        </w:rPr>
      </w:pPr>
    </w:p>
    <w:p w:rsidR="003A3DB3" w:rsidRPr="0033523E" w:rsidRDefault="003A3DB3" w:rsidP="003A3DB3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Pr="008206E7" w:rsidRDefault="003A3DB3" w:rsidP="003A3DB3">
      <w:pPr>
        <w:pStyle w:val="Paragrafoelenco"/>
        <w:numPr>
          <w:ilvl w:val="0"/>
          <w:numId w:val="3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3A3DB3" w:rsidRPr="002A3F14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DI </w:t>
      </w:r>
      <w:r w:rsidRPr="006B2CC3">
        <w:rPr>
          <w:b/>
        </w:rPr>
        <w:t>QUALITA’</w:t>
      </w:r>
    </w:p>
    <w:p w:rsidR="003A3DB3" w:rsidRPr="0033523E" w:rsidRDefault="003A3DB3" w:rsidP="003A3DB3">
      <w:pPr>
        <w:pStyle w:val="Paragrafoelenco"/>
        <w:rPr>
          <w:b/>
        </w:rPr>
      </w:pPr>
    </w:p>
    <w:p w:rsidR="003A3DB3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3A3DB3" w:rsidRPr="0033523E" w:rsidRDefault="003A3DB3" w:rsidP="003A3DB3">
      <w:pPr>
        <w:pStyle w:val="Paragrafoelenco"/>
        <w:rPr>
          <w:b/>
        </w:rPr>
      </w:pPr>
    </w:p>
    <w:p w:rsidR="003A3DB3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3A3DB3" w:rsidRPr="0033523E" w:rsidRDefault="003A3DB3" w:rsidP="003A3DB3">
      <w:pPr>
        <w:pStyle w:val="Paragrafoelenco"/>
        <w:rPr>
          <w:b/>
        </w:rPr>
      </w:pPr>
    </w:p>
    <w:p w:rsidR="003A3DB3" w:rsidRPr="002E4DCB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A3DB3" w:rsidRDefault="003A3DB3" w:rsidP="003A3DB3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BC23ED" w:rsidRDefault="003A3DB3" w:rsidP="003A3DB3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3A3DB3" w:rsidRDefault="003A3DB3" w:rsidP="003A3DB3"/>
    <w:p w:rsidR="00CA61D6" w:rsidRDefault="00CA61D6">
      <w:r>
        <w:br w:type="page"/>
      </w:r>
    </w:p>
    <w:p w:rsidR="003A3DB3" w:rsidRPr="008206E7" w:rsidRDefault="003A3DB3" w:rsidP="003A3DB3">
      <w:pPr>
        <w:pStyle w:val="Paragrafoelenco"/>
        <w:numPr>
          <w:ilvl w:val="0"/>
          <w:numId w:val="4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CA61D6" w:rsidRDefault="003A3DB3" w:rsidP="003A3DB3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proofErr w:type="spellStart"/>
      <w:r w:rsidR="00CA61D6">
        <w:t>S</w:t>
      </w:r>
      <w:r w:rsidR="002213E3">
        <w:t>.</w:t>
      </w:r>
      <w:r w:rsidR="00CA61D6">
        <w:t>A</w:t>
      </w:r>
      <w:r w:rsidR="002213E3">
        <w:t>.</w:t>
      </w:r>
      <w:r w:rsidR="00CA61D6">
        <w:t>L</w:t>
      </w:r>
      <w:r w:rsidR="002213E3">
        <w:t>.</w:t>
      </w:r>
      <w:r w:rsidR="00CA61D6">
        <w:t>F</w:t>
      </w:r>
      <w:r w:rsidR="002213E3">
        <w:t>.</w:t>
      </w:r>
      <w:proofErr w:type="spellEnd"/>
      <w:r w:rsidR="00CA61D6">
        <w:t xml:space="preserve"> Laboratorio Farmacologico </w:t>
      </w:r>
      <w:r>
        <w:t xml:space="preserve">l’autorizzazione all’immissione in commercio (AIC) per il </w:t>
      </w:r>
      <w:r w:rsidRPr="006B2CC3">
        <w:t xml:space="preserve">medicinale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524E40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 w:rsidR="00204906">
        <w:t xml:space="preserve"> il</w:t>
      </w:r>
      <w:r w:rsidR="002D3547">
        <w:t xml:space="preserve"> </w:t>
      </w:r>
      <w:r w:rsidR="002D3547" w:rsidRPr="002D3547">
        <w:rPr>
          <w:rFonts w:eastAsia="Calibri" w:cs="Calibri"/>
          <w:bCs/>
          <w:iCs/>
          <w:lang w:eastAsia="it-IT"/>
        </w:rPr>
        <w:t>12 luglio 2016</w:t>
      </w:r>
      <w:r w:rsidR="002D3547">
        <w:rPr>
          <w:rFonts w:eastAsia="Calibri" w:cs="Calibri"/>
          <w:bCs/>
          <w:iCs/>
          <w:lang w:eastAsia="it-IT"/>
        </w:rPr>
        <w:t>.</w:t>
      </w:r>
    </w:p>
    <w:p w:rsidR="00111824" w:rsidRDefault="00111824" w:rsidP="003A3DB3">
      <w:pPr>
        <w:autoSpaceDE w:val="0"/>
        <w:autoSpaceDN w:val="0"/>
        <w:adjustRightInd w:val="0"/>
        <w:spacing w:after="0" w:line="240" w:lineRule="auto"/>
        <w:jc w:val="both"/>
      </w:pPr>
    </w:p>
    <w:p w:rsidR="003A3DB3" w:rsidRPr="007461B9" w:rsidRDefault="003E5B64" w:rsidP="00573792">
      <w:pPr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Ropivacaina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="00524E40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>loridrato</w:t>
      </w:r>
      <w:r w:rsidR="002D3D7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color w:val="000000"/>
          <w:lang w:eastAsia="it-IT"/>
        </w:rPr>
        <w:t>S.A.L.F.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="003A3DB3"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="003A3DB3" w:rsidRPr="007461B9">
        <w:rPr>
          <w:rFonts w:eastAsia="Calibri" w:cs="Calibri"/>
          <w:color w:val="000000"/>
          <w:lang w:eastAsia="it-IT"/>
        </w:rPr>
        <w:t>(ricetta ripetibile).</w:t>
      </w:r>
    </w:p>
    <w:p w:rsidR="003A3DB3" w:rsidRPr="007461B9" w:rsidRDefault="003A3DB3" w:rsidP="00573792">
      <w:pPr>
        <w:autoSpaceDE w:val="0"/>
        <w:autoSpaceDN w:val="0"/>
        <w:adjustRightInd w:val="0"/>
        <w:spacing w:after="0" w:line="240" w:lineRule="auto"/>
        <w:jc w:val="both"/>
      </w:pPr>
    </w:p>
    <w:p w:rsidR="003A3DB3" w:rsidRPr="00D85E7D" w:rsidRDefault="003A3DB3" w:rsidP="006B75F0">
      <w:pPr>
        <w:spacing w:after="0" w:line="240" w:lineRule="auto"/>
        <w:jc w:val="both"/>
      </w:pPr>
      <w:r w:rsidRPr="00D85E7D">
        <w:t>Questa procedura è stata presentata ai sensi dell’art. 10(1) della Direttiva 2001/83/EU s.m.i.</w:t>
      </w:r>
    </w:p>
    <w:p w:rsidR="003A3DB3" w:rsidRPr="00D85E7D" w:rsidRDefault="003A3DB3" w:rsidP="006B75F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3A3DB3" w:rsidRPr="00204906" w:rsidRDefault="003E5B64" w:rsidP="006B75F0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Ropivacaina</w:t>
      </w:r>
      <w:proofErr w:type="spellEnd"/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r w:rsidR="00524E40">
        <w:rPr>
          <w:rFonts w:eastAsia="Calibri" w:cs="Calibri"/>
          <w:bCs/>
          <w:color w:val="000000"/>
          <w:lang w:eastAsia="it-IT"/>
        </w:rPr>
        <w:t>c</w:t>
      </w:r>
      <w:r w:rsidR="00AF39EE">
        <w:rPr>
          <w:rFonts w:eastAsia="Calibri" w:cs="Calibri"/>
          <w:bCs/>
          <w:color w:val="000000"/>
          <w:lang w:eastAsia="it-IT"/>
        </w:rPr>
        <w:t>loridrato</w:t>
      </w:r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="002330F9">
        <w:rPr>
          <w:rFonts w:eastAsia="Calibri" w:cs="Calibri"/>
          <w:bCs/>
          <w:color w:val="000000"/>
          <w:lang w:eastAsia="it-IT"/>
        </w:rPr>
        <w:t xml:space="preserve"> </w:t>
      </w:r>
      <w:r w:rsidR="003A3DB3" w:rsidRPr="00204906">
        <w:rPr>
          <w:rFonts w:eastAsia="Calibri" w:cs="Calibri"/>
          <w:bCs/>
          <w:color w:val="000000"/>
          <w:lang w:eastAsia="it-IT"/>
        </w:rPr>
        <w:t xml:space="preserve">è un medicinale </w:t>
      </w:r>
      <w:r w:rsidR="008B4301" w:rsidRPr="00204906">
        <w:rPr>
          <w:rFonts w:eastAsia="Calibri" w:cs="Calibri"/>
          <w:bCs/>
          <w:color w:val="000000"/>
          <w:lang w:eastAsia="it-IT"/>
        </w:rPr>
        <w:t xml:space="preserve">generico </w:t>
      </w:r>
      <w:r w:rsidR="003A3DB3" w:rsidRPr="00204906">
        <w:rPr>
          <w:rFonts w:eastAsia="Calibri" w:cs="Calibri"/>
          <w:bCs/>
          <w:color w:val="000000"/>
          <w:lang w:eastAsia="it-IT"/>
        </w:rPr>
        <w:t xml:space="preserve">contenente il principio attivo </w:t>
      </w:r>
      <w:proofErr w:type="spellStart"/>
      <w:r w:rsidR="00111824">
        <w:rPr>
          <w:rFonts w:eastAsia="Calibri" w:cs="Calibri"/>
          <w:bCs/>
          <w:color w:val="000000"/>
          <w:lang w:eastAsia="it-IT"/>
        </w:rPr>
        <w:t>r</w:t>
      </w:r>
      <w:r w:rsidR="00204906" w:rsidRPr="00204906">
        <w:rPr>
          <w:rFonts w:eastAsia="Calibri" w:cs="Calibri"/>
          <w:bCs/>
          <w:color w:val="000000"/>
          <w:lang w:eastAsia="it-IT"/>
        </w:rPr>
        <w:t>opivacaina</w:t>
      </w:r>
      <w:proofErr w:type="spellEnd"/>
      <w:r w:rsidR="002D3D73">
        <w:rPr>
          <w:rFonts w:eastAsia="Calibri" w:cs="Calibri"/>
          <w:bCs/>
          <w:color w:val="000000"/>
          <w:lang w:eastAsia="it-IT"/>
        </w:rPr>
        <w:t xml:space="preserve"> </w:t>
      </w:r>
      <w:r w:rsidR="00AF39EE">
        <w:rPr>
          <w:rFonts w:eastAsia="Calibri" w:cs="Calibri"/>
          <w:bCs/>
          <w:color w:val="000000"/>
          <w:lang w:eastAsia="it-IT"/>
        </w:rPr>
        <w:t>cloridrato</w:t>
      </w:r>
      <w:r w:rsidR="003A3DB3" w:rsidRPr="00204906">
        <w:rPr>
          <w:rFonts w:eastAsia="Calibri" w:cs="Calibri"/>
          <w:bCs/>
          <w:color w:val="000000"/>
          <w:lang w:eastAsia="it-IT"/>
        </w:rPr>
        <w:t xml:space="preserve"> presente nel medicinale di riferimento </w:t>
      </w:r>
      <w:r w:rsidRPr="00204906">
        <w:rPr>
          <w:rFonts w:eastAsia="Calibri" w:cs="Calibri"/>
          <w:bCs/>
          <w:color w:val="000000"/>
          <w:lang w:eastAsia="it-IT"/>
        </w:rPr>
        <w:t>Naropina</w:t>
      </w:r>
      <w:r w:rsidR="003A3DB3" w:rsidRPr="00204906">
        <w:rPr>
          <w:rFonts w:eastAsia="Calibri" w:cs="Calibri"/>
          <w:bCs/>
          <w:color w:val="000000"/>
          <w:lang w:eastAsia="it-IT"/>
        </w:rPr>
        <w:t>, autorizzato in Italia da più di 10 anni.</w:t>
      </w:r>
    </w:p>
    <w:p w:rsidR="003A3DB3" w:rsidRPr="00204906" w:rsidRDefault="003A3DB3" w:rsidP="00204906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204906" w:rsidRPr="00204906" w:rsidRDefault="003E5B64" w:rsidP="00204906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Ropivacaina</w:t>
      </w:r>
      <w:proofErr w:type="spellEnd"/>
      <w:r w:rsidR="002D3D73">
        <w:rPr>
          <w:rFonts w:eastAsia="Calibri" w:cs="Calibri"/>
          <w:bCs/>
          <w:color w:val="000000"/>
          <w:lang w:eastAsia="it-IT"/>
        </w:rPr>
        <w:t xml:space="preserve"> </w:t>
      </w:r>
      <w:r w:rsidR="00524E40">
        <w:rPr>
          <w:rFonts w:eastAsia="Calibri" w:cs="Calibri"/>
          <w:bCs/>
          <w:color w:val="000000"/>
          <w:lang w:eastAsia="it-IT"/>
        </w:rPr>
        <w:t>c</w:t>
      </w:r>
      <w:r w:rsidR="00AF39EE">
        <w:rPr>
          <w:rFonts w:eastAsia="Calibri" w:cs="Calibri"/>
          <w:bCs/>
          <w:color w:val="000000"/>
          <w:lang w:eastAsia="it-IT"/>
        </w:rPr>
        <w:t>loridrato</w:t>
      </w:r>
      <w:r w:rsidR="002D3D7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="003A3DB3" w:rsidRPr="00D85E7D">
        <w:rPr>
          <w:rFonts w:eastAsia="Calibri" w:cs="Calibri"/>
          <w:bCs/>
          <w:color w:val="000000"/>
          <w:lang w:eastAsia="it-IT"/>
        </w:rPr>
        <w:t xml:space="preserve">, </w:t>
      </w:r>
      <w:r w:rsidR="003A3DB3" w:rsidRPr="00204906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204906" w:rsidRPr="00204906">
        <w:rPr>
          <w:rFonts w:eastAsia="Calibri" w:cs="Calibri"/>
          <w:bCs/>
          <w:color w:val="000000"/>
          <w:lang w:eastAsia="it-IT"/>
        </w:rPr>
        <w:t>N01BB09, contiene il principio a</w:t>
      </w:r>
      <w:r w:rsidR="00D85E7D" w:rsidRPr="00204906">
        <w:rPr>
          <w:rFonts w:eastAsia="Calibri" w:cs="Calibri"/>
          <w:bCs/>
          <w:color w:val="000000"/>
          <w:lang w:eastAsia="it-IT"/>
        </w:rPr>
        <w:t xml:space="preserve">ttivo </w:t>
      </w:r>
      <w:proofErr w:type="spellStart"/>
      <w:r w:rsidR="00111824">
        <w:rPr>
          <w:rFonts w:eastAsia="Calibri" w:cs="Calibri"/>
          <w:bCs/>
          <w:color w:val="000000"/>
          <w:lang w:eastAsia="it-IT"/>
        </w:rPr>
        <w:t>r</w:t>
      </w:r>
      <w:r w:rsidR="00111824" w:rsidRPr="00204906">
        <w:rPr>
          <w:rFonts w:eastAsia="Calibri" w:cs="Calibri"/>
          <w:bCs/>
          <w:color w:val="000000"/>
          <w:lang w:eastAsia="it-IT"/>
        </w:rPr>
        <w:t>opivacaina</w:t>
      </w:r>
      <w:proofErr w:type="spellEnd"/>
      <w:r w:rsidR="002D3D73">
        <w:rPr>
          <w:rFonts w:eastAsia="Calibri" w:cs="Calibri"/>
          <w:bCs/>
          <w:color w:val="000000"/>
          <w:lang w:eastAsia="it-IT"/>
        </w:rPr>
        <w:t xml:space="preserve"> </w:t>
      </w:r>
      <w:r w:rsidR="00AF39EE">
        <w:rPr>
          <w:rFonts w:eastAsia="Calibri" w:cs="Calibri"/>
          <w:bCs/>
          <w:color w:val="000000"/>
          <w:lang w:eastAsia="it-IT"/>
        </w:rPr>
        <w:t>cloridrato</w:t>
      </w:r>
      <w:r w:rsidR="00D85E7D" w:rsidRPr="00204906">
        <w:rPr>
          <w:rFonts w:eastAsia="Calibri" w:cs="Calibri"/>
          <w:bCs/>
          <w:color w:val="000000"/>
          <w:lang w:eastAsia="it-IT"/>
        </w:rPr>
        <w:t xml:space="preserve"> che è un </w:t>
      </w:r>
      <w:r w:rsidR="00204906" w:rsidRPr="00204906">
        <w:rPr>
          <w:rFonts w:eastAsia="Calibri" w:cs="Calibri"/>
          <w:bCs/>
          <w:color w:val="000000"/>
          <w:lang w:eastAsia="it-IT"/>
        </w:rPr>
        <w:t xml:space="preserve">è un anestetico locale di tipo amidico a lunga durata d’azione, che presenta sia effetti anestetici, sia effetti analgesici. Ad alte dosi </w:t>
      </w:r>
      <w:proofErr w:type="spellStart"/>
      <w:r w:rsidR="00204906">
        <w:rPr>
          <w:rFonts w:eastAsia="Calibri" w:cs="Calibri"/>
          <w:bCs/>
          <w:color w:val="000000"/>
          <w:lang w:eastAsia="it-IT"/>
        </w:rPr>
        <w:t>Ropivacaina</w:t>
      </w:r>
      <w:proofErr w:type="spellEnd"/>
      <w:r w:rsidR="002D3D73">
        <w:rPr>
          <w:rFonts w:eastAsia="Calibri" w:cs="Calibri"/>
          <w:bCs/>
          <w:color w:val="000000"/>
          <w:lang w:eastAsia="it-IT"/>
        </w:rPr>
        <w:t xml:space="preserve"> </w:t>
      </w:r>
      <w:r w:rsidR="00524E40">
        <w:rPr>
          <w:rFonts w:eastAsia="Calibri" w:cs="Calibri"/>
          <w:bCs/>
          <w:color w:val="000000"/>
          <w:lang w:eastAsia="it-IT"/>
        </w:rPr>
        <w:t>c</w:t>
      </w:r>
      <w:r w:rsidR="00AF39EE">
        <w:rPr>
          <w:rFonts w:eastAsia="Calibri" w:cs="Calibri"/>
          <w:bCs/>
          <w:color w:val="000000"/>
          <w:lang w:eastAsia="it-IT"/>
        </w:rPr>
        <w:t>loridrato</w:t>
      </w:r>
      <w:r w:rsidR="002D3D73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bCs/>
          <w:color w:val="000000"/>
          <w:lang w:eastAsia="it-IT"/>
        </w:rPr>
        <w:t>S.A.L.F.</w:t>
      </w:r>
      <w:proofErr w:type="spellEnd"/>
      <w:r w:rsidR="00204906" w:rsidRPr="00204906">
        <w:rPr>
          <w:rFonts w:eastAsia="Calibri" w:cs="Calibri"/>
          <w:bCs/>
          <w:color w:val="000000"/>
          <w:lang w:eastAsia="it-IT"/>
        </w:rPr>
        <w:t xml:space="preserve"> produce anestesia chirurgica, mentre dosi più basse inducono un blocco sensitivo con limitato e non progressivo blocco motorio.</w:t>
      </w:r>
    </w:p>
    <w:p w:rsidR="00204906" w:rsidRPr="00204906" w:rsidRDefault="00204906" w:rsidP="00204906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204906">
        <w:rPr>
          <w:rFonts w:eastAsia="Calibri" w:cs="Calibri"/>
          <w:bCs/>
          <w:color w:val="000000"/>
          <w:lang w:eastAsia="it-IT"/>
        </w:rPr>
        <w:t>Il meccanismo d’azione è ascrivibile ad una riduzione reversibile della permeabilità della membrana delle fibre nervose agli ioni sodio. Ne conseguono la diminuzione della velocità di depolarizzazione e l’aumento della soglia di eccitabilità che si traducono nel blocco degli impulsi nervosi a livello locale.</w:t>
      </w:r>
    </w:p>
    <w:p w:rsidR="00FC274C" w:rsidRPr="008E52AA" w:rsidRDefault="00FC274C" w:rsidP="00FC274C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204906" w:rsidRDefault="003E5B64" w:rsidP="00204906">
      <w:pPr>
        <w:spacing w:after="0" w:line="240" w:lineRule="auto"/>
        <w:jc w:val="both"/>
      </w:pPr>
      <w:proofErr w:type="spellStart"/>
      <w:r w:rsidRPr="00204906">
        <w:rPr>
          <w:rFonts w:eastAsia="Calibri" w:cs="Calibri"/>
          <w:color w:val="000000"/>
          <w:lang w:eastAsia="it-IT"/>
        </w:rPr>
        <w:t>Ropivacaina</w:t>
      </w:r>
      <w:proofErr w:type="spellEnd"/>
      <w:r w:rsidR="00B9024D">
        <w:rPr>
          <w:rFonts w:eastAsia="Calibri" w:cs="Calibri"/>
          <w:color w:val="000000"/>
          <w:lang w:eastAsia="it-IT"/>
        </w:rPr>
        <w:t xml:space="preserve"> </w:t>
      </w:r>
      <w:r w:rsidR="00524E40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>loridrato</w:t>
      </w:r>
      <w:r w:rsidR="00B9024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color w:val="000000"/>
          <w:lang w:eastAsia="it-IT"/>
        </w:rPr>
        <w:t>S.A.L.F.</w:t>
      </w:r>
      <w:proofErr w:type="spellEnd"/>
      <w:r w:rsidR="00B9024D">
        <w:rPr>
          <w:rFonts w:eastAsia="Calibri" w:cs="Calibri"/>
          <w:color w:val="000000"/>
          <w:lang w:eastAsia="it-IT"/>
        </w:rPr>
        <w:t xml:space="preserve"> </w:t>
      </w:r>
      <w:r w:rsidR="00204906" w:rsidRPr="00204906">
        <w:t>7,5 mg/ml e 10 mg/ml</w:t>
      </w:r>
      <w:r w:rsidR="00524E40">
        <w:t xml:space="preserve"> </w:t>
      </w:r>
      <w:r w:rsidR="003A3DB3" w:rsidRPr="00204906">
        <w:rPr>
          <w:rFonts w:cs="Helvetica"/>
        </w:rPr>
        <w:t xml:space="preserve">è indicato </w:t>
      </w:r>
      <w:r w:rsidR="00204906" w:rsidRPr="00204906">
        <w:t xml:space="preserve"> negli adulti e negli adolescenti sopra i 12 anni </w:t>
      </w:r>
      <w:r w:rsidR="00204906">
        <w:t>per indurre a</w:t>
      </w:r>
      <w:r w:rsidR="00204906" w:rsidRPr="00204906">
        <w:t>nestesia chirurgica</w:t>
      </w:r>
      <w:r w:rsidR="00204906">
        <w:t xml:space="preserve"> (</w:t>
      </w:r>
      <w:r w:rsidR="00204906" w:rsidRPr="00204906">
        <w:t>blocchi epidurali in chirurgia, incluso parto cesareo</w:t>
      </w:r>
      <w:r w:rsidR="00204906">
        <w:t xml:space="preserve">, </w:t>
      </w:r>
      <w:r w:rsidR="00204906" w:rsidRPr="00204906">
        <w:t>blocchi dei nervi maggiori</w:t>
      </w:r>
      <w:r w:rsidR="00204906">
        <w:t>,</w:t>
      </w:r>
      <w:r w:rsidR="00524E40">
        <w:t xml:space="preserve"> </w:t>
      </w:r>
      <w:r w:rsidR="00204906" w:rsidRPr="00204906">
        <w:t>blocchi del campo chirurgico</w:t>
      </w:r>
      <w:r w:rsidR="00204906">
        <w:t>)</w:t>
      </w:r>
    </w:p>
    <w:p w:rsidR="00FC274C" w:rsidRPr="008E52AA" w:rsidRDefault="00FC274C" w:rsidP="00FC274C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Ropivacaina</w:t>
      </w:r>
      <w:proofErr w:type="spellEnd"/>
      <w:r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cloridrato </w:t>
      </w:r>
      <w:proofErr w:type="spellStart"/>
      <w:r>
        <w:rPr>
          <w:rFonts w:eastAsia="Calibri" w:cs="Calibri"/>
          <w:color w:val="000000"/>
          <w:lang w:eastAsia="it-IT"/>
        </w:rPr>
        <w:t>S.A.L.F.</w:t>
      </w:r>
      <w:proofErr w:type="spellEnd"/>
      <w:r w:rsidRPr="008E52AA">
        <w:rPr>
          <w:rFonts w:eastAsia="Calibri" w:cs="Calibri"/>
          <w:lang w:eastAsia="it-IT"/>
        </w:rPr>
        <w:t xml:space="preserve"> 2 mg/ml è usata negli adulti e nei bambini di tutte le età per il trattamento del dolore acuto. Essa rende insensibili (anestetizza) parti del corpo, per es. dopo gli interventi chirurgici.</w:t>
      </w:r>
    </w:p>
    <w:p w:rsidR="00D85E7D" w:rsidRPr="00D85E7D" w:rsidRDefault="00D85E7D" w:rsidP="00D85E7D">
      <w:pPr>
        <w:tabs>
          <w:tab w:val="left" w:pos="0"/>
        </w:tabs>
        <w:spacing w:after="0" w:line="240" w:lineRule="auto"/>
        <w:jc w:val="both"/>
      </w:pPr>
    </w:p>
    <w:p w:rsidR="00111824" w:rsidRPr="004E389D" w:rsidRDefault="003A3DB3" w:rsidP="00111824">
      <w:pPr>
        <w:spacing w:after="0" w:line="240" w:lineRule="auto"/>
        <w:jc w:val="both"/>
        <w:rPr>
          <w:rFonts w:ascii="Calibri" w:hAnsi="Calibri" w:cs="Arial"/>
        </w:rPr>
      </w:pPr>
      <w:r w:rsidRPr="00D85E7D">
        <w:t xml:space="preserve">Poiché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 w:rsidRPr="00D85E7D">
        <w:t xml:space="preserve"> contiene un principio attivo noto non sono stati forniti nuovi dati non clinici e clinici: questo approccio è accettabile poiché il medicinale di riferimento </w:t>
      </w:r>
      <w:r w:rsidR="003E5B64">
        <w:t>Naropina</w:t>
      </w:r>
      <w:r w:rsidRPr="00D85E7D">
        <w:t xml:space="preserve"> è autoriz</w:t>
      </w:r>
      <w:r w:rsidR="00111824">
        <w:t xml:space="preserve">zato in Italia da oltre 10 anni; poiché </w:t>
      </w:r>
      <w:proofErr w:type="spellStart"/>
      <w:r w:rsidR="0011182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 w:rsidR="002D3D73">
        <w:t xml:space="preserve"> </w:t>
      </w:r>
      <w:r w:rsidR="00111824">
        <w:rPr>
          <w:rFonts w:cs="Arial"/>
        </w:rPr>
        <w:t>è somministrato come</w:t>
      </w:r>
      <w:r w:rsidR="00111824" w:rsidRPr="00640FAE">
        <w:rPr>
          <w:rFonts w:cs="Arial"/>
        </w:rPr>
        <w:t xml:space="preserve"> soluzione iniettabile </w:t>
      </w:r>
      <w:r w:rsidR="00111824">
        <w:rPr>
          <w:rFonts w:cs="Arial"/>
        </w:rPr>
        <w:t>nella</w:t>
      </w:r>
      <w:r w:rsidR="00111824" w:rsidRPr="00640FAE">
        <w:rPr>
          <w:rFonts w:cs="Arial"/>
        </w:rPr>
        <w:t xml:space="preserve"> stessa composizione del medicinale di riferimento </w:t>
      </w:r>
      <w:proofErr w:type="spellStart"/>
      <w:r w:rsidR="00111824" w:rsidRPr="00640FAE">
        <w:rPr>
          <w:rFonts w:cs="Arial"/>
        </w:rPr>
        <w:t>Naropina</w:t>
      </w:r>
      <w:proofErr w:type="spellEnd"/>
      <w:r w:rsidR="00111824" w:rsidRPr="00640FAE">
        <w:rPr>
          <w:rFonts w:cs="Arial"/>
        </w:rPr>
        <w:t xml:space="preserve">, è </w:t>
      </w:r>
      <w:r w:rsidR="00726C3E" w:rsidRPr="00640FAE">
        <w:rPr>
          <w:rFonts w:cs="Arial"/>
        </w:rPr>
        <w:t>stat</w:t>
      </w:r>
      <w:r w:rsidR="00726C3E">
        <w:rPr>
          <w:rFonts w:cs="Arial"/>
        </w:rPr>
        <w:t xml:space="preserve">o possibile concedere </w:t>
      </w:r>
      <w:r w:rsidR="00111824">
        <w:rPr>
          <w:rFonts w:cs="Arial"/>
        </w:rPr>
        <w:t>l’esenzione della conduzione di</w:t>
      </w:r>
      <w:r w:rsidR="00111824" w:rsidRPr="00640FAE">
        <w:rPr>
          <w:rFonts w:cs="Arial"/>
        </w:rPr>
        <w:t xml:space="preserve"> studi clinici</w:t>
      </w:r>
      <w:r w:rsidR="00111824">
        <w:rPr>
          <w:rFonts w:cs="Arial"/>
        </w:rPr>
        <w:t xml:space="preserve"> di confronto con il medicinale di riferimento</w:t>
      </w:r>
      <w:r w:rsidR="00111824" w:rsidRPr="00640FAE">
        <w:rPr>
          <w:rFonts w:cs="Arial"/>
        </w:rPr>
        <w:t>.</w:t>
      </w:r>
    </w:p>
    <w:p w:rsidR="00111824" w:rsidRPr="00D85E7D" w:rsidRDefault="00111824" w:rsidP="003A3DB3">
      <w:pPr>
        <w:spacing w:after="0" w:line="240" w:lineRule="auto"/>
        <w:jc w:val="both"/>
      </w:pPr>
    </w:p>
    <w:p w:rsidR="003A3DB3" w:rsidRPr="00900C91" w:rsidRDefault="003A3DB3" w:rsidP="003A3DB3">
      <w:pPr>
        <w:spacing w:after="0" w:line="240" w:lineRule="auto"/>
        <w:jc w:val="both"/>
      </w:pPr>
      <w:r w:rsidRPr="00D85E7D">
        <w:t>Le officine coinvolte nella produzione sono conformi alle linee guida di Buona Pratica di Fabbricazione (</w:t>
      </w:r>
      <w:r w:rsidRPr="00D85E7D">
        <w:rPr>
          <w:i/>
        </w:rPr>
        <w:t>Good Manufacturing Practice</w:t>
      </w:r>
      <w:r w:rsidRPr="00D85E7D">
        <w:t xml:space="preserve"> - GMP). Le autorità regolator</w:t>
      </w:r>
      <w:r w:rsidR="008E4526">
        <w:t>i</w:t>
      </w:r>
      <w:r w:rsidRPr="00D85E7D">
        <w:t>e</w:t>
      </w:r>
      <w:r w:rsidR="002D3D73">
        <w:t xml:space="preserve"> </w:t>
      </w:r>
      <w:r w:rsidR="00A5706B">
        <w:t xml:space="preserve">europee </w:t>
      </w:r>
      <w:r w:rsidRPr="00D85E7D">
        <w:t>competenti hanno rilasciato i certificati GMP</w:t>
      </w:r>
      <w:r w:rsidRPr="00900C91">
        <w:t xml:space="preserve"> per i siti di produzione.</w:t>
      </w:r>
    </w:p>
    <w:p w:rsidR="003A3DB3" w:rsidRPr="00900C91" w:rsidRDefault="003A3DB3" w:rsidP="003A3DB3">
      <w:pPr>
        <w:spacing w:after="0" w:line="240" w:lineRule="auto"/>
        <w:jc w:val="both"/>
        <w:rPr>
          <w:highlight w:val="yellow"/>
        </w:rPr>
      </w:pPr>
    </w:p>
    <w:p w:rsidR="003A3DB3" w:rsidRPr="00900C91" w:rsidRDefault="003A3DB3" w:rsidP="003A3DB3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r w:rsidRPr="00900C91">
        <w:rPr>
          <w:i/>
        </w:rPr>
        <w:t>Risk Management Plan</w:t>
      </w:r>
      <w:r w:rsidRPr="00900C91">
        <w:t xml:space="preserve"> – RMP) accettabile.</w:t>
      </w:r>
    </w:p>
    <w:p w:rsidR="003A3DB3" w:rsidRPr="00900C91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 w:rsidR="002D3D73">
        <w:t xml:space="preserve"> </w:t>
      </w:r>
      <w:r w:rsidRPr="00900C91">
        <w:t xml:space="preserve">contiene </w:t>
      </w:r>
      <w:r w:rsidR="0053000F">
        <w:t xml:space="preserve">un </w:t>
      </w:r>
      <w:r w:rsidRPr="00900C91">
        <w:t>principi</w:t>
      </w:r>
      <w:r w:rsidR="0053000F">
        <w:t>o</w:t>
      </w:r>
      <w:r w:rsidRPr="00900C91">
        <w:t xml:space="preserve"> attiv</w:t>
      </w:r>
      <w:r w:rsidR="0053000F">
        <w:t>o</w:t>
      </w:r>
      <w:r w:rsidRPr="00900C91">
        <w:t xml:space="preserve"> not</w:t>
      </w:r>
      <w:r w:rsidR="0053000F">
        <w:t>o</w:t>
      </w:r>
      <w:r w:rsidRPr="00900C91">
        <w:t xml:space="preserve"> present</w:t>
      </w:r>
      <w:r w:rsidR="0053000F">
        <w:t>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Default="003A3DB3" w:rsidP="003A3DB3">
      <w:pPr>
        <w:spacing w:after="0" w:line="240" w:lineRule="auto"/>
        <w:jc w:val="both"/>
      </w:pPr>
    </w:p>
    <w:p w:rsidR="00D85E7D" w:rsidRPr="00A42B0C" w:rsidRDefault="00D85E7D" w:rsidP="003A3DB3">
      <w:pPr>
        <w:spacing w:after="0" w:line="240" w:lineRule="auto"/>
        <w:jc w:val="both"/>
      </w:pPr>
    </w:p>
    <w:p w:rsidR="003A3DB3" w:rsidRPr="00A42B0C" w:rsidRDefault="003A3DB3" w:rsidP="003A3DB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A42B0C">
        <w:rPr>
          <w:b/>
        </w:rPr>
        <w:t>ASPETTI DI QUALITA’</w:t>
      </w:r>
    </w:p>
    <w:p w:rsidR="003A3DB3" w:rsidRPr="00A42B0C" w:rsidRDefault="003A3DB3" w:rsidP="003A3DB3">
      <w:pPr>
        <w:spacing w:after="0" w:line="240" w:lineRule="auto"/>
        <w:jc w:val="both"/>
      </w:pPr>
      <w:r w:rsidRPr="00A42B0C">
        <w:rPr>
          <w:b/>
        </w:rPr>
        <w:t xml:space="preserve">II.1 PRINCIPIO ATTIVO </w:t>
      </w:r>
      <w:r w:rsidR="00C3454B">
        <w:rPr>
          <w:b/>
        </w:rPr>
        <w:t xml:space="preserve">ROPIVACAINA </w:t>
      </w:r>
      <w:bookmarkStart w:id="1" w:name="_GoBack"/>
      <w:bookmarkEnd w:id="1"/>
      <w:r w:rsidR="00AF39EE">
        <w:rPr>
          <w:b/>
        </w:rPr>
        <w:t>CLORIDRATO</w:t>
      </w:r>
    </w:p>
    <w:p w:rsidR="00C61520" w:rsidRPr="00596DA3" w:rsidRDefault="003A3DB3" w:rsidP="00C61520">
      <w:pPr>
        <w:autoSpaceDE w:val="0"/>
        <w:autoSpaceDN w:val="0"/>
        <w:adjustRightInd w:val="0"/>
        <w:spacing w:after="0" w:line="240" w:lineRule="auto"/>
      </w:pPr>
      <w:r w:rsidRPr="00596DA3">
        <w:rPr>
          <w:u w:val="single"/>
        </w:rPr>
        <w:t>Nome chimico</w:t>
      </w:r>
      <w:r w:rsidRPr="00596DA3">
        <w:t xml:space="preserve">: </w:t>
      </w:r>
      <w:r w:rsidR="002D3D73" w:rsidRPr="002D3D73">
        <w:t>(−)-(2S)-N-(2,6-Dimethylphenyl)-1-propylpiperidine-2-carboxamide hydrochloride monohydrate</w:t>
      </w:r>
      <w:r w:rsidR="00C61520" w:rsidRPr="00596DA3">
        <w:t>hydrochloridemonohydrate</w:t>
      </w:r>
    </w:p>
    <w:p w:rsidR="00C104CE" w:rsidRDefault="00C104CE" w:rsidP="00C61520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:rsidR="00C104CE" w:rsidRDefault="00C104CE" w:rsidP="00C61520">
      <w:pPr>
        <w:autoSpaceDE w:val="0"/>
        <w:autoSpaceDN w:val="0"/>
        <w:adjustRightInd w:val="0"/>
        <w:spacing w:after="0" w:line="240" w:lineRule="auto"/>
        <w:rPr>
          <w:u w:val="single"/>
        </w:rPr>
      </w:pPr>
    </w:p>
    <w:p w:rsidR="003A3DB3" w:rsidRPr="00596DA3" w:rsidRDefault="003A3DB3" w:rsidP="00C61520">
      <w:pPr>
        <w:autoSpaceDE w:val="0"/>
        <w:autoSpaceDN w:val="0"/>
        <w:adjustRightInd w:val="0"/>
        <w:spacing w:after="0" w:line="240" w:lineRule="auto"/>
        <w:rPr>
          <w:noProof/>
          <w:lang w:eastAsia="it-IT"/>
        </w:rPr>
      </w:pPr>
      <w:r w:rsidRPr="00596DA3">
        <w:rPr>
          <w:u w:val="single"/>
        </w:rPr>
        <w:lastRenderedPageBreak/>
        <w:t>Struttura</w:t>
      </w:r>
      <w:r w:rsidRPr="00596DA3">
        <w:t>:</w:t>
      </w:r>
    </w:p>
    <w:p w:rsidR="003A3DB3" w:rsidRPr="00596DA3" w:rsidRDefault="002D3D73" w:rsidP="003A3DB3">
      <w:pPr>
        <w:spacing w:after="0" w:line="240" w:lineRule="auto"/>
        <w:jc w:val="center"/>
        <w:rPr>
          <w:noProof/>
          <w:lang w:eastAsia="it-IT"/>
        </w:rPr>
      </w:pPr>
      <w:r>
        <w:rPr>
          <w:noProof/>
          <w:lang w:eastAsia="it-IT"/>
        </w:rPr>
        <w:drawing>
          <wp:inline distT="0" distB="0" distL="0" distR="0">
            <wp:extent cx="1557959" cy="515414"/>
            <wp:effectExtent l="19050" t="0" r="4141" b="0"/>
            <wp:docPr id="3" name="Immagine 2" descr="ropivacain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pivacaina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0797" cy="516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61520" w:rsidRPr="00596DA3" w:rsidRDefault="00C61520" w:rsidP="003A3DB3">
      <w:pPr>
        <w:spacing w:after="0" w:line="240" w:lineRule="auto"/>
        <w:jc w:val="both"/>
        <w:rPr>
          <w:u w:val="single"/>
        </w:rPr>
      </w:pPr>
    </w:p>
    <w:p w:rsidR="00A42B0C" w:rsidRPr="00596DA3" w:rsidRDefault="003A3DB3" w:rsidP="003A3DB3">
      <w:pPr>
        <w:spacing w:after="0" w:line="240" w:lineRule="auto"/>
        <w:jc w:val="both"/>
        <w:rPr>
          <w:u w:val="single"/>
        </w:rPr>
      </w:pPr>
      <w:r w:rsidRPr="00596DA3">
        <w:rPr>
          <w:u w:val="single"/>
        </w:rPr>
        <w:t>Formula molecolare</w:t>
      </w:r>
      <w:r w:rsidRPr="00596DA3">
        <w:t>:</w:t>
      </w:r>
      <w:r w:rsidR="00C61520" w:rsidRPr="00596DA3">
        <w:rPr>
          <w:rStyle w:val="s1"/>
          <w:rFonts w:asciiTheme="minorHAnsi" w:hAnsiTheme="minorHAnsi"/>
        </w:rPr>
        <w:t>C</w:t>
      </w:r>
      <w:r w:rsidR="00C61520" w:rsidRPr="00596DA3">
        <w:rPr>
          <w:rStyle w:val="s1"/>
          <w:rFonts w:asciiTheme="minorHAnsi" w:hAnsiTheme="minorHAnsi"/>
          <w:vertAlign w:val="subscript"/>
        </w:rPr>
        <w:t>17</w:t>
      </w:r>
      <w:r w:rsidR="00C61520" w:rsidRPr="00596DA3">
        <w:rPr>
          <w:rStyle w:val="s1"/>
          <w:rFonts w:asciiTheme="minorHAnsi" w:hAnsiTheme="minorHAnsi"/>
        </w:rPr>
        <w:t>H</w:t>
      </w:r>
      <w:r w:rsidR="00C61520" w:rsidRPr="00596DA3">
        <w:rPr>
          <w:rStyle w:val="s1"/>
          <w:rFonts w:asciiTheme="minorHAnsi" w:hAnsiTheme="minorHAnsi"/>
          <w:vertAlign w:val="subscript"/>
        </w:rPr>
        <w:t>27</w:t>
      </w:r>
      <w:r w:rsidR="00C61520" w:rsidRPr="00596DA3">
        <w:rPr>
          <w:rStyle w:val="s1"/>
          <w:rFonts w:asciiTheme="minorHAnsi" w:hAnsiTheme="minorHAnsi"/>
        </w:rPr>
        <w:t>ClN</w:t>
      </w:r>
      <w:r w:rsidR="00C61520" w:rsidRPr="00596DA3">
        <w:rPr>
          <w:rStyle w:val="s1"/>
          <w:rFonts w:asciiTheme="minorHAnsi" w:hAnsiTheme="minorHAnsi"/>
          <w:vertAlign w:val="subscript"/>
        </w:rPr>
        <w:t>2</w:t>
      </w:r>
      <w:r w:rsidR="00C61520" w:rsidRPr="00596DA3">
        <w:rPr>
          <w:rStyle w:val="s1"/>
          <w:rFonts w:asciiTheme="minorHAnsi" w:hAnsiTheme="minorHAnsi"/>
        </w:rPr>
        <w:t>O,H</w:t>
      </w:r>
      <w:r w:rsidR="00C61520" w:rsidRPr="00596DA3">
        <w:rPr>
          <w:rStyle w:val="s1"/>
          <w:rFonts w:asciiTheme="minorHAnsi" w:hAnsiTheme="minorHAnsi"/>
          <w:vertAlign w:val="subscript"/>
        </w:rPr>
        <w:t>2</w:t>
      </w:r>
      <w:r w:rsidR="00C61520" w:rsidRPr="00596DA3">
        <w:rPr>
          <w:rStyle w:val="s1"/>
          <w:rFonts w:asciiTheme="minorHAnsi" w:hAnsiTheme="minorHAnsi"/>
        </w:rPr>
        <w:t>O</w:t>
      </w:r>
    </w:p>
    <w:p w:rsidR="003A3DB3" w:rsidRPr="00596DA3" w:rsidRDefault="003A3DB3" w:rsidP="003A3DB3">
      <w:pPr>
        <w:spacing w:after="0" w:line="240" w:lineRule="auto"/>
        <w:jc w:val="both"/>
      </w:pPr>
      <w:r w:rsidRPr="00596DA3">
        <w:rPr>
          <w:u w:val="single"/>
        </w:rPr>
        <w:t>Peso molecolare</w:t>
      </w:r>
      <w:r w:rsidRPr="00596DA3">
        <w:t>:</w:t>
      </w:r>
      <w:r w:rsidR="00A42B0C" w:rsidRPr="00596DA3">
        <w:rPr>
          <w:rStyle w:val="s1"/>
          <w:rFonts w:asciiTheme="minorHAnsi" w:hAnsiTheme="minorHAnsi"/>
        </w:rPr>
        <w:t xml:space="preserve">136.1 </w:t>
      </w:r>
      <w:r w:rsidRPr="00596DA3">
        <w:rPr>
          <w:rStyle w:val="s1"/>
          <w:rFonts w:asciiTheme="minorHAnsi" w:hAnsiTheme="minorHAnsi"/>
        </w:rPr>
        <w:t>g/mol</w:t>
      </w:r>
    </w:p>
    <w:p w:rsidR="00A42B0C" w:rsidRPr="00596DA3" w:rsidRDefault="003A3DB3" w:rsidP="00A42B0C">
      <w:pPr>
        <w:pStyle w:val="Titolo1"/>
        <w:shd w:val="clear" w:color="auto" w:fill="FFFFFF"/>
        <w:spacing w:before="0" w:beforeAutospacing="0" w:after="0" w:afterAutospacing="0"/>
        <w:rPr>
          <w:rStyle w:val="s1"/>
          <w:rFonts w:asciiTheme="minorHAnsi" w:eastAsiaTheme="minorHAnsi" w:hAnsiTheme="minorHAnsi"/>
          <w:bCs w:val="0"/>
          <w:kern w:val="0"/>
          <w:sz w:val="22"/>
          <w:szCs w:val="22"/>
          <w:lang w:eastAsia="en-US"/>
        </w:rPr>
      </w:pPr>
      <w:r w:rsidRPr="00596DA3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596DA3">
        <w:rPr>
          <w:rFonts w:asciiTheme="minorHAnsi" w:hAnsiTheme="minorHAnsi"/>
          <w:b w:val="0"/>
          <w:sz w:val="22"/>
          <w:szCs w:val="22"/>
        </w:rPr>
        <w:t xml:space="preserve">: </w:t>
      </w:r>
      <w:r w:rsidR="00596DA3" w:rsidRPr="00596DA3">
        <w:rPr>
          <w:rStyle w:val="s1"/>
          <w:rFonts w:asciiTheme="minorHAnsi" w:eastAsiaTheme="minorHAnsi" w:hAnsiTheme="minorHAnsi"/>
          <w:b w:val="0"/>
          <w:bCs w:val="0"/>
          <w:kern w:val="0"/>
          <w:sz w:val="22"/>
          <w:szCs w:val="22"/>
          <w:lang w:eastAsia="en-US"/>
        </w:rPr>
        <w:t>[132112-35-7]</w:t>
      </w:r>
    </w:p>
    <w:p w:rsidR="003A3DB3" w:rsidRPr="00596DA3" w:rsidRDefault="003A3DB3" w:rsidP="00A42B0C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596DA3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596DA3">
        <w:rPr>
          <w:rFonts w:asciiTheme="minorHAnsi" w:hAnsiTheme="minorHAnsi"/>
          <w:b w:val="0"/>
          <w:sz w:val="22"/>
          <w:szCs w:val="22"/>
        </w:rPr>
        <w:t>: polvere</w:t>
      </w:r>
      <w:r w:rsidR="00596DA3" w:rsidRPr="00596DA3">
        <w:rPr>
          <w:rFonts w:asciiTheme="minorHAnsi" w:hAnsiTheme="minorHAnsi"/>
          <w:b w:val="0"/>
          <w:sz w:val="22"/>
          <w:szCs w:val="22"/>
        </w:rPr>
        <w:t xml:space="preserve"> cristallina </w:t>
      </w:r>
      <w:r w:rsidRPr="00596DA3">
        <w:rPr>
          <w:rFonts w:asciiTheme="minorHAnsi" w:hAnsiTheme="minorHAnsi"/>
          <w:b w:val="0"/>
          <w:sz w:val="22"/>
          <w:szCs w:val="22"/>
        </w:rPr>
        <w:t>bianca o quasi bianca</w:t>
      </w:r>
      <w:r w:rsidR="002D3D73">
        <w:rPr>
          <w:rFonts w:asciiTheme="minorHAnsi" w:hAnsiTheme="minorHAnsi"/>
          <w:b w:val="0"/>
          <w:sz w:val="22"/>
          <w:szCs w:val="22"/>
        </w:rPr>
        <w:t xml:space="preserve"> </w:t>
      </w:r>
    </w:p>
    <w:p w:rsidR="003A3DB3" w:rsidRPr="00596DA3" w:rsidRDefault="003A3DB3" w:rsidP="003A3DB3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596DA3">
        <w:rPr>
          <w:u w:val="single"/>
        </w:rPr>
        <w:t>Solubilità</w:t>
      </w:r>
      <w:r w:rsidRPr="00596DA3">
        <w:t>: solubile in acqua</w:t>
      </w:r>
      <w:r w:rsidR="00C41506" w:rsidRPr="00596DA3">
        <w:t xml:space="preserve"> e </w:t>
      </w:r>
      <w:r w:rsidR="00C41506" w:rsidRPr="00596DA3">
        <w:rPr>
          <w:rStyle w:val="s1"/>
          <w:rFonts w:asciiTheme="minorHAnsi" w:hAnsiTheme="minorHAnsi"/>
        </w:rPr>
        <w:t xml:space="preserve">in etanolo </w:t>
      </w:r>
      <w:r w:rsidR="00A42B0C" w:rsidRPr="00596DA3">
        <w:rPr>
          <w:rStyle w:val="s1"/>
          <w:rFonts w:asciiTheme="minorHAnsi" w:hAnsiTheme="minorHAnsi"/>
        </w:rPr>
        <w:t>96%</w:t>
      </w:r>
      <w:r w:rsidR="00596DA3" w:rsidRPr="00596DA3">
        <w:rPr>
          <w:rStyle w:val="s1"/>
          <w:rFonts w:asciiTheme="minorHAnsi" w:hAnsiTheme="minorHAnsi"/>
        </w:rPr>
        <w:t xml:space="preserve"> poco solubile in metilene cloruro</w:t>
      </w:r>
      <w:r w:rsidR="00A42B0C" w:rsidRPr="00596DA3">
        <w:rPr>
          <w:rStyle w:val="s1"/>
          <w:rFonts w:asciiTheme="minorHAnsi" w:hAnsiTheme="minorHAnsi"/>
        </w:rPr>
        <w:t>.</w:t>
      </w:r>
    </w:p>
    <w:p w:rsidR="00A42B0C" w:rsidRPr="00596DA3" w:rsidRDefault="00A42B0C" w:rsidP="003A3DB3">
      <w:pPr>
        <w:spacing w:after="0" w:line="240" w:lineRule="auto"/>
        <w:jc w:val="both"/>
      </w:pPr>
    </w:p>
    <w:p w:rsidR="008E4526" w:rsidRPr="00A72D8A" w:rsidRDefault="008E4526" w:rsidP="008E4526">
      <w:pPr>
        <w:spacing w:after="0" w:line="240" w:lineRule="auto"/>
        <w:jc w:val="both"/>
      </w:pPr>
      <w:r w:rsidRPr="00A42B0C">
        <w:t xml:space="preserve">Il principio attivo </w:t>
      </w:r>
      <w:proofErr w:type="spellStart"/>
      <w:r w:rsidR="00204906">
        <w:t>ropivacaina</w:t>
      </w:r>
      <w:proofErr w:type="spellEnd"/>
      <w:r w:rsidR="002419AD">
        <w:t xml:space="preserve"> </w:t>
      </w:r>
      <w:r w:rsidR="00AF39EE">
        <w:t>cloridrato</w:t>
      </w:r>
      <w:r w:rsidR="00726C3E">
        <w:t xml:space="preserve"> </w:t>
      </w:r>
      <w:r w:rsidRPr="00A42B0C">
        <w:t>è presente in Farmacopea Europea e il Direttorato Europeo per la Qualità dei Medicinali (</w:t>
      </w:r>
      <w:r w:rsidRPr="00A42B0C">
        <w:rPr>
          <w:i/>
        </w:rPr>
        <w:t>European</w:t>
      </w:r>
      <w:r w:rsidR="009E160B">
        <w:rPr>
          <w:i/>
        </w:rPr>
        <w:t xml:space="preserve"> </w:t>
      </w:r>
      <w:r w:rsidRPr="00A42B0C">
        <w:rPr>
          <w:i/>
        </w:rPr>
        <w:t>Directorate for Quality of Medicnals</w:t>
      </w:r>
      <w:r w:rsidRPr="00A42B0C">
        <w:t xml:space="preserve"> – EDQM) ha rilasciato al produttore il</w:t>
      </w:r>
      <w:r w:rsidRPr="00A72D8A">
        <w:t xml:space="preserve"> certificato di conformità alla Farmacopea Europea</w:t>
      </w:r>
      <w:r>
        <w:t>.</w:t>
      </w:r>
    </w:p>
    <w:p w:rsidR="008E4526" w:rsidRDefault="008E4526" w:rsidP="008E4526">
      <w:pPr>
        <w:spacing w:after="0" w:line="240" w:lineRule="auto"/>
        <w:jc w:val="both"/>
      </w:pPr>
      <w:r>
        <w:t>T</w:t>
      </w:r>
      <w:r w:rsidRPr="007D7D00">
        <w:t>utti gli aspetti di produzione e controllo sono</w:t>
      </w:r>
      <w:r>
        <w:t xml:space="preserve"> coperti dal </w:t>
      </w:r>
      <w:r w:rsidRPr="00864166">
        <w:t>certificato di conformità alla Farmacopea Europea</w:t>
      </w:r>
      <w:r w:rsidRPr="00A72D8A">
        <w:t>.</w:t>
      </w:r>
    </w:p>
    <w:p w:rsidR="008E4526" w:rsidRPr="00DE56E8" w:rsidRDefault="008E4526" w:rsidP="008E4526">
      <w:pPr>
        <w:spacing w:after="0" w:line="240" w:lineRule="auto"/>
        <w:jc w:val="both"/>
      </w:pPr>
      <w:r w:rsidRPr="007D7D00">
        <w:t xml:space="preserve">Il confezionamento primario è </w:t>
      </w:r>
      <w:r w:rsidRPr="00DE56E8">
        <w:t>costituito da</w:t>
      </w:r>
      <w:r w:rsidR="00204906">
        <w:t xml:space="preserve"> doppia sacca in</w:t>
      </w:r>
      <w:r w:rsidR="00E54A66">
        <w:t xml:space="preserve"> polietilene </w:t>
      </w:r>
      <w:r w:rsidRPr="00DE56E8">
        <w:t xml:space="preserve">in un fusto in fibra ed è stato approvato un periodo di retest di </w:t>
      </w:r>
      <w:r w:rsidR="00204906">
        <w:t>60</w:t>
      </w:r>
      <w:r w:rsidRPr="00DE56E8">
        <w:t xml:space="preserve"> mesi.</w:t>
      </w:r>
    </w:p>
    <w:p w:rsidR="00A42B0C" w:rsidRDefault="00A42B0C" w:rsidP="008971A2">
      <w:pPr>
        <w:spacing w:after="0" w:line="240" w:lineRule="auto"/>
        <w:jc w:val="both"/>
      </w:pPr>
    </w:p>
    <w:p w:rsidR="00A42B0C" w:rsidRPr="00D85E7D" w:rsidRDefault="00A42B0C" w:rsidP="008971A2">
      <w:pPr>
        <w:spacing w:after="0" w:line="240" w:lineRule="auto"/>
        <w:jc w:val="both"/>
      </w:pPr>
    </w:p>
    <w:p w:rsidR="003A3DB3" w:rsidRPr="00D85E7D" w:rsidRDefault="003A3DB3" w:rsidP="008971A2">
      <w:pPr>
        <w:spacing w:after="0" w:line="240" w:lineRule="auto"/>
        <w:jc w:val="both"/>
        <w:rPr>
          <w:b/>
        </w:rPr>
      </w:pPr>
      <w:r w:rsidRPr="00D85E7D">
        <w:rPr>
          <w:b/>
        </w:rPr>
        <w:t>II.2 PRODOTTO FINITO</w:t>
      </w:r>
    </w:p>
    <w:p w:rsidR="003A3DB3" w:rsidRPr="00F5767E" w:rsidRDefault="003A3DB3" w:rsidP="008971A2">
      <w:pPr>
        <w:spacing w:after="0" w:line="240" w:lineRule="auto"/>
        <w:jc w:val="both"/>
        <w:rPr>
          <w:b/>
        </w:rPr>
      </w:pPr>
      <w:r w:rsidRPr="00F5767E">
        <w:rPr>
          <w:b/>
        </w:rPr>
        <w:t>Descrizione e composizione</w:t>
      </w:r>
    </w:p>
    <w:p w:rsidR="00F5767E" w:rsidRPr="00F5767E" w:rsidRDefault="003E5B64" w:rsidP="00F5767E">
      <w:pPr>
        <w:spacing w:after="0" w:line="240" w:lineRule="auto"/>
        <w:jc w:val="both"/>
      </w:pPr>
      <w:proofErr w:type="spellStart"/>
      <w:r w:rsidRPr="00356407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 w:rsidR="003A3DB3" w:rsidRPr="00356407">
        <w:t xml:space="preserve"> è disponibile </w:t>
      </w:r>
      <w:r w:rsidR="00726C3E">
        <w:t>come</w:t>
      </w:r>
      <w:r w:rsidR="00726C3E" w:rsidRPr="00356407">
        <w:t xml:space="preserve"> </w:t>
      </w:r>
      <w:r w:rsidR="00356407" w:rsidRPr="00356407">
        <w:t xml:space="preserve">soluzione iniettabile </w:t>
      </w:r>
      <w:r w:rsidR="00726C3E" w:rsidRPr="00356407">
        <w:t>contenent</w:t>
      </w:r>
      <w:r w:rsidR="00726C3E">
        <w:t>e il principio attivo alla concentrazione di</w:t>
      </w:r>
      <w:r w:rsidR="00726C3E" w:rsidRPr="00356407">
        <w:t xml:space="preserve"> </w:t>
      </w:r>
      <w:r w:rsidR="00356407">
        <w:t>2 mg/ml, 7.5 mg/ml</w:t>
      </w:r>
      <w:r w:rsidR="00356407" w:rsidRPr="00356407">
        <w:t xml:space="preserve">  e 10 </w:t>
      </w:r>
      <w:r w:rsidR="00356407">
        <w:t xml:space="preserve"> mg/ml </w:t>
      </w:r>
      <w:r w:rsidR="00726C3E">
        <w:t>e come</w:t>
      </w:r>
      <w:r w:rsidR="00356407" w:rsidRPr="00356407">
        <w:t xml:space="preserve"> soluzione </w:t>
      </w:r>
      <w:r w:rsidR="00726C3E">
        <w:t xml:space="preserve">per infusione </w:t>
      </w:r>
      <w:r w:rsidR="00726C3E" w:rsidRPr="00356407">
        <w:t>contenent</w:t>
      </w:r>
      <w:r w:rsidR="00726C3E">
        <w:t>e il principio attivo alla concentrazione di</w:t>
      </w:r>
      <w:r w:rsidR="00726C3E" w:rsidRPr="00356407">
        <w:t xml:space="preserve"> </w:t>
      </w:r>
      <w:r w:rsidR="00356407">
        <w:t>2 mg/ml</w:t>
      </w:r>
      <w:r w:rsidR="00F5767E" w:rsidRPr="00F5767E">
        <w:t>.</w:t>
      </w:r>
    </w:p>
    <w:p w:rsidR="00F5767E" w:rsidRPr="00F5767E" w:rsidRDefault="00356407" w:rsidP="00F5767E">
      <w:pPr>
        <w:spacing w:after="0" w:line="240" w:lineRule="auto"/>
        <w:jc w:val="both"/>
      </w:pPr>
      <w:r w:rsidRPr="00356407">
        <w:t>Gli eccipienti sono sodio cloruro, acido cloridrico e/o sodio idrossido e acqua per preparazioni iniettabili</w:t>
      </w:r>
    </w:p>
    <w:p w:rsidR="00D85E7D" w:rsidRPr="00F5767E" w:rsidRDefault="007C482D" w:rsidP="00356407">
      <w:pPr>
        <w:spacing w:after="0" w:line="240" w:lineRule="auto"/>
        <w:ind w:right="13"/>
        <w:jc w:val="both"/>
      </w:pPr>
      <w:r w:rsidRPr="007C482D">
        <w:t>Tutti gli eccipienti sono conformi alla relativa monog</w:t>
      </w:r>
      <w:r w:rsidR="00356407">
        <w:t>rafia di Farmacopea Europea.</w:t>
      </w:r>
    </w:p>
    <w:p w:rsidR="003A3DB3" w:rsidRPr="00D85E7D" w:rsidRDefault="003A3DB3" w:rsidP="008971A2">
      <w:pPr>
        <w:spacing w:after="0" w:line="240" w:lineRule="auto"/>
        <w:jc w:val="both"/>
      </w:pPr>
      <w:r w:rsidRPr="00D85E7D">
        <w:t>Nessun eccipiente è ottenuto da organismi geneticamente modificati; non sono presenti eccipienti mai utilizzati nell’uomo.</w:t>
      </w:r>
    </w:p>
    <w:p w:rsidR="00F5767E" w:rsidRPr="00D85E7D" w:rsidRDefault="00F5767E" w:rsidP="008971A2">
      <w:pPr>
        <w:spacing w:after="0" w:line="240" w:lineRule="auto"/>
        <w:jc w:val="both"/>
      </w:pPr>
    </w:p>
    <w:p w:rsidR="003A3DB3" w:rsidRPr="00D85E7D" w:rsidRDefault="003A3DB3" w:rsidP="008971A2">
      <w:pPr>
        <w:spacing w:after="0" w:line="240" w:lineRule="auto"/>
        <w:jc w:val="both"/>
        <w:rPr>
          <w:b/>
        </w:rPr>
      </w:pPr>
      <w:r w:rsidRPr="00D85E7D">
        <w:rPr>
          <w:b/>
        </w:rPr>
        <w:t>Sviluppo farmaceutico</w:t>
      </w:r>
    </w:p>
    <w:p w:rsidR="003A3DB3" w:rsidRPr="00596DA3" w:rsidRDefault="003A3DB3" w:rsidP="008971A2">
      <w:pPr>
        <w:spacing w:after="0" w:line="240" w:lineRule="auto"/>
        <w:jc w:val="both"/>
      </w:pPr>
      <w:r w:rsidRPr="00596DA3">
        <w:t>Sono stati forniti dettagli dello sviluppo farmaceutico e questi sono stati ritenuti soddisfacenti.</w:t>
      </w:r>
    </w:p>
    <w:p w:rsidR="003A3DB3" w:rsidRPr="00596DA3" w:rsidRDefault="003A3DB3" w:rsidP="008971A2">
      <w:pPr>
        <w:spacing w:after="0" w:line="240" w:lineRule="auto"/>
        <w:jc w:val="both"/>
      </w:pPr>
      <w:r w:rsidRPr="00596DA3">
        <w:t xml:space="preserve">Lo scopo era quello di ottenere un medicinale bioequivalente al medicinale di riferimento </w:t>
      </w:r>
      <w:r w:rsidR="003E5B64" w:rsidRPr="00596DA3">
        <w:t>Naropina</w:t>
      </w:r>
      <w:r w:rsidRPr="00596DA3">
        <w:t>.</w:t>
      </w:r>
    </w:p>
    <w:p w:rsidR="003A3DB3" w:rsidRPr="00D85E7D" w:rsidRDefault="003A3DB3" w:rsidP="008971A2">
      <w:pPr>
        <w:spacing w:after="0" w:line="240" w:lineRule="auto"/>
        <w:jc w:val="both"/>
      </w:pPr>
      <w:r w:rsidRPr="00596DA3">
        <w:t>Sono stati forniti dati comparativi relativi al profilo di impurezze rispetto al medicinale di riferimento. I dati sono soddisfacenti.</w:t>
      </w:r>
    </w:p>
    <w:p w:rsidR="00D85E7D" w:rsidRPr="00D85E7D" w:rsidRDefault="00D85E7D" w:rsidP="003A3DB3">
      <w:pPr>
        <w:spacing w:after="0" w:line="240" w:lineRule="auto"/>
        <w:jc w:val="both"/>
      </w:pPr>
    </w:p>
    <w:p w:rsidR="003A3DB3" w:rsidRPr="00C97A20" w:rsidRDefault="003A3DB3" w:rsidP="003A3DB3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3A3DB3" w:rsidRPr="00C97A20" w:rsidRDefault="003A3DB3" w:rsidP="003A3DB3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3A3DB3" w:rsidRPr="00C97A20" w:rsidRDefault="003A3DB3" w:rsidP="003A3DB3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C97A20" w:rsidRDefault="003A3DB3" w:rsidP="003A3DB3">
      <w:pPr>
        <w:spacing w:after="0" w:line="240" w:lineRule="auto"/>
        <w:jc w:val="both"/>
      </w:pPr>
    </w:p>
    <w:p w:rsidR="003A3DB3" w:rsidRPr="00C97A20" w:rsidRDefault="003A3DB3" w:rsidP="003A3DB3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3A3DB3" w:rsidRPr="00C97A20" w:rsidRDefault="003A3DB3" w:rsidP="003A3DB3">
      <w:pPr>
        <w:spacing w:after="0" w:line="240" w:lineRule="auto"/>
        <w:jc w:val="both"/>
      </w:pPr>
      <w:r w:rsidRPr="00C97A2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3A3DB3" w:rsidRPr="00C97A20" w:rsidRDefault="003A3DB3" w:rsidP="003A3DB3">
      <w:pPr>
        <w:spacing w:after="0" w:line="240" w:lineRule="auto"/>
        <w:jc w:val="both"/>
        <w:rPr>
          <w:b/>
        </w:rPr>
      </w:pPr>
    </w:p>
    <w:p w:rsidR="003A3DB3" w:rsidRPr="00596DA3" w:rsidRDefault="003A3DB3" w:rsidP="003A3DB3">
      <w:pPr>
        <w:spacing w:after="0" w:line="240" w:lineRule="auto"/>
        <w:jc w:val="both"/>
        <w:rPr>
          <w:b/>
        </w:rPr>
      </w:pPr>
      <w:r w:rsidRPr="00596DA3">
        <w:rPr>
          <w:b/>
        </w:rPr>
        <w:t>Contenitore</w:t>
      </w:r>
    </w:p>
    <w:p w:rsidR="003A3DB3" w:rsidRPr="00232F44" w:rsidRDefault="003E5B64" w:rsidP="003A3DB3">
      <w:pPr>
        <w:spacing w:after="0" w:line="240" w:lineRule="auto"/>
        <w:jc w:val="both"/>
      </w:pPr>
      <w:proofErr w:type="spellStart"/>
      <w:r w:rsidRPr="00232F4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 w:rsidR="003A3DB3" w:rsidRPr="00232F44">
        <w:t xml:space="preserve"> è confezionato in </w:t>
      </w:r>
      <w:r w:rsidR="00356407" w:rsidRPr="00232F44">
        <w:t xml:space="preserve">fiale </w:t>
      </w:r>
      <w:r w:rsidR="00BB1ED2" w:rsidRPr="00232F44">
        <w:t xml:space="preserve">di vetro di tipo I </w:t>
      </w:r>
      <w:r w:rsidR="00726C3E">
        <w:t>(soluzione iniettabile)</w:t>
      </w:r>
      <w:r w:rsidR="00BB1ED2" w:rsidRPr="00232F44">
        <w:t xml:space="preserve"> </w:t>
      </w:r>
      <w:r w:rsidR="00726C3E">
        <w:t>e</w:t>
      </w:r>
      <w:r w:rsidR="00726C3E" w:rsidRPr="00232F44">
        <w:t xml:space="preserve"> </w:t>
      </w:r>
      <w:r w:rsidR="00BB1ED2" w:rsidRPr="00232F44">
        <w:t xml:space="preserve">in sacche in polipropilene </w:t>
      </w:r>
      <w:r w:rsidR="00726C3E">
        <w:t>(soluzione per infusione)</w:t>
      </w:r>
      <w:r w:rsidR="003A3DB3" w:rsidRPr="00232F44">
        <w:t>. Sono state fornite specifiche e certificati analitici per tutti i componenti del confezionamento primario, che è adeguato per il medicinale.</w:t>
      </w:r>
    </w:p>
    <w:p w:rsidR="003A3DB3" w:rsidRDefault="003A3DB3" w:rsidP="003A3DB3">
      <w:pPr>
        <w:spacing w:after="0" w:line="240" w:lineRule="auto"/>
        <w:jc w:val="both"/>
      </w:pPr>
    </w:p>
    <w:p w:rsidR="00C104CE" w:rsidRPr="00232F44" w:rsidRDefault="00C104CE" w:rsidP="003A3DB3">
      <w:pPr>
        <w:spacing w:after="0" w:line="240" w:lineRule="auto"/>
        <w:jc w:val="both"/>
      </w:pPr>
    </w:p>
    <w:p w:rsidR="003A3DB3" w:rsidRPr="00232F44" w:rsidRDefault="003A3DB3" w:rsidP="003A3DB3">
      <w:pPr>
        <w:spacing w:after="0" w:line="240" w:lineRule="auto"/>
        <w:jc w:val="both"/>
        <w:rPr>
          <w:b/>
        </w:rPr>
      </w:pPr>
      <w:r w:rsidRPr="00232F44">
        <w:rPr>
          <w:b/>
        </w:rPr>
        <w:lastRenderedPageBreak/>
        <w:t>Stabilità</w:t>
      </w:r>
    </w:p>
    <w:p w:rsidR="003A3DB3" w:rsidRPr="00232F44" w:rsidRDefault="003A3DB3" w:rsidP="003A3DB3">
      <w:pPr>
        <w:spacing w:after="0" w:line="240" w:lineRule="auto"/>
        <w:jc w:val="both"/>
      </w:pPr>
      <w:r w:rsidRPr="00232F44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BB1ED2" w:rsidRPr="00232F44">
        <w:t xml:space="preserve">2 </w:t>
      </w:r>
      <w:r w:rsidRPr="00232F44">
        <w:t xml:space="preserve">anni </w:t>
      </w:r>
      <w:r w:rsidR="00726C3E">
        <w:t>per</w:t>
      </w:r>
      <w:r w:rsidR="00232F44" w:rsidRPr="00232F44">
        <w:t xml:space="preserve"> sacche</w:t>
      </w:r>
      <w:r w:rsidR="00726C3E">
        <w:t xml:space="preserve"> di soluzione per infusione</w:t>
      </w:r>
      <w:r w:rsidR="00232F44" w:rsidRPr="00232F44">
        <w:t xml:space="preserve"> e 3 anni </w:t>
      </w:r>
      <w:r w:rsidR="00726C3E">
        <w:t>per le</w:t>
      </w:r>
      <w:r w:rsidR="00232F44" w:rsidRPr="00232F44">
        <w:t xml:space="preserve"> fiale</w:t>
      </w:r>
      <w:r w:rsidR="00726C3E">
        <w:t xml:space="preserve"> di soluzione iniettabile.</w:t>
      </w:r>
    </w:p>
    <w:p w:rsidR="003A3DB3" w:rsidRPr="00232F44" w:rsidRDefault="003A3DB3" w:rsidP="003A3DB3">
      <w:pPr>
        <w:spacing w:after="0" w:line="240" w:lineRule="auto"/>
        <w:jc w:val="both"/>
      </w:pPr>
    </w:p>
    <w:p w:rsidR="003A3DB3" w:rsidRPr="00DF7B22" w:rsidRDefault="003A3DB3" w:rsidP="003A3DB3">
      <w:pPr>
        <w:spacing w:after="0" w:line="240" w:lineRule="auto"/>
        <w:jc w:val="both"/>
        <w:rPr>
          <w:b/>
        </w:rPr>
      </w:pPr>
      <w:r w:rsidRPr="00232F44">
        <w:rPr>
          <w:b/>
        </w:rPr>
        <w:t>II.3 Discussion</w:t>
      </w:r>
      <w:r w:rsidRPr="00DF7B22">
        <w:rPr>
          <w:b/>
        </w:rPr>
        <w:t>e sugli aspetti di qualità</w:t>
      </w:r>
    </w:p>
    <w:p w:rsidR="003A3DB3" w:rsidRDefault="003A3DB3" w:rsidP="003A3DB3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>
        <w:t xml:space="preserve"> è considerata adeguata. Non ci sono obiezioni per l’approvazione di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>
        <w:t xml:space="preserve"> dal punto di vista chimico-farmaceutico.</w:t>
      </w:r>
    </w:p>
    <w:p w:rsidR="003A3DB3" w:rsidRDefault="003A3DB3" w:rsidP="003A3DB3">
      <w:pPr>
        <w:spacing w:after="0" w:line="240" w:lineRule="auto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Pr="00C41506" w:rsidRDefault="003A3DB3" w:rsidP="00C4150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C41506">
        <w:rPr>
          <w:b/>
        </w:rPr>
        <w:t>ASPETTI NON CLINICI</w:t>
      </w:r>
    </w:p>
    <w:p w:rsidR="003A3DB3" w:rsidRPr="00C41506" w:rsidRDefault="003A3DB3" w:rsidP="00C41506">
      <w:pPr>
        <w:spacing w:after="0" w:line="240" w:lineRule="auto"/>
        <w:jc w:val="both"/>
      </w:pPr>
      <w:r w:rsidRPr="00C41506">
        <w:t xml:space="preserve">Non sono stati condotti specifici studi non clinici, in quanto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 w:rsidRPr="00C41506">
        <w:t xml:space="preserve"> contiene un principio attivo noto: questo approccio è accettabile poiché il medicinale di riferimento </w:t>
      </w:r>
      <w:r w:rsidR="003E5B64">
        <w:t>Naropina</w:t>
      </w:r>
      <w:r w:rsidRPr="00C41506">
        <w:t xml:space="preserve"> è autorizzato in Italia da oltre 10 anni.</w:t>
      </w:r>
    </w:p>
    <w:p w:rsidR="003A3DB3" w:rsidRPr="00C41506" w:rsidRDefault="003A3DB3" w:rsidP="00C41506">
      <w:pPr>
        <w:spacing w:after="0" w:line="240" w:lineRule="auto"/>
        <w:jc w:val="both"/>
      </w:pPr>
      <w:r w:rsidRPr="00C41506">
        <w:t>Non ci sono obiezioni per l’approvazione dal punto di vista non clinico.</w:t>
      </w:r>
    </w:p>
    <w:p w:rsidR="003A3DB3" w:rsidRPr="00C41506" w:rsidRDefault="003A3DB3" w:rsidP="00C41506">
      <w:pPr>
        <w:spacing w:after="0" w:line="240" w:lineRule="auto"/>
        <w:jc w:val="both"/>
      </w:pPr>
    </w:p>
    <w:p w:rsidR="003A3DB3" w:rsidRPr="00C41506" w:rsidRDefault="003A3DB3" w:rsidP="00C41506">
      <w:pPr>
        <w:spacing w:after="0" w:line="240" w:lineRule="auto"/>
        <w:jc w:val="both"/>
      </w:pPr>
    </w:p>
    <w:p w:rsidR="003A3DB3" w:rsidRPr="00F5767E" w:rsidRDefault="003A3DB3" w:rsidP="00C41506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F5767E">
        <w:rPr>
          <w:b/>
        </w:rPr>
        <w:t>ASPETTI CLINICI</w:t>
      </w:r>
    </w:p>
    <w:p w:rsidR="00232F44" w:rsidRDefault="00232F44" w:rsidP="00232F44">
      <w:pPr>
        <w:spacing w:after="0" w:line="240" w:lineRule="auto"/>
        <w:jc w:val="both"/>
      </w:pPr>
      <w:proofErr w:type="spellStart"/>
      <w:r w:rsidRPr="00204906">
        <w:rPr>
          <w:rFonts w:eastAsia="Calibri" w:cs="Calibri"/>
          <w:color w:val="000000"/>
          <w:lang w:eastAsia="it-IT"/>
        </w:rPr>
        <w:t>Ropivacaina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="002419AD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>loridrato</w:t>
      </w:r>
      <w:r w:rsidR="002D3D7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color w:val="000000"/>
          <w:lang w:eastAsia="it-IT"/>
        </w:rPr>
        <w:t>S.A.L.F.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Pr="00204906">
        <w:t>7,5 mg/ml e 10 mg/ml</w:t>
      </w:r>
      <w:r w:rsidRPr="00204906">
        <w:rPr>
          <w:rFonts w:cs="Helvetica"/>
        </w:rPr>
        <w:t xml:space="preserve">è indicato </w:t>
      </w:r>
      <w:r w:rsidRPr="00204906">
        <w:t xml:space="preserve"> negli adulti e negli adolescenti sopra i 12 anni </w:t>
      </w:r>
      <w:r>
        <w:t>per indurre a</w:t>
      </w:r>
      <w:r w:rsidRPr="00204906">
        <w:t>nestesia chirurgica</w:t>
      </w:r>
      <w:r>
        <w:t xml:space="preserve"> (</w:t>
      </w:r>
      <w:r w:rsidRPr="00204906">
        <w:t>blocchi epidurali in chirurgia, incluso parto cesareo</w:t>
      </w:r>
      <w:r>
        <w:t xml:space="preserve">, </w:t>
      </w:r>
      <w:r w:rsidRPr="00204906">
        <w:t>blocchi dei nervi maggiori</w:t>
      </w:r>
      <w:r>
        <w:t xml:space="preserve">, </w:t>
      </w:r>
      <w:r w:rsidRPr="00204906">
        <w:t>blocchi del campo chirurgico</w:t>
      </w:r>
      <w:r>
        <w:t>)</w:t>
      </w:r>
    </w:p>
    <w:p w:rsidR="002419AD" w:rsidRPr="008E52AA" w:rsidRDefault="002419AD" w:rsidP="002419AD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lang w:eastAsia="it-IT"/>
        </w:rPr>
        <w:t>Ropivacaina</w:t>
      </w:r>
      <w:proofErr w:type="spellEnd"/>
      <w:r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 xml:space="preserve">cloridrato </w:t>
      </w:r>
      <w:proofErr w:type="spellStart"/>
      <w:r>
        <w:rPr>
          <w:rFonts w:eastAsia="Calibri" w:cs="Calibri"/>
          <w:color w:val="000000"/>
          <w:lang w:eastAsia="it-IT"/>
        </w:rPr>
        <w:t>S.A.L.F.</w:t>
      </w:r>
      <w:proofErr w:type="spellEnd"/>
      <w:r w:rsidRPr="008E52AA">
        <w:rPr>
          <w:rFonts w:eastAsia="Calibri" w:cs="Calibri"/>
          <w:lang w:eastAsia="it-IT"/>
        </w:rPr>
        <w:t xml:space="preserve"> 2 mg/ml è usata negli adulti e nei bambini di tutte le età per il trattamento del dolore acuto. Essa rende insensibili (anestetizza) parti del corpo, per es. dopo gli interventi chirurgici.</w:t>
      </w:r>
    </w:p>
    <w:p w:rsidR="00232F44" w:rsidRPr="00F5767E" w:rsidRDefault="00232F44" w:rsidP="00232F44">
      <w:pPr>
        <w:spacing w:after="0" w:line="240" w:lineRule="auto"/>
        <w:jc w:val="both"/>
        <w:rPr>
          <w:rFonts w:eastAsia="Times New Roman"/>
          <w:lang w:eastAsia="it-IT"/>
        </w:rPr>
      </w:pPr>
    </w:p>
    <w:p w:rsidR="003A3DB3" w:rsidRPr="00F5767E" w:rsidRDefault="003A3DB3" w:rsidP="00C41506">
      <w:pPr>
        <w:spacing w:after="0" w:line="240" w:lineRule="auto"/>
        <w:ind w:right="6"/>
        <w:jc w:val="both"/>
        <w:rPr>
          <w:b/>
        </w:rPr>
      </w:pPr>
      <w:r w:rsidRPr="00F5767E">
        <w:rPr>
          <w:b/>
        </w:rPr>
        <w:t>Posologia e modalità di somministrazione</w:t>
      </w:r>
    </w:p>
    <w:p w:rsidR="003A3DB3" w:rsidRPr="00F5767E" w:rsidRDefault="003A3DB3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F5767E">
        <w:t>Le informazioni sulla posologia e sulle modalità di somministrazione sono riportate nel Riassunto delle Caratteristiche del Prodotto pubblicato sul sito dell’Agenzia Italiana del Farmaco - AIFA /</w:t>
      </w:r>
      <w:r w:rsidRPr="00F5767E">
        <w:rPr>
          <w:rFonts w:eastAsia="Calibri" w:cs="Calibri"/>
          <w:lang w:eastAsia="it-IT"/>
        </w:rPr>
        <w:t>(</w:t>
      </w:r>
      <w:hyperlink r:id="rId10" w:history="1">
        <w:r w:rsidRPr="00F5767E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F5767E">
        <w:rPr>
          <w:rFonts w:eastAsia="Calibri" w:cs="Calibri"/>
          <w:lang w:eastAsia="it-IT"/>
        </w:rPr>
        <w:t>).</w:t>
      </w:r>
    </w:p>
    <w:p w:rsidR="00950A7E" w:rsidRPr="00F5767E" w:rsidRDefault="00950A7E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3A3DB3" w:rsidRPr="00C41506" w:rsidRDefault="003A3DB3" w:rsidP="00C41506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C41506">
        <w:rPr>
          <w:rFonts w:eastAsia="Calibri" w:cs="Calibri"/>
          <w:b/>
          <w:lang w:eastAsia="it-IT"/>
        </w:rPr>
        <w:t>Tossicologia</w:t>
      </w:r>
    </w:p>
    <w:p w:rsidR="003A3DB3" w:rsidRPr="00C41506" w:rsidRDefault="003A3DB3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C41506">
        <w:rPr>
          <w:rFonts w:eastAsia="Calibri" w:cs="Calibri"/>
          <w:lang w:eastAsia="it-IT"/>
        </w:rPr>
        <w:t xml:space="preserve">La tossicologia di </w:t>
      </w:r>
      <w:proofErr w:type="spellStart"/>
      <w:r w:rsidR="00232F44" w:rsidRPr="00204906">
        <w:rPr>
          <w:rFonts w:eastAsia="Calibri" w:cs="Calibri"/>
          <w:color w:val="000000"/>
          <w:lang w:eastAsia="it-IT"/>
        </w:rPr>
        <w:t>Ropivacaina</w:t>
      </w:r>
      <w:proofErr w:type="spellEnd"/>
      <w:r w:rsidR="003643F0">
        <w:rPr>
          <w:rFonts w:eastAsia="Calibri" w:cs="Calibri"/>
          <w:color w:val="000000"/>
          <w:lang w:eastAsia="it-IT"/>
        </w:rPr>
        <w:t xml:space="preserve"> </w:t>
      </w:r>
      <w:r w:rsidR="00726C3E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>loridrato</w:t>
      </w:r>
      <w:r w:rsidR="003643F0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color w:val="000000"/>
          <w:lang w:eastAsia="it-IT"/>
        </w:rPr>
        <w:t>S.A.L.F.</w:t>
      </w:r>
      <w:proofErr w:type="spellEnd"/>
      <w:r w:rsidR="003643F0">
        <w:rPr>
          <w:rFonts w:eastAsia="Calibri" w:cs="Calibri"/>
          <w:color w:val="000000"/>
          <w:lang w:eastAsia="it-IT"/>
        </w:rPr>
        <w:t xml:space="preserve"> </w:t>
      </w:r>
      <w:r w:rsidRPr="00C41506">
        <w:rPr>
          <w:rFonts w:eastAsia="Calibri" w:cs="Calibri"/>
          <w:lang w:eastAsia="it-IT"/>
        </w:rPr>
        <w:t>è ben conosciuta; non è stato necessario presentare ulteriori dati.</w:t>
      </w:r>
    </w:p>
    <w:p w:rsidR="003A3DB3" w:rsidRPr="00C41506" w:rsidRDefault="003A3DB3" w:rsidP="00C41506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3A3DB3" w:rsidRPr="006556D6" w:rsidRDefault="003A3DB3" w:rsidP="003A3DB3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3A3DB3" w:rsidRDefault="003A3DB3" w:rsidP="003A3DB3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 w:rsidR="00232F44" w:rsidRPr="00204906">
        <w:rPr>
          <w:rFonts w:eastAsia="Calibri" w:cs="Calibri"/>
          <w:color w:val="000000"/>
          <w:lang w:eastAsia="it-IT"/>
        </w:rPr>
        <w:t>Ropivacaina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="00726C3E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>loridrato</w:t>
      </w:r>
      <w:r w:rsidR="002D3D7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color w:val="000000"/>
          <w:lang w:eastAsia="it-IT"/>
        </w:rPr>
        <w:t>S.A.L.F.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lang w:eastAsia="it-IT"/>
        </w:rPr>
        <w:t>è ben conosciuta.</w:t>
      </w:r>
      <w:r w:rsidR="00726C3E">
        <w:rPr>
          <w:rFonts w:eastAsia="Calibri" w:cs="Calibri"/>
          <w:lang w:eastAsia="it-IT"/>
        </w:rPr>
        <w:t xml:space="preserve"> </w:t>
      </w:r>
      <w:r w:rsidR="0092170C"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 w:rsidR="00232F44" w:rsidRPr="00204906">
        <w:rPr>
          <w:rFonts w:eastAsia="Calibri" w:cs="Calibri"/>
          <w:color w:val="000000"/>
          <w:lang w:eastAsia="it-IT"/>
        </w:rPr>
        <w:t>Ropivacaina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="00726C3E">
        <w:rPr>
          <w:rFonts w:eastAsia="Calibri" w:cs="Calibri"/>
          <w:color w:val="000000"/>
          <w:lang w:eastAsia="it-IT"/>
        </w:rPr>
        <w:t>c</w:t>
      </w:r>
      <w:r w:rsidR="00AF39EE">
        <w:rPr>
          <w:rFonts w:eastAsia="Calibri" w:cs="Calibri"/>
          <w:color w:val="000000"/>
          <w:lang w:eastAsia="it-IT"/>
        </w:rPr>
        <w:t>loridrato</w:t>
      </w:r>
      <w:r w:rsidR="002D3D73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AF39EE">
        <w:rPr>
          <w:rFonts w:eastAsia="Calibri" w:cs="Calibri"/>
          <w:color w:val="000000"/>
          <w:lang w:eastAsia="it-IT"/>
        </w:rPr>
        <w:t>S.A.L.F.</w:t>
      </w:r>
      <w:proofErr w:type="spellEnd"/>
      <w:r w:rsidR="002D3D73">
        <w:rPr>
          <w:rFonts w:eastAsia="Calibri" w:cs="Calibri"/>
          <w:color w:val="000000"/>
          <w:lang w:eastAsia="it-IT"/>
        </w:rPr>
        <w:t xml:space="preserve">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="002D3D73">
        <w:t xml:space="preserve"> </w:t>
      </w:r>
      <w:r>
        <w:t>nel</w:t>
      </w:r>
      <w:r w:rsidRPr="00A34141">
        <w:t xml:space="preserve"> medicinal</w:t>
      </w:r>
      <w:r>
        <w:t>e</w:t>
      </w:r>
      <w:r w:rsidR="00726C3E">
        <w:t xml:space="preserve"> di riferimento</w:t>
      </w:r>
      <w:r w:rsidR="002D3D73">
        <w:t xml:space="preserve"> </w:t>
      </w:r>
      <w:r w:rsidR="003E5B64">
        <w:t>Naropina</w:t>
      </w:r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3A3DB3" w:rsidRDefault="003A3DB3" w:rsidP="003A3DB3">
      <w:pPr>
        <w:spacing w:after="0" w:line="240" w:lineRule="auto"/>
        <w:jc w:val="both"/>
      </w:pPr>
    </w:p>
    <w:p w:rsidR="003A3DB3" w:rsidRPr="000B3C59" w:rsidRDefault="003A3DB3" w:rsidP="003A3DB3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3A3DB3" w:rsidRPr="00D1324F" w:rsidRDefault="003A3DB3" w:rsidP="003A3DB3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 w:rsidR="003E5B64">
        <w:rPr>
          <w:rFonts w:cs="Arial"/>
        </w:rPr>
        <w:t>Ropivacaina</w:t>
      </w:r>
      <w:proofErr w:type="spellEnd"/>
      <w:r w:rsidR="002D3D73">
        <w:rPr>
          <w:rFonts w:cs="Arial"/>
        </w:rPr>
        <w:t xml:space="preserve"> </w:t>
      </w:r>
      <w:r w:rsidR="00726C3E">
        <w:rPr>
          <w:rFonts w:cs="Arial"/>
        </w:rPr>
        <w:t>c</w:t>
      </w:r>
      <w:r w:rsidR="00AF39EE">
        <w:rPr>
          <w:rFonts w:cs="Arial"/>
        </w:rPr>
        <w:t>loridrato</w:t>
      </w:r>
      <w:r w:rsidR="002D3D73">
        <w:rPr>
          <w:rFonts w:cs="Arial"/>
        </w:rPr>
        <w:t xml:space="preserve"> </w:t>
      </w:r>
      <w:proofErr w:type="spellStart"/>
      <w:r w:rsidR="00AF39EE">
        <w:rPr>
          <w:rFonts w:cs="Arial"/>
        </w:rPr>
        <w:t>S.A.L.F.</w:t>
      </w:r>
      <w:proofErr w:type="spellEnd"/>
      <w:r>
        <w:rPr>
          <w:rFonts w:cs="Arial"/>
        </w:rPr>
        <w:t xml:space="preserve"> è ben conosciuto</w:t>
      </w:r>
      <w:r w:rsidR="00232F44">
        <w:rPr>
          <w:rFonts w:cs="Arial"/>
        </w:rPr>
        <w:t xml:space="preserve">; inoltre è stato possibile concedere l’esenzione dalla conduzione di studi clinici di confronto con il medicinale di riferimento in quanto </w:t>
      </w:r>
      <w:proofErr w:type="spellStart"/>
      <w:r w:rsidR="00232F44">
        <w:rPr>
          <w:rFonts w:cs="Arial"/>
        </w:rPr>
        <w:t>Ropivacaina</w:t>
      </w:r>
      <w:proofErr w:type="spellEnd"/>
      <w:r w:rsidR="002D3D73">
        <w:rPr>
          <w:rFonts w:cs="Arial"/>
        </w:rPr>
        <w:t xml:space="preserve"> </w:t>
      </w:r>
      <w:r w:rsidR="00726C3E">
        <w:rPr>
          <w:rFonts w:cs="Arial"/>
        </w:rPr>
        <w:t>c</w:t>
      </w:r>
      <w:r w:rsidR="00AF39EE">
        <w:rPr>
          <w:rFonts w:cs="Arial"/>
        </w:rPr>
        <w:t>loridrato</w:t>
      </w:r>
      <w:r w:rsidR="002D3D73">
        <w:rPr>
          <w:rFonts w:cs="Arial"/>
        </w:rPr>
        <w:t xml:space="preserve"> </w:t>
      </w:r>
      <w:proofErr w:type="spellStart"/>
      <w:r w:rsidR="00AF39EE">
        <w:rPr>
          <w:rFonts w:cs="Arial"/>
        </w:rPr>
        <w:t>S.A.L.F.</w:t>
      </w:r>
      <w:proofErr w:type="spellEnd"/>
      <w:r w:rsidR="00232F44">
        <w:rPr>
          <w:rFonts w:cs="Arial"/>
        </w:rPr>
        <w:t xml:space="preserve"> ha la stessa composizione del medicinale di riferimento ed è somministrata come soluzione iniettabile</w:t>
      </w:r>
      <w:r w:rsidR="00726C3E">
        <w:rPr>
          <w:rFonts w:cs="Arial"/>
        </w:rPr>
        <w:t>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D1324F" w:rsidRDefault="003A3DB3" w:rsidP="003A3DB3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t>Piano di Valutazione del Rischio (</w:t>
      </w:r>
      <w:r w:rsidRPr="00D1324F">
        <w:rPr>
          <w:b/>
          <w:i/>
        </w:rPr>
        <w:t>Risk Management Plan</w:t>
      </w:r>
      <w:r w:rsidRPr="00D1324F">
        <w:rPr>
          <w:b/>
        </w:rPr>
        <w:t xml:space="preserve"> - RMP)</w:t>
      </w:r>
    </w:p>
    <w:p w:rsidR="003A3DB3" w:rsidRPr="00D1324F" w:rsidRDefault="003A3DB3" w:rsidP="003A3DB3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</w:t>
      </w:r>
      <w:proofErr w:type="spellEnd"/>
      <w:r w:rsidR="00AF39EE">
        <w:t>.</w:t>
      </w:r>
      <w:r w:rsidRPr="00D1324F">
        <w:t>.</w:t>
      </w:r>
    </w:p>
    <w:p w:rsidR="003B4191" w:rsidRDefault="003B4191" w:rsidP="003B4191">
      <w:pPr>
        <w:pStyle w:val="Paragrafoelenco"/>
        <w:spacing w:after="0" w:line="240" w:lineRule="auto"/>
        <w:ind w:left="0"/>
        <w:jc w:val="both"/>
      </w:pPr>
      <w:r w:rsidRPr="008E4526">
        <w:t>Il riassunto delle problematiche di sicurezza è riportato nella tabella seguente.</w:t>
      </w:r>
    </w:p>
    <w:p w:rsidR="00531557" w:rsidRPr="008E4526" w:rsidRDefault="00531557" w:rsidP="003B4191">
      <w:pPr>
        <w:pStyle w:val="Paragrafoelenco"/>
        <w:spacing w:after="0" w:line="240" w:lineRule="auto"/>
        <w:ind w:left="0"/>
        <w:jc w:val="both"/>
      </w:pPr>
    </w:p>
    <w:tbl>
      <w:tblPr>
        <w:tblW w:w="444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5E0"/>
      </w:tblPr>
      <w:tblGrid>
        <w:gridCol w:w="2732"/>
        <w:gridCol w:w="6024"/>
      </w:tblGrid>
      <w:tr w:rsidR="00CE3888" w:rsidRPr="001810E1" w:rsidTr="0060479F">
        <w:trPr>
          <w:jc w:val="center"/>
        </w:trPr>
        <w:tc>
          <w:tcPr>
            <w:tcW w:w="1560" w:type="pct"/>
            <w:shd w:val="clear" w:color="auto" w:fill="auto"/>
          </w:tcPr>
          <w:p w:rsidR="00CE3888" w:rsidRPr="002A63F2" w:rsidRDefault="00CE3888" w:rsidP="0060479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lastRenderedPageBreak/>
              <w:t>Rischi</w:t>
            </w:r>
            <w:r w:rsidR="00726C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 w:rsidR="00726C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</w:p>
        </w:tc>
        <w:tc>
          <w:tcPr>
            <w:tcW w:w="3440" w:type="pct"/>
            <w:shd w:val="clear" w:color="auto" w:fill="auto"/>
          </w:tcPr>
          <w:p w:rsidR="00E079E9" w:rsidRPr="006A52FA" w:rsidRDefault="00E079E9" w:rsidP="00E079E9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A52F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Interazioni con altri anestetici o sostanze strutturalmente correlate di tipo amidico (aumento dell’effetto anestetico) </w:t>
            </w:r>
          </w:p>
          <w:p w:rsidR="00E079E9" w:rsidRPr="006A52FA" w:rsidRDefault="00E079E9" w:rsidP="00E079E9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A52FA">
              <w:rPr>
                <w:rFonts w:asciiTheme="minorHAnsi" w:hAnsiTheme="minorHAnsi"/>
                <w:sz w:val="20"/>
                <w:szCs w:val="20"/>
                <w:lang w:val="it-IT" w:eastAsia="en-GB"/>
              </w:rPr>
              <w:t>Anestesia endovenosa regionale (reazioni tossiche sistemiche a carico del sistema nervoso centrale e del sistema cardiovascolare)</w:t>
            </w:r>
          </w:p>
          <w:p w:rsidR="00E079E9" w:rsidRPr="006A52FA" w:rsidRDefault="00E079E9" w:rsidP="00E079E9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A52FA">
              <w:rPr>
                <w:rFonts w:asciiTheme="minorHAnsi" w:hAnsiTheme="minorHAnsi"/>
                <w:sz w:val="20"/>
                <w:szCs w:val="20"/>
                <w:lang w:val="it-IT" w:eastAsia="en-GB"/>
              </w:rPr>
              <w:t>Anestesia paracervicale ostetrica (bradicardia fetale e morte).</w:t>
            </w:r>
          </w:p>
          <w:p w:rsidR="00CE3888" w:rsidRPr="006A52FA" w:rsidRDefault="00E079E9" w:rsidP="0060479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A52FA">
              <w:rPr>
                <w:rFonts w:asciiTheme="minorHAnsi" w:hAnsiTheme="minorHAnsi"/>
                <w:sz w:val="20"/>
                <w:szCs w:val="20"/>
                <w:lang w:val="it-IT" w:eastAsia="en-GB"/>
              </w:rPr>
              <w:t>Ipovolemia</w:t>
            </w:r>
            <w:r w:rsidR="007E56E7" w:rsidRPr="006A52FA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 (rischio di ipotensione e depressione cardiovascolare) </w:t>
            </w:r>
            <w:r w:rsidRPr="006A52FA">
              <w:rPr>
                <w:rFonts w:asciiTheme="minorHAnsi" w:hAnsiTheme="minorHAnsi"/>
                <w:sz w:val="20"/>
                <w:szCs w:val="20"/>
                <w:lang w:val="it-IT" w:eastAsia="en-GB"/>
              </w:rPr>
              <w:t>.</w:t>
            </w:r>
          </w:p>
        </w:tc>
      </w:tr>
      <w:tr w:rsidR="00CE3888" w:rsidRPr="001810E1" w:rsidTr="0060479F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CE3888" w:rsidRPr="002A63F2" w:rsidRDefault="00CE3888" w:rsidP="0060479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r w:rsidR="00726C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r w:rsidR="00726C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potenziali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7E56E7" w:rsidRPr="006A52FA" w:rsidRDefault="007E56E7" w:rsidP="0060479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6A52FA">
              <w:rPr>
                <w:rFonts w:asciiTheme="minorHAnsi" w:hAnsiTheme="minorHAnsi"/>
                <w:sz w:val="20"/>
                <w:szCs w:val="20"/>
                <w:lang w:val="it-IT" w:eastAsia="en-GB"/>
              </w:rPr>
              <w:t>Tossicità a carico di pazienti con alterata funzionalità epatica e renale</w:t>
            </w:r>
          </w:p>
          <w:p w:rsidR="006A52FA" w:rsidRPr="006A52FA" w:rsidRDefault="006A52FA" w:rsidP="0034569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A52FA">
              <w:rPr>
                <w:sz w:val="20"/>
                <w:szCs w:val="20"/>
                <w:lang w:eastAsia="en-GB"/>
              </w:rPr>
              <w:t>Rischio di iniezione intravascolare e/o un rapido assorbimento sistemico nel blocco a livello dei nervi maggiori periferici</w:t>
            </w:r>
          </w:p>
          <w:p w:rsidR="00345692" w:rsidRPr="006A52FA" w:rsidRDefault="00345692" w:rsidP="00345692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A52FA">
              <w:rPr>
                <w:sz w:val="20"/>
                <w:szCs w:val="20"/>
                <w:lang w:eastAsia="en-GB"/>
              </w:rPr>
              <w:t>Tossicità  in pazienti in condizioni generali precarie</w:t>
            </w:r>
          </w:p>
          <w:p w:rsidR="00CE3888" w:rsidRPr="006A52FA" w:rsidRDefault="00345692" w:rsidP="006A52FA">
            <w:pPr>
              <w:autoSpaceDE w:val="0"/>
              <w:autoSpaceDN w:val="0"/>
              <w:adjustRightInd w:val="0"/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6A52FA">
              <w:rPr>
                <w:sz w:val="20"/>
                <w:szCs w:val="20"/>
                <w:lang w:eastAsia="en-GB"/>
              </w:rPr>
              <w:t>Interazione con inibitori CYP1A2</w:t>
            </w:r>
            <w:r w:rsidR="006A52FA" w:rsidRPr="006A52FA">
              <w:rPr>
                <w:sz w:val="20"/>
                <w:szCs w:val="20"/>
                <w:lang w:eastAsia="en-GB"/>
              </w:rPr>
              <w:t xml:space="preserve"> in somministrazioni prolungate</w:t>
            </w:r>
          </w:p>
        </w:tc>
      </w:tr>
      <w:tr w:rsidR="00CE3888" w:rsidRPr="00474E7B" w:rsidTr="0060479F">
        <w:trPr>
          <w:jc w:val="center"/>
        </w:trPr>
        <w:tc>
          <w:tcPr>
            <w:tcW w:w="1560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CE3888" w:rsidRPr="002A63F2" w:rsidRDefault="00CE3888" w:rsidP="0060479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Informazioni</w:t>
            </w:r>
            <w:r w:rsidR="00726C3E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r w:rsidRPr="002A63F2">
              <w:rPr>
                <w:rFonts w:asciiTheme="minorHAnsi" w:hAnsiTheme="minorHAnsi"/>
                <w:sz w:val="20"/>
                <w:szCs w:val="20"/>
                <w:lang w:eastAsia="en-GB"/>
              </w:rPr>
              <w:t>mancanti</w:t>
            </w:r>
          </w:p>
        </w:tc>
        <w:tc>
          <w:tcPr>
            <w:tcW w:w="344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3888" w:rsidRDefault="00CE3888" w:rsidP="0060479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/>
              </w:rPr>
            </w:pPr>
            <w:r w:rsidRPr="006A52FA">
              <w:rPr>
                <w:rFonts w:asciiTheme="minorHAnsi" w:hAnsiTheme="minorHAnsi"/>
                <w:sz w:val="20"/>
                <w:szCs w:val="20"/>
                <w:lang w:val="it-IT"/>
              </w:rPr>
              <w:t>Uso in pazienti trattati con antiaritmici di classe III (ad es. amiodarone)</w:t>
            </w:r>
          </w:p>
          <w:p w:rsidR="006A52FA" w:rsidRPr="006A52FA" w:rsidRDefault="00E22E24" w:rsidP="0060479F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>
              <w:rPr>
                <w:rFonts w:asciiTheme="minorHAnsi" w:hAnsiTheme="minorHAnsi"/>
                <w:sz w:val="20"/>
                <w:szCs w:val="20"/>
                <w:lang w:val="it-IT" w:eastAsia="en-GB"/>
              </w:rPr>
              <w:t>Allattamento</w:t>
            </w:r>
          </w:p>
        </w:tc>
      </w:tr>
    </w:tbl>
    <w:p w:rsidR="008E4526" w:rsidRPr="007C482D" w:rsidRDefault="008E4526" w:rsidP="003B4191">
      <w:pPr>
        <w:pStyle w:val="Paragrafoelenco"/>
        <w:spacing w:after="0" w:line="240" w:lineRule="auto"/>
        <w:ind w:left="0"/>
        <w:jc w:val="both"/>
        <w:rPr>
          <w:highlight w:val="yellow"/>
        </w:rPr>
      </w:pP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 w:rsidRPr="009A2805">
        <w:t xml:space="preserve">Azioni routinarie di farmacovigilanza e di </w:t>
      </w:r>
      <w:r>
        <w:t>minimizzazione del rischio sono proposte per tutte le problematiche di sicurezza.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2E4DCB" w:rsidRDefault="003A3DB3" w:rsidP="003A3DB3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>
        <w:t xml:space="preserve"> sono state presentate sufficienti informazioni cliniche.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>
        <w:t xml:space="preserve"> è considerato favorevole dal punto di vista clinico.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Pr="002E4DCB" w:rsidRDefault="003A3DB3" w:rsidP="003A3DB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3A3DB3" w:rsidRDefault="003A3DB3" w:rsidP="003A3DB3">
      <w:pPr>
        <w:spacing w:after="0" w:line="240" w:lineRule="auto"/>
        <w:jc w:val="both"/>
      </w:pPr>
      <w:r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3A3DB3" w:rsidRDefault="003A3DB3" w:rsidP="003A3DB3">
      <w:pPr>
        <w:pStyle w:val="Paragrafoelenco"/>
        <w:spacing w:after="0" w:line="240" w:lineRule="auto"/>
        <w:ind w:left="0"/>
        <w:jc w:val="both"/>
      </w:pPr>
    </w:p>
    <w:p w:rsidR="003A3DB3" w:rsidRDefault="003A3DB3" w:rsidP="003A3DB3">
      <w:pPr>
        <w:spacing w:after="0" w:line="240" w:lineRule="auto"/>
        <w:jc w:val="both"/>
      </w:pPr>
    </w:p>
    <w:p w:rsidR="003A3DB3" w:rsidRPr="00BC23ED" w:rsidRDefault="003A3DB3" w:rsidP="003A3DB3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3A3DB3" w:rsidRDefault="003A3DB3" w:rsidP="003A3DB3">
      <w:pPr>
        <w:spacing w:after="0" w:line="240" w:lineRule="auto"/>
        <w:jc w:val="both"/>
      </w:pPr>
      <w:r>
        <w:t xml:space="preserve">La qualità di </w:t>
      </w:r>
      <w:proofErr w:type="spellStart"/>
      <w:r w:rsidR="003E5B64">
        <w:t>Ropivacaina</w:t>
      </w:r>
      <w:proofErr w:type="spellEnd"/>
      <w:r w:rsidR="002D3D73">
        <w:t xml:space="preserve"> </w:t>
      </w:r>
      <w:r w:rsidR="00726C3E">
        <w:t>c</w:t>
      </w:r>
      <w:r w:rsidR="00AF39EE">
        <w:t>loridrato</w:t>
      </w:r>
      <w:r w:rsidR="002D3D73">
        <w:t xml:space="preserve"> </w:t>
      </w:r>
      <w:proofErr w:type="spellStart"/>
      <w:r w:rsidR="00AF39EE">
        <w:t>S.A.L.F.</w:t>
      </w:r>
      <w:proofErr w:type="spellEnd"/>
      <w:r>
        <w:t xml:space="preserve"> è accettabile e non sono state rilevate criticità da un punto di vista non clinico e clinico.</w:t>
      </w:r>
    </w:p>
    <w:p w:rsidR="003A3DB3" w:rsidRDefault="003A3DB3" w:rsidP="003A3DB3">
      <w:pPr>
        <w:spacing w:after="0" w:line="240" w:lineRule="auto"/>
        <w:jc w:val="both"/>
      </w:pPr>
      <w:r>
        <w:t>Il rapporto beneficio/rischio è considerato positivo.</w:t>
      </w:r>
    </w:p>
    <w:p w:rsidR="003A3DB3" w:rsidRPr="002A3F14" w:rsidRDefault="003A3DB3" w:rsidP="003A3DB3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11" w:history="1">
        <w:r>
          <w:rPr>
            <w:rStyle w:val="Collegamentoipertestuale"/>
            <w:rFonts w:eastAsia="Calibri" w:cs="Calibri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3A3DB3" w:rsidRDefault="003A3DB3" w:rsidP="004241AC">
      <w:pPr>
        <w:spacing w:after="0" w:line="240" w:lineRule="auto"/>
        <w:jc w:val="both"/>
      </w:pPr>
    </w:p>
    <w:p w:rsidR="003A3DB3" w:rsidRPr="002A3F14" w:rsidRDefault="003A3DB3" w:rsidP="004241AC">
      <w:pPr>
        <w:spacing w:after="0" w:line="240" w:lineRule="auto"/>
        <w:jc w:val="both"/>
      </w:pP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475BB"/>
    <w:multiLevelType w:val="hybridMultilevel"/>
    <w:tmpl w:val="9EFA8454"/>
    <w:lvl w:ilvl="0" w:tplc="FFFFFFFF">
      <w:start w:val="1"/>
      <w:numFmt w:val="bullet"/>
      <w:lvlText w:val=""/>
      <w:lvlJc w:val="left"/>
      <w:pPr>
        <w:tabs>
          <w:tab w:val="num" w:pos="521"/>
        </w:tabs>
        <w:ind w:left="521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241"/>
        </w:tabs>
        <w:ind w:left="124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961"/>
        </w:tabs>
        <w:ind w:left="196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681"/>
        </w:tabs>
        <w:ind w:left="268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01"/>
        </w:tabs>
        <w:ind w:left="340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21"/>
        </w:tabs>
        <w:ind w:left="412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41"/>
        </w:tabs>
        <w:ind w:left="484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561"/>
        </w:tabs>
        <w:ind w:left="556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281"/>
        </w:tabs>
        <w:ind w:left="6281" w:hanging="360"/>
      </w:pPr>
      <w:rPr>
        <w:rFonts w:ascii="Wingdings" w:hAnsi="Wingdings" w:hint="default"/>
      </w:rPr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8C57C65"/>
    <w:multiLevelType w:val="singleLevel"/>
    <w:tmpl w:val="818C46EC"/>
    <w:lvl w:ilvl="0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4"/>
  <w:proofState w:spelling="clean"/>
  <w:defaultTabStop w:val="708"/>
  <w:hyphenationZone w:val="283"/>
  <w:characterSpacingControl w:val="doNotCompress"/>
  <w:compat/>
  <w:rsids>
    <w:rsidRoot w:val="004241AC"/>
    <w:rsid w:val="000013CC"/>
    <w:rsid w:val="00013020"/>
    <w:rsid w:val="00027AD2"/>
    <w:rsid w:val="00051F8C"/>
    <w:rsid w:val="00057A00"/>
    <w:rsid w:val="00057CCF"/>
    <w:rsid w:val="00062636"/>
    <w:rsid w:val="00077016"/>
    <w:rsid w:val="000B1FBB"/>
    <w:rsid w:val="000F53E7"/>
    <w:rsid w:val="00111824"/>
    <w:rsid w:val="00111E9E"/>
    <w:rsid w:val="00126568"/>
    <w:rsid w:val="001449DA"/>
    <w:rsid w:val="00146906"/>
    <w:rsid w:val="00147D04"/>
    <w:rsid w:val="00180142"/>
    <w:rsid w:val="001D1915"/>
    <w:rsid w:val="001D5495"/>
    <w:rsid w:val="001F543F"/>
    <w:rsid w:val="00204906"/>
    <w:rsid w:val="002213E3"/>
    <w:rsid w:val="00232F44"/>
    <w:rsid w:val="002330F9"/>
    <w:rsid w:val="002419AD"/>
    <w:rsid w:val="0024701B"/>
    <w:rsid w:val="00247206"/>
    <w:rsid w:val="002C2CFE"/>
    <w:rsid w:val="002D3547"/>
    <w:rsid w:val="002D3D73"/>
    <w:rsid w:val="00317D07"/>
    <w:rsid w:val="00325B77"/>
    <w:rsid w:val="003265E4"/>
    <w:rsid w:val="00331C6F"/>
    <w:rsid w:val="00334137"/>
    <w:rsid w:val="00345692"/>
    <w:rsid w:val="00354BAE"/>
    <w:rsid w:val="00356407"/>
    <w:rsid w:val="003643F0"/>
    <w:rsid w:val="00375A65"/>
    <w:rsid w:val="00394F63"/>
    <w:rsid w:val="003A3DB3"/>
    <w:rsid w:val="003B4191"/>
    <w:rsid w:val="003B53A2"/>
    <w:rsid w:val="003E5B64"/>
    <w:rsid w:val="003F7D7A"/>
    <w:rsid w:val="004241AC"/>
    <w:rsid w:val="004358FE"/>
    <w:rsid w:val="004827BB"/>
    <w:rsid w:val="004B20A8"/>
    <w:rsid w:val="00524E40"/>
    <w:rsid w:val="00525BA8"/>
    <w:rsid w:val="0053000F"/>
    <w:rsid w:val="00531557"/>
    <w:rsid w:val="00534062"/>
    <w:rsid w:val="00573792"/>
    <w:rsid w:val="00596DA3"/>
    <w:rsid w:val="005D0EF0"/>
    <w:rsid w:val="005F3439"/>
    <w:rsid w:val="00640FAE"/>
    <w:rsid w:val="0064737A"/>
    <w:rsid w:val="00651F43"/>
    <w:rsid w:val="006552B2"/>
    <w:rsid w:val="006615E6"/>
    <w:rsid w:val="006737C4"/>
    <w:rsid w:val="006833A4"/>
    <w:rsid w:val="00686B6F"/>
    <w:rsid w:val="006A52FA"/>
    <w:rsid w:val="006B621F"/>
    <w:rsid w:val="006B75F0"/>
    <w:rsid w:val="006D5F25"/>
    <w:rsid w:val="0070643C"/>
    <w:rsid w:val="007224B0"/>
    <w:rsid w:val="00726C3E"/>
    <w:rsid w:val="007577B5"/>
    <w:rsid w:val="007625AF"/>
    <w:rsid w:val="00793BA0"/>
    <w:rsid w:val="007C482D"/>
    <w:rsid w:val="007D68D9"/>
    <w:rsid w:val="007D7D00"/>
    <w:rsid w:val="007E56E7"/>
    <w:rsid w:val="00853768"/>
    <w:rsid w:val="008971A2"/>
    <w:rsid w:val="008B4301"/>
    <w:rsid w:val="008C26ED"/>
    <w:rsid w:val="008E3280"/>
    <w:rsid w:val="008E4526"/>
    <w:rsid w:val="008E52AA"/>
    <w:rsid w:val="008F117C"/>
    <w:rsid w:val="0092170C"/>
    <w:rsid w:val="0092393F"/>
    <w:rsid w:val="00950A7E"/>
    <w:rsid w:val="00971337"/>
    <w:rsid w:val="0097696A"/>
    <w:rsid w:val="009A260F"/>
    <w:rsid w:val="009B03DB"/>
    <w:rsid w:val="009E160B"/>
    <w:rsid w:val="00A05212"/>
    <w:rsid w:val="00A1005E"/>
    <w:rsid w:val="00A12887"/>
    <w:rsid w:val="00A146BC"/>
    <w:rsid w:val="00A35B2D"/>
    <w:rsid w:val="00A40FF3"/>
    <w:rsid w:val="00A42B0C"/>
    <w:rsid w:val="00A46A38"/>
    <w:rsid w:val="00A5086A"/>
    <w:rsid w:val="00A5278F"/>
    <w:rsid w:val="00A5706B"/>
    <w:rsid w:val="00A60670"/>
    <w:rsid w:val="00AC076B"/>
    <w:rsid w:val="00AE0E71"/>
    <w:rsid w:val="00AF39EE"/>
    <w:rsid w:val="00AF4CBB"/>
    <w:rsid w:val="00B01E52"/>
    <w:rsid w:val="00B248F6"/>
    <w:rsid w:val="00B45F4F"/>
    <w:rsid w:val="00B551AA"/>
    <w:rsid w:val="00B63A1F"/>
    <w:rsid w:val="00B73E77"/>
    <w:rsid w:val="00B7524A"/>
    <w:rsid w:val="00B80E70"/>
    <w:rsid w:val="00B849DC"/>
    <w:rsid w:val="00B9024D"/>
    <w:rsid w:val="00BB1ED2"/>
    <w:rsid w:val="00BB7DE3"/>
    <w:rsid w:val="00BC54B8"/>
    <w:rsid w:val="00BC74C2"/>
    <w:rsid w:val="00BD24FA"/>
    <w:rsid w:val="00BD269C"/>
    <w:rsid w:val="00BD69AF"/>
    <w:rsid w:val="00BE394B"/>
    <w:rsid w:val="00C104CE"/>
    <w:rsid w:val="00C23A2C"/>
    <w:rsid w:val="00C3454B"/>
    <w:rsid w:val="00C41506"/>
    <w:rsid w:val="00C45804"/>
    <w:rsid w:val="00C61520"/>
    <w:rsid w:val="00C970DF"/>
    <w:rsid w:val="00CA61D6"/>
    <w:rsid w:val="00CB779C"/>
    <w:rsid w:val="00CC7AFF"/>
    <w:rsid w:val="00CE3888"/>
    <w:rsid w:val="00CF241C"/>
    <w:rsid w:val="00D20170"/>
    <w:rsid w:val="00D85E7D"/>
    <w:rsid w:val="00DD17CC"/>
    <w:rsid w:val="00DE6785"/>
    <w:rsid w:val="00DF0ED6"/>
    <w:rsid w:val="00DF79A0"/>
    <w:rsid w:val="00E079E9"/>
    <w:rsid w:val="00E1054C"/>
    <w:rsid w:val="00E22E24"/>
    <w:rsid w:val="00E428E4"/>
    <w:rsid w:val="00E43089"/>
    <w:rsid w:val="00E54A66"/>
    <w:rsid w:val="00E83F8D"/>
    <w:rsid w:val="00EF062E"/>
    <w:rsid w:val="00F3715C"/>
    <w:rsid w:val="00F5767E"/>
    <w:rsid w:val="00F66767"/>
    <w:rsid w:val="00F87253"/>
    <w:rsid w:val="00FA2702"/>
    <w:rsid w:val="00FC274C"/>
    <w:rsid w:val="00FD54EC"/>
    <w:rsid w:val="00FE7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abletextrowsAgency">
    <w:name w:val="Table text rows (Agency)"/>
    <w:basedOn w:val="Normale"/>
    <w:semiHidden/>
    <w:rsid w:val="00CE3888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bg-meb.nl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gif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2646</Words>
  <Characters>15087</Characters>
  <Application>Microsoft Office Word</Application>
  <DocSecurity>0</DocSecurity>
  <Lines>125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6</cp:revision>
  <dcterms:created xsi:type="dcterms:W3CDTF">2016-07-01T12:14:00Z</dcterms:created>
  <dcterms:modified xsi:type="dcterms:W3CDTF">2016-08-29T08:19:00Z</dcterms:modified>
</cp:coreProperties>
</file>