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Default="00F14F9B" w:rsidP="000C61E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0C61E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E030B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ADDAMEL 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E030BF">
        <w:rPr>
          <w:snapToGrid w:val="0"/>
        </w:rPr>
        <w:t>Cromo, rame, ferro, manganese, iodio, fluoro, molibdeno, selenio, zinco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E030B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Fresenius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Kabi</w:t>
      </w:r>
      <w:proofErr w:type="spellEnd"/>
      <w:r>
        <w:rPr>
          <w:b/>
        </w:rPr>
        <w:t xml:space="preserve"> Italia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118F" w:rsidRPr="00062636" w:rsidRDefault="0046118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36A9A">
        <w:rPr>
          <w:rFonts w:cs="Helvetica"/>
          <w:b/>
        </w:rPr>
        <w:t>029231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030BF">
        <w:rPr>
          <w:rFonts w:eastAsia="Calibri" w:cs="Calibri"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color w:val="000000"/>
          <w:lang w:eastAsia="it-IT"/>
        </w:rPr>
        <w:t xml:space="preserve"> N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030BF">
        <w:rPr>
          <w:rFonts w:eastAsia="Calibri" w:cs="Calibri"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color w:val="000000"/>
          <w:lang w:eastAsia="it-IT"/>
        </w:rPr>
        <w:t xml:space="preserve"> N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</w:t>
      </w:r>
      <w:r w:rsidR="00E030BF" w:rsidRPr="009F1B70">
        <w:rPr>
          <w:rFonts w:eastAsia="Calibri" w:cs="Calibri"/>
          <w:color w:val="000000"/>
          <w:lang w:eastAsia="it-IT"/>
        </w:rPr>
        <w:t xml:space="preserve">dalla Commissione </w:t>
      </w:r>
      <w:r w:rsidR="00E030BF">
        <w:rPr>
          <w:rFonts w:eastAsia="Calibri" w:cs="Calibri"/>
          <w:color w:val="000000"/>
          <w:lang w:eastAsia="it-IT"/>
        </w:rPr>
        <w:t>Unica del Farmaco</w:t>
      </w:r>
      <w:r w:rsidR="00E030BF" w:rsidRPr="009F1B70">
        <w:rPr>
          <w:rFonts w:eastAsia="Calibri" w:cs="Calibri"/>
          <w:color w:val="000000"/>
          <w:lang w:eastAsia="it-IT"/>
        </w:rPr>
        <w:t xml:space="preserve"> (C</w:t>
      </w:r>
      <w:r w:rsidR="00E030BF">
        <w:rPr>
          <w:rFonts w:eastAsia="Calibri" w:cs="Calibri"/>
          <w:color w:val="000000"/>
          <w:lang w:eastAsia="it-IT"/>
        </w:rPr>
        <w:t>UF</w:t>
      </w:r>
      <w:r w:rsidR="00E030BF" w:rsidRPr="009F1B70">
        <w:rPr>
          <w:rFonts w:eastAsia="Calibri" w:cs="Calibri"/>
          <w:color w:val="000000"/>
          <w:lang w:eastAsia="it-IT"/>
        </w:rPr>
        <w:t>)</w:t>
      </w:r>
      <w:r w:rsidR="00E030BF">
        <w:rPr>
          <w:rFonts w:eastAsia="Calibri" w:cs="Calibri"/>
          <w:color w:val="000000"/>
          <w:lang w:eastAsia="it-IT"/>
        </w:rPr>
        <w:t xml:space="preserve"> e</w:t>
      </w:r>
      <w:r w:rsidR="00E030BF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dalla Commissione Tecnico-Scientifica (CTS) </w:t>
      </w:r>
      <w:r w:rsidR="001774F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030BF">
        <w:rPr>
          <w:rFonts w:eastAsia="Calibri" w:cs="Calibri"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color w:val="000000"/>
          <w:lang w:eastAsia="it-IT"/>
        </w:rPr>
        <w:t xml:space="preserve"> N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46118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81A1C">
        <w:rPr>
          <w:rFonts w:eastAsia="Calibri" w:cs="Calibri"/>
          <w:color w:val="000000"/>
          <w:lang w:eastAsia="it-IT"/>
        </w:rPr>
        <w:t>Per informazioni pratiche sull'utilizzo di</w:t>
      </w:r>
      <w:r w:rsidRPr="00081A1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030BF">
        <w:rPr>
          <w:rFonts w:eastAsia="Calibri" w:cs="Calibri"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color w:val="000000"/>
          <w:lang w:eastAsia="it-IT"/>
        </w:rPr>
        <w:t xml:space="preserve"> N</w:t>
      </w:r>
      <w:r w:rsidR="00062636" w:rsidRPr="00081A1C">
        <w:rPr>
          <w:rFonts w:eastAsia="Calibri" w:cs="Calibri"/>
          <w:color w:val="000000"/>
          <w:lang w:eastAsia="it-IT"/>
        </w:rPr>
        <w:t xml:space="preserve"> </w:t>
      </w:r>
      <w:r w:rsidRPr="00081A1C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46118F">
        <w:rPr>
          <w:rFonts w:eastAsia="Calibri" w:cs="Calibri"/>
          <w:color w:val="000000"/>
          <w:lang w:eastAsia="it-IT"/>
        </w:rPr>
        <w:t>contattare il loro medico</w:t>
      </w:r>
      <w:r w:rsidR="00081A1C" w:rsidRPr="0046118F">
        <w:rPr>
          <w:rFonts w:eastAsia="Calibri" w:cs="Calibri"/>
          <w:color w:val="000000"/>
          <w:lang w:eastAsia="it-IT"/>
        </w:rPr>
        <w:t xml:space="preserve"> o il farmacista</w:t>
      </w:r>
      <w:r w:rsidRPr="0046118F">
        <w:rPr>
          <w:rFonts w:eastAsia="Calibri" w:cs="Calibri"/>
          <w:color w:val="000000"/>
          <w:lang w:eastAsia="it-IT"/>
        </w:rPr>
        <w:t xml:space="preserve">. </w:t>
      </w:r>
    </w:p>
    <w:p w:rsidR="004241AC" w:rsidRPr="0046118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6118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6118F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6118F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030BF" w:rsidRPr="0046118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 w:rsidRPr="0046118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="00E83F8D" w:rsidRPr="0046118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464ED" w:rsidRPr="0046118F">
        <w:rPr>
          <w:rFonts w:eastAsia="Calibri" w:cs="Calibri"/>
          <w:b/>
          <w:bCs/>
          <w:color w:val="000000"/>
          <w:lang w:eastAsia="it-IT"/>
        </w:rPr>
        <w:t>E A COSA SERVE</w:t>
      </w:r>
      <w:r w:rsidRPr="0046118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46118F" w:rsidRDefault="00E030BF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6118F">
        <w:rPr>
          <w:rFonts w:eastAsia="Calibri" w:cs="Calibri"/>
          <w:bCs/>
          <w:color w:val="000000"/>
          <w:lang w:eastAsia="it-IT"/>
        </w:rPr>
        <w:t>Addamel</w:t>
      </w:r>
      <w:proofErr w:type="spellEnd"/>
      <w:r w:rsidRPr="0046118F">
        <w:rPr>
          <w:rFonts w:eastAsia="Calibri" w:cs="Calibri"/>
          <w:bCs/>
          <w:color w:val="000000"/>
          <w:lang w:eastAsia="it-IT"/>
        </w:rPr>
        <w:t xml:space="preserve"> N</w:t>
      </w:r>
      <w:r w:rsidR="00E83F8D" w:rsidRPr="0046118F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6118F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46118F">
        <w:rPr>
          <w:rFonts w:eastAsia="Calibri" w:cs="Calibri"/>
          <w:color w:val="000000"/>
          <w:lang w:eastAsia="it-IT"/>
        </w:rPr>
        <w:t>i</w:t>
      </w:r>
      <w:r w:rsidR="004241AC" w:rsidRPr="0046118F">
        <w:rPr>
          <w:rFonts w:eastAsia="Calibri" w:cs="Calibri"/>
          <w:color w:val="000000"/>
          <w:lang w:eastAsia="it-IT"/>
        </w:rPr>
        <w:t xml:space="preserve"> principi attiv</w:t>
      </w:r>
      <w:r w:rsidRPr="0046118F">
        <w:rPr>
          <w:rFonts w:eastAsia="Calibri" w:cs="Calibri"/>
          <w:color w:val="000000"/>
          <w:lang w:eastAsia="it-IT"/>
        </w:rPr>
        <w:t>i</w:t>
      </w:r>
      <w:r w:rsidR="00081A1C" w:rsidRPr="0046118F">
        <w:rPr>
          <w:rFonts w:eastAsia="Calibri" w:cs="Calibri"/>
          <w:color w:val="000000"/>
          <w:lang w:eastAsia="it-IT"/>
        </w:rPr>
        <w:t xml:space="preserve"> </w:t>
      </w:r>
      <w:r w:rsidRPr="0046118F">
        <w:rPr>
          <w:snapToGrid w:val="0"/>
        </w:rPr>
        <w:t>cromo, rame, ferro, manganese, iodio, fluoro, molibdeno, selenio, zinco</w:t>
      </w:r>
      <w:r w:rsidRPr="0046118F">
        <w:rPr>
          <w:rFonts w:eastAsia="Calibri" w:cs="Calibri"/>
          <w:color w:val="000000"/>
          <w:lang w:eastAsia="it-IT"/>
        </w:rPr>
        <w:t xml:space="preserve"> sottoforma di sali</w:t>
      </w:r>
      <w:r w:rsidR="0046118F">
        <w:rPr>
          <w:rFonts w:eastAsia="Calibri" w:cs="Calibri"/>
          <w:color w:val="000000"/>
          <w:lang w:eastAsia="it-IT"/>
        </w:rPr>
        <w:t xml:space="preserve"> (cosiddetti “elementi traccia”)</w:t>
      </w:r>
      <w:r w:rsidRPr="0046118F">
        <w:rPr>
          <w:rFonts w:eastAsia="Calibri" w:cs="Calibri"/>
          <w:color w:val="000000"/>
          <w:lang w:eastAsia="it-IT"/>
        </w:rPr>
        <w:t xml:space="preserve"> </w:t>
      </w:r>
      <w:r w:rsidR="000E0632" w:rsidRPr="0046118F">
        <w:rPr>
          <w:rFonts w:eastAsia="Calibri" w:cs="Calibri"/>
          <w:color w:val="000000"/>
          <w:lang w:eastAsia="it-IT"/>
        </w:rPr>
        <w:t xml:space="preserve">ed </w:t>
      </w:r>
      <w:r w:rsidR="004241AC" w:rsidRPr="0046118F">
        <w:rPr>
          <w:rFonts w:eastAsia="Calibri" w:cs="Calibri"/>
          <w:color w:val="000000"/>
          <w:lang w:eastAsia="it-IT"/>
        </w:rPr>
        <w:t xml:space="preserve">è disponibile </w:t>
      </w:r>
      <w:r w:rsidR="0046118F">
        <w:rPr>
          <w:rFonts w:eastAsia="Calibri" w:cs="Calibri"/>
          <w:color w:val="000000"/>
          <w:lang w:eastAsia="it-IT"/>
        </w:rPr>
        <w:t>in fiale</w:t>
      </w:r>
      <w:r w:rsidRPr="0046118F">
        <w:rPr>
          <w:rFonts w:eastAsia="Calibri" w:cs="Calibri"/>
          <w:color w:val="000000"/>
          <w:lang w:eastAsia="it-IT"/>
        </w:rPr>
        <w:t xml:space="preserve"> contenenti un </w:t>
      </w:r>
      <w:r w:rsidR="0046118F" w:rsidRPr="0046118F">
        <w:rPr>
          <w:rFonts w:eastAsia="Calibri" w:cs="Calibri"/>
          <w:color w:val="000000"/>
          <w:lang w:eastAsia="it-IT"/>
        </w:rPr>
        <w:t>concentrato</w:t>
      </w:r>
      <w:r w:rsidRPr="0046118F">
        <w:rPr>
          <w:rFonts w:eastAsia="Calibri" w:cs="Calibri"/>
          <w:color w:val="000000"/>
          <w:lang w:eastAsia="it-IT"/>
        </w:rPr>
        <w:t xml:space="preserve"> per soluzione per infusione.</w:t>
      </w:r>
      <w:r w:rsidR="00F255B3">
        <w:rPr>
          <w:rFonts w:eastAsia="Calibri" w:cs="Calibri"/>
          <w:color w:val="000000"/>
          <w:lang w:eastAsia="it-IT"/>
        </w:rPr>
        <w:t xml:space="preserve"> Sono disponibili fiale con due diverse composizioni in principi attivi: 10,3 mg/10 ml e 7,7 mg/10 ml.</w:t>
      </w:r>
    </w:p>
    <w:p w:rsidR="000E0632" w:rsidRPr="0046118F" w:rsidRDefault="00E030BF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 w:rsidRPr="0046118F">
        <w:rPr>
          <w:rFonts w:eastAsia="Calibri" w:cs="Calibri"/>
          <w:color w:val="000000"/>
          <w:lang w:eastAsia="it-IT"/>
        </w:rPr>
        <w:t>Addamel</w:t>
      </w:r>
      <w:proofErr w:type="spellEnd"/>
      <w:r w:rsidRPr="0046118F">
        <w:rPr>
          <w:rFonts w:eastAsia="Calibri" w:cs="Calibri"/>
          <w:color w:val="000000"/>
          <w:lang w:eastAsia="it-IT"/>
        </w:rPr>
        <w:t xml:space="preserve"> N</w:t>
      </w:r>
      <w:r w:rsidR="00E83F8D" w:rsidRPr="0046118F">
        <w:rPr>
          <w:rFonts w:eastAsia="Calibri" w:cs="Calibri"/>
          <w:color w:val="000000"/>
          <w:lang w:eastAsia="it-IT"/>
        </w:rPr>
        <w:t xml:space="preserve"> </w:t>
      </w:r>
      <w:r w:rsidR="00DB10B2" w:rsidRPr="0046118F">
        <w:rPr>
          <w:rFonts w:eastAsia="Calibri" w:cs="Calibri"/>
          <w:color w:val="000000"/>
          <w:lang w:eastAsia="it-IT"/>
        </w:rPr>
        <w:t xml:space="preserve">si usa per </w:t>
      </w:r>
      <w:r w:rsidR="0046118F" w:rsidRPr="0046118F">
        <w:rPr>
          <w:rFonts w:ascii="Calibri" w:hAnsi="Calibri"/>
        </w:rPr>
        <w:t>garantire il fabbisogno basale o incrementare moderatamente il livello di elementi traccia</w:t>
      </w:r>
      <w:r w:rsidR="00F255B3" w:rsidRPr="00F255B3">
        <w:rPr>
          <w:rFonts w:ascii="Calibri" w:hAnsi="Calibri"/>
        </w:rPr>
        <w:t xml:space="preserve"> </w:t>
      </w:r>
      <w:r w:rsidR="00F255B3" w:rsidRPr="0046118F">
        <w:rPr>
          <w:rFonts w:ascii="Calibri" w:hAnsi="Calibri"/>
        </w:rPr>
        <w:t>nella nutrizione per via endovenosa</w:t>
      </w:r>
      <w:r w:rsidR="00F255B3">
        <w:rPr>
          <w:rFonts w:ascii="Calibri" w:hAnsi="Calibri"/>
        </w:rPr>
        <w:t xml:space="preserve">; la concentrazione da </w:t>
      </w:r>
      <w:r w:rsidR="00F255B3">
        <w:rPr>
          <w:rFonts w:eastAsia="Calibri" w:cs="Calibri"/>
          <w:color w:val="000000"/>
          <w:lang w:eastAsia="it-IT"/>
        </w:rPr>
        <w:t>10,3 mg/10 ml</w:t>
      </w:r>
      <w:r w:rsidR="00F255B3">
        <w:rPr>
          <w:rFonts w:ascii="Calibri" w:hAnsi="Calibri"/>
        </w:rPr>
        <w:t xml:space="preserve"> è indicata solo negli adulti, mentre la concentrazione da </w:t>
      </w:r>
      <w:r w:rsidR="00F255B3">
        <w:rPr>
          <w:rFonts w:eastAsia="Calibri" w:cs="Calibri"/>
          <w:color w:val="000000"/>
          <w:lang w:eastAsia="it-IT"/>
        </w:rPr>
        <w:t>7,7 mg/10 ml è indicata negli adul</w:t>
      </w:r>
      <w:r w:rsidR="0046118F" w:rsidRPr="0046118F">
        <w:rPr>
          <w:rFonts w:ascii="Calibri" w:hAnsi="Calibri"/>
        </w:rPr>
        <w:t xml:space="preserve">ti e bambini di peso superiore a </w:t>
      </w:r>
      <w:smartTag w:uri="urn:schemas-microsoft-com:office:smarttags" w:element="metricconverter">
        <w:smartTagPr>
          <w:attr w:name="ProductID" w:val="40 kg"/>
        </w:smartTagPr>
        <w:r w:rsidR="0046118F" w:rsidRPr="0046118F">
          <w:rPr>
            <w:rFonts w:ascii="Calibri" w:hAnsi="Calibri"/>
          </w:rPr>
          <w:t>40 kg</w:t>
        </w:r>
      </w:smartTag>
      <w:r w:rsidR="0046118F" w:rsidRPr="0046118F">
        <w:rPr>
          <w:rFonts w:ascii="Calibri" w:hAnsi="Calibri"/>
        </w:rPr>
        <w:t>.</w:t>
      </w:r>
    </w:p>
    <w:p w:rsidR="004241AC" w:rsidRPr="0046118F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46118F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46118F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6118F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030BF" w:rsidRPr="0046118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 w:rsidRPr="0046118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Pr="0046118F">
        <w:rPr>
          <w:rFonts w:eastAsia="Calibri" w:cs="Calibri"/>
          <w:b/>
          <w:bCs/>
          <w:color w:val="000000"/>
          <w:lang w:eastAsia="it-IT"/>
        </w:rPr>
        <w:t>?</w:t>
      </w:r>
    </w:p>
    <w:p w:rsidR="00813720" w:rsidRPr="0046118F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6118F">
        <w:rPr>
          <w:rFonts w:eastAsia="Calibri" w:cs="Calibri"/>
          <w:color w:val="000000"/>
          <w:lang w:eastAsia="it-IT"/>
        </w:rPr>
        <w:t xml:space="preserve">Il medicinale </w:t>
      </w:r>
      <w:r w:rsidR="0046118F">
        <w:rPr>
          <w:rFonts w:eastAsia="Calibri" w:cs="Calibri"/>
          <w:color w:val="000000"/>
          <w:lang w:eastAsia="it-IT"/>
        </w:rPr>
        <w:t>è per uso esclusivo negli ospedali e nelle strutture ad essi assimilate, come le case di cura</w:t>
      </w:r>
      <w:r w:rsidRPr="0046118F">
        <w:rPr>
          <w:rFonts w:eastAsia="Calibri" w:cs="Calibri"/>
          <w:color w:val="000000"/>
          <w:lang w:eastAsia="it-IT"/>
        </w:rPr>
        <w:t>.</w:t>
      </w:r>
    </w:p>
    <w:p w:rsidR="00813720" w:rsidRPr="0046118F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46118F">
        <w:rPr>
          <w:noProof/>
        </w:rPr>
        <w:t xml:space="preserve">La dose </w:t>
      </w:r>
      <w:r w:rsidR="0046118F" w:rsidRPr="0046118F">
        <w:rPr>
          <w:noProof/>
        </w:rPr>
        <w:t>raccomandata giornaliera è di una fiala il cui contenuto deve essere diluito in un opportuno solvente (come, ad esempio, soluzioni di glucosio) prima della somministrazione per infusione endovenosa.</w:t>
      </w:r>
    </w:p>
    <w:p w:rsidR="004241AC" w:rsidRPr="0046118F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92D32" w:rsidRPr="0046118F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6118F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6118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030BF" w:rsidRPr="0046118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 w:rsidRPr="0046118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Pr="0046118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A7D67" w:rsidRPr="0046118F" w:rsidRDefault="00E030BF" w:rsidP="0046118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46118F">
        <w:rPr>
          <w:rFonts w:eastAsia="Calibri" w:cs="Calibri"/>
          <w:bCs/>
          <w:color w:val="000000"/>
          <w:lang w:eastAsia="it-IT"/>
        </w:rPr>
        <w:t>Addamel</w:t>
      </w:r>
      <w:proofErr w:type="spellEnd"/>
      <w:r w:rsidRPr="0046118F">
        <w:rPr>
          <w:rFonts w:eastAsia="Calibri" w:cs="Calibri"/>
          <w:bCs/>
          <w:color w:val="000000"/>
          <w:lang w:eastAsia="it-IT"/>
        </w:rPr>
        <w:t xml:space="preserve"> N</w:t>
      </w:r>
      <w:r w:rsidR="00813720" w:rsidRPr="0046118F">
        <w:rPr>
          <w:rFonts w:eastAsia="DejaVuSans" w:cs="DejaVuSans"/>
        </w:rPr>
        <w:t xml:space="preserve"> </w:t>
      </w:r>
      <w:r w:rsidR="00090E50" w:rsidRPr="0046118F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46118F" w:rsidRPr="0046118F">
        <w:rPr>
          <w:rFonts w:ascii="Calibri" w:hAnsi="Calibri"/>
        </w:rPr>
        <w:t>B05XA30</w:t>
      </w:r>
      <w:r w:rsidR="00090E50" w:rsidRPr="0046118F">
        <w:rPr>
          <w:rFonts w:ascii="Calibri" w:hAnsi="Calibri"/>
        </w:rPr>
        <w:t>,</w:t>
      </w:r>
      <w:r w:rsidR="00090E50" w:rsidRPr="0046118F">
        <w:rPr>
          <w:rFonts w:eastAsia="DejaVuSans" w:cs="DejaVuSans"/>
        </w:rPr>
        <w:t xml:space="preserve"> </w:t>
      </w:r>
      <w:r w:rsidR="00090E50" w:rsidRPr="0046118F">
        <w:rPr>
          <w:rFonts w:eastAsia="Calibri" w:cs="Calibri"/>
          <w:color w:val="000000"/>
          <w:lang w:eastAsia="it-IT"/>
        </w:rPr>
        <w:t xml:space="preserve">contiene </w:t>
      </w:r>
      <w:r w:rsidR="0046118F" w:rsidRPr="0046118F">
        <w:rPr>
          <w:rFonts w:eastAsia="Calibri" w:cs="Calibri"/>
          <w:color w:val="000000"/>
          <w:lang w:eastAsia="it-IT"/>
        </w:rPr>
        <w:t xml:space="preserve">i principi attivi </w:t>
      </w:r>
      <w:r w:rsidR="0046118F" w:rsidRPr="0046118F">
        <w:rPr>
          <w:snapToGrid w:val="0"/>
        </w:rPr>
        <w:t>cromo, rame, ferro, manganese, iodio, fluoro, molibdeno, selenio, zinco</w:t>
      </w:r>
      <w:r w:rsidR="0046118F" w:rsidRPr="0046118F">
        <w:rPr>
          <w:rFonts w:eastAsia="Calibri" w:cs="Calibri"/>
          <w:color w:val="000000"/>
          <w:lang w:eastAsia="it-IT"/>
        </w:rPr>
        <w:t xml:space="preserve"> sottoforma di sali (cosiddetti “elementi traccia”) </w:t>
      </w:r>
      <w:r w:rsidR="00090E50" w:rsidRPr="0046118F">
        <w:rPr>
          <w:rFonts w:ascii="Calibri" w:hAnsi="Calibri"/>
        </w:rPr>
        <w:t xml:space="preserve">che </w:t>
      </w:r>
      <w:r w:rsidR="0046118F" w:rsidRPr="0046118F">
        <w:rPr>
          <w:rFonts w:ascii="Calibri" w:hAnsi="Calibri"/>
        </w:rPr>
        <w:t>presenti in quantitativi di solito assorbiti con la dieta e somministrati con lo scopo del mantenimento o il ripristino del normale stato nutrizionale in soggett</w:t>
      </w:r>
      <w:r w:rsidR="00F255B3">
        <w:rPr>
          <w:rFonts w:ascii="Calibri" w:hAnsi="Calibri"/>
        </w:rPr>
        <w:t>i</w:t>
      </w:r>
      <w:r w:rsidR="0046118F" w:rsidRPr="0046118F">
        <w:rPr>
          <w:rFonts w:ascii="Calibri" w:hAnsi="Calibri"/>
        </w:rPr>
        <w:t xml:space="preserve"> che non possono essere nutriti sufficientemente per via orale.</w:t>
      </w:r>
    </w:p>
    <w:p w:rsidR="00090E50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6118F" w:rsidRDefault="0046118F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6118F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118F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E030BF" w:rsidRPr="0046118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 w:rsidRPr="0046118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Pr="0046118F">
        <w:rPr>
          <w:rFonts w:eastAsia="Calibri" w:cs="Calibri"/>
          <w:b/>
          <w:bCs/>
          <w:lang w:eastAsia="it-IT"/>
        </w:rPr>
        <w:t xml:space="preserve">? </w:t>
      </w:r>
    </w:p>
    <w:p w:rsidR="004241AC" w:rsidRDefault="00592D32" w:rsidP="0046118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6118F">
        <w:t xml:space="preserve">Sono stati presentati numerosi riferimenti bibliografici che dimostrano la sicurezza e l’efficacia </w:t>
      </w:r>
      <w:r w:rsidR="0046118F">
        <w:t xml:space="preserve">della miscela di sali presenti in </w:t>
      </w:r>
      <w:proofErr w:type="spellStart"/>
      <w:r w:rsidR="0046118F">
        <w:t>Addamel</w:t>
      </w:r>
      <w:proofErr w:type="spellEnd"/>
      <w:r w:rsidR="0046118F">
        <w:t xml:space="preserve"> N</w:t>
      </w:r>
      <w:r w:rsidRPr="0046118F">
        <w:t xml:space="preserve">, quando assunto </w:t>
      </w:r>
      <w:r w:rsidR="0046118F" w:rsidRPr="0046118F">
        <w:rPr>
          <w:rFonts w:ascii="Calibri" w:hAnsi="Calibri"/>
        </w:rPr>
        <w:t>con lo scopo del mantenimento o il ripristino del normale stato nutrizionale in soggett</w:t>
      </w:r>
      <w:r w:rsidR="00F255B3">
        <w:rPr>
          <w:rFonts w:ascii="Calibri" w:hAnsi="Calibri"/>
        </w:rPr>
        <w:t>i</w:t>
      </w:r>
      <w:r w:rsidR="0046118F" w:rsidRPr="0046118F">
        <w:rPr>
          <w:rFonts w:ascii="Calibri" w:hAnsi="Calibri"/>
        </w:rPr>
        <w:t xml:space="preserve"> che non possono essere nutriti sufficientemente per via orale.</w:t>
      </w:r>
    </w:p>
    <w:p w:rsidR="000614CA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6118F" w:rsidRPr="00CB3303" w:rsidRDefault="0046118F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>5) QUAL</w:t>
      </w:r>
      <w:r w:rsidR="00601567" w:rsidRPr="00CB3303">
        <w:rPr>
          <w:rFonts w:eastAsia="Calibri" w:cs="Calibri"/>
          <w:b/>
          <w:bCs/>
          <w:lang w:eastAsia="it-IT"/>
        </w:rPr>
        <w:t>I SONO I</w:t>
      </w:r>
      <w:r w:rsidRPr="00CB3303">
        <w:rPr>
          <w:rFonts w:eastAsia="Calibri" w:cs="Calibri"/>
          <w:b/>
          <w:bCs/>
          <w:lang w:eastAsia="it-IT"/>
        </w:rPr>
        <w:t xml:space="preserve"> RISCHI</w:t>
      </w:r>
      <w:r w:rsidR="00601567" w:rsidRPr="00CB3303">
        <w:rPr>
          <w:rFonts w:eastAsia="Calibri" w:cs="Calibri"/>
          <w:b/>
          <w:bCs/>
          <w:lang w:eastAsia="it-IT"/>
        </w:rPr>
        <w:t xml:space="preserve"> ASSOCIATI A</w:t>
      </w:r>
      <w:r w:rsidRPr="00CB330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030B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Pr="00CB3303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4241AC" w:rsidRPr="00CB3303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F5E5C">
        <w:rPr>
          <w:rFonts w:eastAsia="Calibri" w:cs="Calibri"/>
          <w:lang w:eastAsia="it-IT"/>
        </w:rPr>
        <w:t>I più comuni effetti indesiderati riscontrati con</w:t>
      </w:r>
      <w:r w:rsidR="004241AC" w:rsidRPr="000F5E5C">
        <w:rPr>
          <w:rFonts w:eastAsia="Calibri" w:cs="Calibri"/>
          <w:lang w:eastAsia="it-IT"/>
        </w:rPr>
        <w:t xml:space="preserve"> </w:t>
      </w:r>
      <w:proofErr w:type="spellStart"/>
      <w:r w:rsidR="00E030BF">
        <w:rPr>
          <w:rFonts w:eastAsia="Calibri" w:cs="Calibri"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Cs/>
          <w:color w:val="000000"/>
          <w:lang w:eastAsia="it-IT"/>
        </w:rPr>
        <w:t xml:space="preserve"> N</w:t>
      </w:r>
      <w:r w:rsidR="009B03DB" w:rsidRPr="000F5E5C">
        <w:rPr>
          <w:rFonts w:eastAsia="Calibri" w:cs="Calibri"/>
          <w:bCs/>
          <w:color w:val="000000"/>
          <w:lang w:eastAsia="it-IT"/>
        </w:rPr>
        <w:t xml:space="preserve"> </w:t>
      </w:r>
      <w:r w:rsidRPr="000F5E5C">
        <w:rPr>
          <w:rFonts w:eastAsia="Calibri" w:cs="Calibri"/>
          <w:lang w:eastAsia="it-IT"/>
        </w:rPr>
        <w:t xml:space="preserve">sono </w:t>
      </w:r>
      <w:r w:rsidR="0046118F">
        <w:rPr>
          <w:rFonts w:eastAsia="Calibri" w:cs="Calibri"/>
          <w:lang w:eastAsia="it-IT"/>
        </w:rPr>
        <w:t xml:space="preserve">reazioni allergiche e problemi </w:t>
      </w:r>
      <w:r w:rsidR="00F255B3">
        <w:rPr>
          <w:rFonts w:eastAsia="Calibri" w:cs="Calibri"/>
          <w:lang w:eastAsia="it-IT"/>
        </w:rPr>
        <w:t>alla sede</w:t>
      </w:r>
      <w:r w:rsidR="0046118F">
        <w:rPr>
          <w:rFonts w:eastAsia="Calibri" w:cs="Calibri"/>
          <w:lang w:eastAsia="it-IT"/>
        </w:rPr>
        <w:t xml:space="preserve"> di iniezione (ad esempio tromboflebite</w:t>
      </w:r>
      <w:r w:rsidR="00F255B3">
        <w:rPr>
          <w:rFonts w:eastAsia="Calibri" w:cs="Calibri"/>
          <w:lang w:eastAsia="it-IT"/>
        </w:rPr>
        <w:t xml:space="preserve"> superficiale</w:t>
      </w:r>
      <w:r w:rsidR="0046118F">
        <w:rPr>
          <w:rFonts w:eastAsia="Calibri" w:cs="Calibri"/>
          <w:lang w:eastAsia="it-IT"/>
        </w:rPr>
        <w:t>).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E030BF">
        <w:rPr>
          <w:rFonts w:eastAsia="Calibri" w:cs="Calibri"/>
          <w:lang w:eastAsia="it-IT"/>
        </w:rPr>
        <w:t>Addamel</w:t>
      </w:r>
      <w:proofErr w:type="spellEnd"/>
      <w:r w:rsidR="00E030BF">
        <w:rPr>
          <w:rFonts w:eastAsia="Calibri" w:cs="Calibri"/>
          <w:lang w:eastAsia="it-IT"/>
        </w:rPr>
        <w:t xml:space="preserve"> N</w:t>
      </w:r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030B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La </w:t>
      </w:r>
      <w:r w:rsidR="0046118F" w:rsidRPr="009F1B70">
        <w:rPr>
          <w:rFonts w:eastAsia="Calibri" w:cs="Calibri"/>
          <w:color w:val="000000"/>
          <w:lang w:eastAsia="it-IT"/>
        </w:rPr>
        <w:t xml:space="preserve">Commissione </w:t>
      </w:r>
      <w:r w:rsidR="0046118F">
        <w:rPr>
          <w:rFonts w:eastAsia="Calibri" w:cs="Calibri"/>
          <w:color w:val="000000"/>
          <w:lang w:eastAsia="it-IT"/>
        </w:rPr>
        <w:t>Unica del Farmaco</w:t>
      </w:r>
      <w:r w:rsidR="0046118F" w:rsidRPr="009F1B70">
        <w:rPr>
          <w:rFonts w:eastAsia="Calibri" w:cs="Calibri"/>
          <w:color w:val="000000"/>
          <w:lang w:eastAsia="it-IT"/>
        </w:rPr>
        <w:t xml:space="preserve"> (C</w:t>
      </w:r>
      <w:r w:rsidR="0046118F">
        <w:rPr>
          <w:rFonts w:eastAsia="Calibri" w:cs="Calibri"/>
          <w:color w:val="000000"/>
          <w:lang w:eastAsia="it-IT"/>
        </w:rPr>
        <w:t>UF</w:t>
      </w:r>
      <w:r w:rsidR="0046118F" w:rsidRPr="009F1B70">
        <w:rPr>
          <w:rFonts w:eastAsia="Calibri" w:cs="Calibri"/>
          <w:color w:val="000000"/>
          <w:lang w:eastAsia="it-IT"/>
        </w:rPr>
        <w:t>)</w:t>
      </w:r>
      <w:r w:rsidR="0046118F">
        <w:rPr>
          <w:rFonts w:eastAsia="Calibri" w:cs="Calibri"/>
          <w:color w:val="000000"/>
          <w:lang w:eastAsia="it-IT"/>
        </w:rPr>
        <w:t xml:space="preserve"> e</w:t>
      </w:r>
      <w:r w:rsidR="0046118F" w:rsidRPr="009F1B70">
        <w:rPr>
          <w:rFonts w:eastAsia="Calibri" w:cs="Calibri"/>
          <w:color w:val="000000"/>
          <w:lang w:eastAsia="it-IT"/>
        </w:rPr>
        <w:t xml:space="preserve"> </w:t>
      </w:r>
      <w:r w:rsidR="0046118F">
        <w:rPr>
          <w:rFonts w:eastAsia="Calibri" w:cs="Calibri"/>
          <w:color w:val="000000"/>
          <w:lang w:eastAsia="it-IT"/>
        </w:rPr>
        <w:t xml:space="preserve">la </w:t>
      </w:r>
      <w:r w:rsidRPr="00CB3303">
        <w:rPr>
          <w:rFonts w:eastAsia="Calibri" w:cs="Calibri"/>
          <w:lang w:eastAsia="it-IT"/>
        </w:rPr>
        <w:t>Commissione Tecnico Scientifica (CTS</w:t>
      </w:r>
      <w:r w:rsidR="0046118F">
        <w:rPr>
          <w:rFonts w:eastAsia="Calibri" w:cs="Calibri"/>
          <w:lang w:eastAsia="it-IT"/>
        </w:rPr>
        <w:t xml:space="preserve">) </w:t>
      </w:r>
      <w:r w:rsidRPr="00D36DA3">
        <w:rPr>
          <w:rFonts w:eastAsia="Calibri" w:cs="Calibri"/>
          <w:lang w:eastAsia="it-IT"/>
        </w:rPr>
        <w:t>ha</w:t>
      </w:r>
      <w:r w:rsidR="0046118F">
        <w:rPr>
          <w:rFonts w:eastAsia="Calibri" w:cs="Calibri"/>
          <w:lang w:eastAsia="it-IT"/>
        </w:rPr>
        <w:t>nno</w:t>
      </w:r>
      <w:r w:rsidRPr="00D36DA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E030BF">
        <w:rPr>
          <w:rFonts w:eastAsia="Calibri" w:cs="Calibri"/>
          <w:lang w:eastAsia="it-IT"/>
        </w:rPr>
        <w:t>Addamel</w:t>
      </w:r>
      <w:proofErr w:type="spellEnd"/>
      <w:r w:rsidR="00E030BF">
        <w:rPr>
          <w:rFonts w:eastAsia="Calibri" w:cs="Calibri"/>
          <w:lang w:eastAsia="it-IT"/>
        </w:rPr>
        <w:t xml:space="preserve"> N</w:t>
      </w:r>
      <w:r w:rsidR="009B03DB" w:rsidRPr="00D36DA3">
        <w:rPr>
          <w:rFonts w:eastAsia="Calibri" w:cs="Calibri"/>
          <w:lang w:eastAsia="it-IT"/>
        </w:rPr>
        <w:t xml:space="preserve"> </w:t>
      </w:r>
      <w:r w:rsidR="00624061" w:rsidRPr="00CB3303">
        <w:rPr>
          <w:rFonts w:eastAsia="Calibri" w:cs="Calibri"/>
          <w:lang w:eastAsia="it-IT"/>
        </w:rPr>
        <w:t>s</w:t>
      </w:r>
      <w:r w:rsidR="00624061">
        <w:rPr>
          <w:rFonts w:eastAsia="Calibri" w:cs="Calibri"/>
          <w:lang w:eastAsia="it-IT"/>
        </w:rPr>
        <w:t>o</w:t>
      </w:r>
      <w:r w:rsidR="00624061" w:rsidRPr="00CB3303">
        <w:rPr>
          <w:rFonts w:eastAsia="Calibri" w:cs="Calibri"/>
          <w:lang w:eastAsia="it-IT"/>
        </w:rPr>
        <w:t>no</w:t>
      </w:r>
      <w:r w:rsidRPr="00D36DA3">
        <w:rPr>
          <w:rFonts w:eastAsia="Calibri" w:cs="Calibri"/>
          <w:lang w:eastAsia="it-IT"/>
        </w:rPr>
        <w:t xml:space="preserve"> superiori ai</w:t>
      </w:r>
      <w:r w:rsidRPr="00CB3303">
        <w:rPr>
          <w:rFonts w:eastAsia="Calibri" w:cs="Calibri"/>
          <w:lang w:eastAsia="it-IT"/>
        </w:rPr>
        <w:t xml:space="preserve"> rischi individuati. </w:t>
      </w:r>
      <w:r w:rsidR="00336761">
        <w:rPr>
          <w:rFonts w:eastAsia="Calibri" w:cs="Calibri"/>
          <w:lang w:eastAsia="it-IT"/>
        </w:rPr>
        <w:t>Le Commissioni hanno</w:t>
      </w:r>
      <w:r w:rsidRPr="00CB3303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CB3303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336761">
        <w:rPr>
          <w:rFonts w:eastAsia="Calibri" w:cs="Calibri"/>
          <w:lang w:eastAsia="it-IT"/>
        </w:rPr>
        <w:t>H</w:t>
      </w:r>
      <w:r w:rsidR="00F255B3">
        <w:rPr>
          <w:rFonts w:eastAsia="Calibri" w:cs="Calibri"/>
          <w:lang w:eastAsia="it-IT"/>
        </w:rPr>
        <w:t xml:space="preserve"> per la confezione da </w:t>
      </w:r>
      <w:r w:rsidR="00F255B3">
        <w:rPr>
          <w:rFonts w:eastAsia="Calibri" w:cs="Calibri"/>
          <w:color w:val="000000"/>
          <w:lang w:eastAsia="it-IT"/>
        </w:rPr>
        <w:t>10,3 mg/10 ml e C per la confezione da 7,7 mg/10 ml</w:t>
      </w:r>
      <w:r w:rsidRPr="00CB3303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030B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/>
          <w:bCs/>
          <w:color w:val="000000"/>
          <w:lang w:eastAsia="it-IT"/>
        </w:rPr>
        <w:t xml:space="preserve"> N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F14F9B" w:rsidRPr="00FF1ACC" w:rsidRDefault="00F14F9B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13BB">
        <w:rPr>
          <w:rFonts w:eastAsia="Calibri" w:cs="Calibri"/>
        </w:rPr>
        <w:t>In accordo alla normativa vigente, tramite la gestione delle attività (</w:t>
      </w:r>
      <w:proofErr w:type="spellStart"/>
      <w:r w:rsidRPr="006213BB">
        <w:rPr>
          <w:rFonts w:eastAsia="Calibri" w:cs="Calibri"/>
        </w:rPr>
        <w:t>routinarie</w:t>
      </w:r>
      <w:proofErr w:type="spellEnd"/>
      <w:r w:rsidRPr="006213BB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Pr="00FF1ACC">
        <w:rPr>
          <w:rFonts w:eastAsia="Calibri" w:cs="Calibri"/>
          <w:lang w:eastAsia="it-IT"/>
        </w:rPr>
        <w:t xml:space="preserve"> </w:t>
      </w:r>
      <w:proofErr w:type="spellStart"/>
      <w:r w:rsidR="00E030BF">
        <w:rPr>
          <w:rFonts w:eastAsia="Calibri" w:cs="Calibri"/>
          <w:lang w:eastAsia="it-IT"/>
        </w:rPr>
        <w:t>Addamel</w:t>
      </w:r>
      <w:proofErr w:type="spellEnd"/>
      <w:r w:rsidR="00E030BF">
        <w:rPr>
          <w:rFonts w:eastAsia="Calibri" w:cs="Calibri"/>
          <w:lang w:eastAsia="it-IT"/>
        </w:rPr>
        <w:t xml:space="preserve"> N</w:t>
      </w:r>
      <w:r w:rsidRPr="00FF1ACC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030BF">
        <w:rPr>
          <w:rFonts w:eastAsia="Calibri" w:cs="Calibri"/>
          <w:b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/>
          <w:bCs/>
          <w:color w:val="000000"/>
          <w:lang w:eastAsia="it-IT"/>
        </w:rPr>
        <w:t xml:space="preserve"> N</w:t>
      </w:r>
    </w:p>
    <w:p w:rsidR="000F5E5C" w:rsidRDefault="00336761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iCs/>
          <w:lang w:eastAsia="it-IT"/>
        </w:rPr>
        <w:t>Tra il 1999 e il</w:t>
      </w:r>
      <w:r w:rsidR="00F14F9B">
        <w:rPr>
          <w:rFonts w:eastAsia="Calibri" w:cs="Calibri"/>
          <w:lang w:eastAsia="it-IT"/>
        </w:rPr>
        <w:t xml:space="preserve"> 2014</w:t>
      </w:r>
      <w:r w:rsidR="000F5E5C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il Ministero della salute e </w:t>
      </w:r>
      <w:r w:rsidR="00D36DA3">
        <w:rPr>
          <w:rFonts w:eastAsia="Calibri" w:cs="Calibri"/>
          <w:bCs/>
          <w:iCs/>
          <w:lang w:eastAsia="it-IT"/>
        </w:rPr>
        <w:t>l</w:t>
      </w:r>
      <w:r w:rsidR="00D36DA3" w:rsidRPr="00CA3A1E">
        <w:rPr>
          <w:rFonts w:eastAsia="Calibri" w:cs="Calibri"/>
          <w:bCs/>
          <w:iCs/>
          <w:lang w:eastAsia="it-IT"/>
        </w:rPr>
        <w:t>’AIFA ha</w:t>
      </w:r>
      <w:r>
        <w:rPr>
          <w:rFonts w:eastAsia="Calibri" w:cs="Calibri"/>
          <w:bCs/>
          <w:iCs/>
          <w:lang w:eastAsia="it-IT"/>
        </w:rPr>
        <w:t>nno</w:t>
      </w:r>
      <w:r w:rsidR="00D36DA3" w:rsidRPr="00CA3A1E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>
        <w:rPr>
          <w:rFonts w:eastAsia="Calibri" w:cs="Calibri"/>
          <w:bCs/>
          <w:iCs/>
          <w:lang w:eastAsia="it-IT"/>
        </w:rPr>
        <w:t xml:space="preserve">delle diverse confezioni </w:t>
      </w:r>
      <w:r w:rsidR="00D36DA3" w:rsidRPr="00CA3A1E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E030BF">
        <w:rPr>
          <w:rFonts w:eastAsia="Calibri" w:cs="Calibri"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Cs/>
          <w:color w:val="000000"/>
          <w:lang w:eastAsia="it-IT"/>
        </w:rPr>
        <w:t xml:space="preserve"> N</w:t>
      </w:r>
      <w:r w:rsidR="000F5E5C">
        <w:rPr>
          <w:rFonts w:eastAsia="Calibri" w:cs="Calibri"/>
          <w:lang w:eastAsia="it-IT"/>
        </w:rPr>
        <w:t>.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030BF">
        <w:rPr>
          <w:rFonts w:eastAsia="Calibri" w:cs="Calibri"/>
          <w:bCs/>
          <w:color w:val="000000"/>
          <w:lang w:eastAsia="it-IT"/>
        </w:rPr>
        <w:t>Addamel</w:t>
      </w:r>
      <w:proofErr w:type="spellEnd"/>
      <w:r w:rsidR="00E030BF">
        <w:rPr>
          <w:rFonts w:eastAsia="Calibri" w:cs="Calibri"/>
          <w:bCs/>
          <w:color w:val="000000"/>
          <w:lang w:eastAsia="it-IT"/>
        </w:rPr>
        <w:t xml:space="preserve"> N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1693F">
        <w:rPr>
          <w:rFonts w:eastAsia="Calibri" w:cs="Calibri"/>
          <w:lang w:eastAsia="it-IT"/>
        </w:rPr>
        <w:t>(</w:t>
      </w:r>
      <w:hyperlink r:id="rId6" w:history="1">
        <w:r w:rsidR="00F1693F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1693F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>o contattare il medico</w:t>
      </w:r>
      <w:r w:rsidR="001774F6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A693D">
        <w:rPr>
          <w:rFonts w:eastAsia="Calibri" w:cs="Calibri"/>
          <w:lang w:eastAsia="it-IT"/>
        </w:rPr>
        <w:t>24.09.2015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7F9B"/>
    <w:rsid w:val="000614CA"/>
    <w:rsid w:val="00062636"/>
    <w:rsid w:val="00077016"/>
    <w:rsid w:val="00081A1C"/>
    <w:rsid w:val="00090E50"/>
    <w:rsid w:val="000C61EB"/>
    <w:rsid w:val="000E0632"/>
    <w:rsid w:val="000F5E5C"/>
    <w:rsid w:val="001003D0"/>
    <w:rsid w:val="00103E62"/>
    <w:rsid w:val="00111E9E"/>
    <w:rsid w:val="0011250C"/>
    <w:rsid w:val="00147CCF"/>
    <w:rsid w:val="00164C42"/>
    <w:rsid w:val="001774F6"/>
    <w:rsid w:val="00180C71"/>
    <w:rsid w:val="00190C33"/>
    <w:rsid w:val="001D5E05"/>
    <w:rsid w:val="001F254D"/>
    <w:rsid w:val="00246D26"/>
    <w:rsid w:val="002B059E"/>
    <w:rsid w:val="002B2520"/>
    <w:rsid w:val="002F223F"/>
    <w:rsid w:val="0030700B"/>
    <w:rsid w:val="0031008A"/>
    <w:rsid w:val="00331C95"/>
    <w:rsid w:val="00336761"/>
    <w:rsid w:val="003E5A2F"/>
    <w:rsid w:val="003F131C"/>
    <w:rsid w:val="004241AC"/>
    <w:rsid w:val="004445FD"/>
    <w:rsid w:val="00452364"/>
    <w:rsid w:val="0046118F"/>
    <w:rsid w:val="004A1685"/>
    <w:rsid w:val="004A693D"/>
    <w:rsid w:val="004B20A8"/>
    <w:rsid w:val="004B53D1"/>
    <w:rsid w:val="004E4927"/>
    <w:rsid w:val="004F66B1"/>
    <w:rsid w:val="00515078"/>
    <w:rsid w:val="00592D32"/>
    <w:rsid w:val="0059545A"/>
    <w:rsid w:val="005A230A"/>
    <w:rsid w:val="005E3779"/>
    <w:rsid w:val="00601567"/>
    <w:rsid w:val="00602C49"/>
    <w:rsid w:val="00624061"/>
    <w:rsid w:val="006C4F75"/>
    <w:rsid w:val="006F3638"/>
    <w:rsid w:val="00746A7C"/>
    <w:rsid w:val="0077325A"/>
    <w:rsid w:val="0079753F"/>
    <w:rsid w:val="007B4667"/>
    <w:rsid w:val="00813720"/>
    <w:rsid w:val="00840CCB"/>
    <w:rsid w:val="00874733"/>
    <w:rsid w:val="0090632E"/>
    <w:rsid w:val="00906FFB"/>
    <w:rsid w:val="00936A9A"/>
    <w:rsid w:val="00946707"/>
    <w:rsid w:val="009770CC"/>
    <w:rsid w:val="009A260F"/>
    <w:rsid w:val="009A4251"/>
    <w:rsid w:val="009B03DB"/>
    <w:rsid w:val="009C1640"/>
    <w:rsid w:val="00A05212"/>
    <w:rsid w:val="00A1005E"/>
    <w:rsid w:val="00A228D5"/>
    <w:rsid w:val="00A40FF3"/>
    <w:rsid w:val="00A67A49"/>
    <w:rsid w:val="00A80647"/>
    <w:rsid w:val="00AD3090"/>
    <w:rsid w:val="00AD412E"/>
    <w:rsid w:val="00B35494"/>
    <w:rsid w:val="00BA7D67"/>
    <w:rsid w:val="00BC74C2"/>
    <w:rsid w:val="00BD3508"/>
    <w:rsid w:val="00BF1041"/>
    <w:rsid w:val="00BF3133"/>
    <w:rsid w:val="00BF4465"/>
    <w:rsid w:val="00C73A48"/>
    <w:rsid w:val="00CB3303"/>
    <w:rsid w:val="00CC7AFF"/>
    <w:rsid w:val="00D1365C"/>
    <w:rsid w:val="00D20170"/>
    <w:rsid w:val="00D31938"/>
    <w:rsid w:val="00D36DA3"/>
    <w:rsid w:val="00DB10B2"/>
    <w:rsid w:val="00DC54B9"/>
    <w:rsid w:val="00DD4CF7"/>
    <w:rsid w:val="00E030BF"/>
    <w:rsid w:val="00E32E80"/>
    <w:rsid w:val="00E43089"/>
    <w:rsid w:val="00E513D2"/>
    <w:rsid w:val="00E83F8D"/>
    <w:rsid w:val="00E844E7"/>
    <w:rsid w:val="00E97410"/>
    <w:rsid w:val="00EA4AC1"/>
    <w:rsid w:val="00EF062E"/>
    <w:rsid w:val="00EF69F0"/>
    <w:rsid w:val="00F14F9B"/>
    <w:rsid w:val="00F1693F"/>
    <w:rsid w:val="00F255B3"/>
    <w:rsid w:val="00F464ED"/>
    <w:rsid w:val="00F66767"/>
    <w:rsid w:val="00FA2702"/>
    <w:rsid w:val="00FB053D"/>
    <w:rsid w:val="00FC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14</cp:revision>
  <dcterms:created xsi:type="dcterms:W3CDTF">2015-09-18T09:08:00Z</dcterms:created>
  <dcterms:modified xsi:type="dcterms:W3CDTF">2015-10-09T08:22:00Z</dcterms:modified>
</cp:coreProperties>
</file>