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84B7F">
      <w:pPr>
        <w:spacing w:after="0" w:line="240" w:lineRule="auto"/>
        <w:jc w:val="center"/>
        <w:rPr>
          <w:lang w:val="en-US"/>
        </w:rPr>
      </w:pPr>
      <w:r w:rsidRPr="002A3F14">
        <w:rPr>
          <w:noProof/>
        </w:rPr>
        <w:drawing>
          <wp:inline distT="0" distB="0" distL="0" distR="0">
            <wp:extent cx="3244103" cy="1413681"/>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54780" cy="1418334"/>
                    </a:xfrm>
                    <a:prstGeom prst="rect">
                      <a:avLst/>
                    </a:prstGeom>
                    <a:noFill/>
                    <a:ln>
                      <a:noFill/>
                    </a:ln>
                  </pic:spPr>
                </pic:pic>
              </a:graphicData>
            </a:graphic>
          </wp:inline>
        </w:drawing>
      </w:r>
    </w:p>
    <w:p w:rsidR="000C61EB" w:rsidRDefault="000C61EB" w:rsidP="00484B7F">
      <w:pPr>
        <w:spacing w:after="0" w:line="240" w:lineRule="auto"/>
        <w:jc w:val="center"/>
        <w:rPr>
          <w:b/>
          <w:sz w:val="28"/>
        </w:rPr>
      </w:pPr>
      <w:bookmarkStart w:id="0" w:name="Text15"/>
      <w:r>
        <w:rPr>
          <w:b/>
          <w:sz w:val="28"/>
        </w:rPr>
        <w:t>Relazione Pubblica di Valutazione</w:t>
      </w:r>
    </w:p>
    <w:p w:rsidR="004241AC" w:rsidRDefault="004241AC" w:rsidP="00484B7F">
      <w:pPr>
        <w:autoSpaceDE w:val="0"/>
        <w:autoSpaceDN w:val="0"/>
        <w:adjustRightInd w:val="0"/>
        <w:spacing w:after="0" w:line="240" w:lineRule="auto"/>
        <w:jc w:val="center"/>
        <w:rPr>
          <w:b/>
          <w:highlight w:val="yellow"/>
        </w:rPr>
      </w:pPr>
    </w:p>
    <w:p w:rsidR="000C61EB" w:rsidRDefault="000C61EB" w:rsidP="00484B7F">
      <w:pPr>
        <w:autoSpaceDE w:val="0"/>
        <w:autoSpaceDN w:val="0"/>
        <w:adjustRightInd w:val="0"/>
        <w:spacing w:after="0" w:line="240" w:lineRule="auto"/>
        <w:jc w:val="center"/>
        <w:rPr>
          <w:b/>
          <w:highlight w:val="yellow"/>
        </w:rPr>
      </w:pPr>
    </w:p>
    <w:p w:rsidR="004241AC" w:rsidRPr="000C61EB" w:rsidRDefault="001C3FF8" w:rsidP="00484B7F">
      <w:pPr>
        <w:autoSpaceDE w:val="0"/>
        <w:autoSpaceDN w:val="0"/>
        <w:adjustRightInd w:val="0"/>
        <w:spacing w:after="0" w:line="240" w:lineRule="auto"/>
        <w:jc w:val="center"/>
        <w:rPr>
          <w:b/>
          <w:sz w:val="32"/>
        </w:rPr>
      </w:pPr>
      <w:r w:rsidRPr="001C3FF8">
        <w:rPr>
          <w:b/>
          <w:sz w:val="32"/>
        </w:rPr>
        <w:t xml:space="preserve">BRONCHODUAL </w:t>
      </w:r>
      <w:r w:rsidR="0055287A">
        <w:rPr>
          <w:b/>
          <w:sz w:val="32"/>
        </w:rPr>
        <w:t>SEDATIVO E FLUIDIFICANTE</w:t>
      </w:r>
    </w:p>
    <w:p w:rsidR="00F560B0" w:rsidRPr="001C3FF8" w:rsidRDefault="00F560B0" w:rsidP="00484B7F">
      <w:pPr>
        <w:widowControl w:val="0"/>
        <w:spacing w:after="0" w:line="240" w:lineRule="auto"/>
        <w:jc w:val="center"/>
        <w:rPr>
          <w:snapToGrid w:val="0"/>
        </w:rPr>
      </w:pPr>
      <w:r>
        <w:rPr>
          <w:snapToGrid w:val="0"/>
        </w:rPr>
        <w:t>(Estratto secco</w:t>
      </w:r>
      <w:r w:rsidR="001C3FF8" w:rsidRPr="001C3FF8">
        <w:rPr>
          <w:snapToGrid w:val="0"/>
        </w:rPr>
        <w:t xml:space="preserve"> di </w:t>
      </w:r>
      <w:r w:rsidRPr="001C3FF8">
        <w:rPr>
          <w:snapToGrid w:val="0"/>
        </w:rPr>
        <w:t>Timo</w:t>
      </w:r>
      <w:r w:rsidR="00B23595">
        <w:rPr>
          <w:snapToGrid w:val="0"/>
        </w:rPr>
        <w:t xml:space="preserve"> e estratto liquido di Altea</w:t>
      </w:r>
      <w:r>
        <w:rPr>
          <w:snapToGrid w:val="0"/>
        </w:rPr>
        <w:t>)</w:t>
      </w:r>
    </w:p>
    <w:p w:rsidR="004241AC" w:rsidRDefault="004241AC" w:rsidP="00484B7F">
      <w:pPr>
        <w:autoSpaceDE w:val="0"/>
        <w:autoSpaceDN w:val="0"/>
        <w:adjustRightInd w:val="0"/>
        <w:spacing w:after="0" w:line="240" w:lineRule="auto"/>
        <w:jc w:val="center"/>
        <w:rPr>
          <w:b/>
        </w:rPr>
      </w:pPr>
    </w:p>
    <w:p w:rsidR="00366671" w:rsidRDefault="00B74116" w:rsidP="00484B7F">
      <w:pPr>
        <w:autoSpaceDE w:val="0"/>
        <w:autoSpaceDN w:val="0"/>
        <w:adjustRightInd w:val="0"/>
        <w:spacing w:after="0" w:line="240" w:lineRule="auto"/>
        <w:jc w:val="center"/>
        <w:rPr>
          <w:b/>
        </w:rPr>
      </w:pPr>
      <w:proofErr w:type="spellStart"/>
      <w:r>
        <w:rPr>
          <w:b/>
        </w:rPr>
        <w:t>Kwizda</w:t>
      </w:r>
      <w:proofErr w:type="spellEnd"/>
      <w:r>
        <w:rPr>
          <w:b/>
        </w:rPr>
        <w:t xml:space="preserve"> </w:t>
      </w:r>
      <w:proofErr w:type="spellStart"/>
      <w:r>
        <w:rPr>
          <w:b/>
        </w:rPr>
        <w:t>Pharma</w:t>
      </w:r>
      <w:proofErr w:type="spellEnd"/>
    </w:p>
    <w:p w:rsidR="00B74116" w:rsidRDefault="00B74116" w:rsidP="00484B7F">
      <w:pPr>
        <w:autoSpaceDE w:val="0"/>
        <w:autoSpaceDN w:val="0"/>
        <w:adjustRightInd w:val="0"/>
        <w:spacing w:after="0" w:line="240" w:lineRule="auto"/>
        <w:jc w:val="center"/>
        <w:rPr>
          <w:b/>
        </w:rPr>
      </w:pPr>
    </w:p>
    <w:p w:rsidR="004241AC" w:rsidRPr="00062636" w:rsidRDefault="004241AC" w:rsidP="00484B7F">
      <w:pPr>
        <w:spacing w:after="0" w:line="240" w:lineRule="auto"/>
        <w:jc w:val="center"/>
        <w:rPr>
          <w:b/>
        </w:rPr>
      </w:pPr>
      <w:r w:rsidRPr="00062636">
        <w:rPr>
          <w:b/>
        </w:rPr>
        <w:t xml:space="preserve">Numero di AIC: </w:t>
      </w:r>
      <w:r w:rsidR="00E633DC" w:rsidRPr="00E633DC">
        <w:rPr>
          <w:rFonts w:cs="Helvetica"/>
          <w:b/>
        </w:rPr>
        <w:t>042414</w:t>
      </w:r>
    </w:p>
    <w:bookmarkEnd w:id="0"/>
    <w:p w:rsidR="00945FBA" w:rsidRDefault="00945FBA" w:rsidP="00484B7F">
      <w:pPr>
        <w:autoSpaceDE w:val="0"/>
        <w:autoSpaceDN w:val="0"/>
        <w:adjustRightInd w:val="0"/>
        <w:spacing w:after="0" w:line="240" w:lineRule="auto"/>
        <w:jc w:val="both"/>
        <w:rPr>
          <w:rFonts w:eastAsia="Calibri" w:cs="Calibri"/>
          <w:color w:val="000000"/>
        </w:rPr>
      </w:pPr>
    </w:p>
    <w:p w:rsidR="000C61EB" w:rsidRPr="0033523E" w:rsidRDefault="000C61EB" w:rsidP="00484B7F">
      <w:pPr>
        <w:autoSpaceDE w:val="0"/>
        <w:autoSpaceDN w:val="0"/>
        <w:adjustRightInd w:val="0"/>
        <w:spacing w:after="0" w:line="240" w:lineRule="auto"/>
        <w:jc w:val="center"/>
        <w:rPr>
          <w:rFonts w:eastAsia="Calibri" w:cs="Calibri"/>
          <w:b/>
          <w:color w:val="000000"/>
        </w:rPr>
      </w:pPr>
      <w:r w:rsidRPr="0033523E">
        <w:rPr>
          <w:rFonts w:eastAsia="Calibri" w:cs="Calibri"/>
          <w:b/>
          <w:color w:val="000000"/>
        </w:rPr>
        <w:t>RIASSUNTO DELLA RELAZIONE PUBBLICA DI VALUTAZIONE</w:t>
      </w:r>
    </w:p>
    <w:p w:rsidR="000C61EB" w:rsidRDefault="000C61EB" w:rsidP="00484B7F">
      <w:pPr>
        <w:autoSpaceDE w:val="0"/>
        <w:autoSpaceDN w:val="0"/>
        <w:adjustRightInd w:val="0"/>
        <w:spacing w:after="0" w:line="240" w:lineRule="auto"/>
        <w:jc w:val="both"/>
        <w:rPr>
          <w:rFonts w:eastAsia="Calibri" w:cs="Calibri"/>
          <w:color w:val="000000"/>
        </w:rPr>
      </w:pPr>
    </w:p>
    <w:p w:rsidR="004241AC" w:rsidRPr="0055287A" w:rsidRDefault="004241AC" w:rsidP="00484B7F">
      <w:pPr>
        <w:autoSpaceDE w:val="0"/>
        <w:autoSpaceDN w:val="0"/>
        <w:adjustRightInd w:val="0"/>
        <w:spacing w:after="0" w:line="240" w:lineRule="auto"/>
        <w:jc w:val="both"/>
        <w:rPr>
          <w:rFonts w:eastAsia="Calibri" w:cs="Calibri"/>
          <w:bCs/>
          <w:color w:val="000000"/>
        </w:rPr>
      </w:pPr>
      <w:r w:rsidRPr="009F1B70">
        <w:rPr>
          <w:rFonts w:eastAsia="Calibri" w:cs="Calibri"/>
          <w:color w:val="000000"/>
        </w:rPr>
        <w:t xml:space="preserve">Questa è la sintesi del </w:t>
      </w:r>
      <w:r w:rsidRPr="009B03DB">
        <w:rPr>
          <w:rFonts w:eastAsia="Calibri" w:cs="Calibri"/>
          <w:i/>
          <w:color w:val="000000"/>
        </w:rPr>
        <w:t>Public Assessment Report</w:t>
      </w:r>
      <w:r w:rsidRPr="009F1B70">
        <w:rPr>
          <w:rFonts w:eastAsia="Calibri" w:cs="Calibri"/>
          <w:color w:val="000000"/>
        </w:rPr>
        <w:t xml:space="preserve"> (PAR) per </w:t>
      </w:r>
      <w:proofErr w:type="spellStart"/>
      <w:r w:rsidR="00F560B0">
        <w:rPr>
          <w:rFonts w:eastAsia="Calibri" w:cs="Calibri"/>
          <w:color w:val="000000"/>
        </w:rPr>
        <w:t>Bronchodual</w:t>
      </w:r>
      <w:proofErr w:type="spellEnd"/>
      <w:r w:rsidR="00F560B0">
        <w:rPr>
          <w:rFonts w:eastAsia="Calibri" w:cs="Calibri"/>
          <w:color w:val="000000"/>
        </w:rPr>
        <w:t xml:space="preserve"> </w:t>
      </w:r>
      <w:r w:rsidR="0055287A">
        <w:rPr>
          <w:rFonts w:eastAsia="Calibri" w:cs="Calibri"/>
          <w:color w:val="000000"/>
        </w:rPr>
        <w:t>Sedativo e Fluidificante</w:t>
      </w:r>
      <w:r w:rsidRPr="009F1B70">
        <w:rPr>
          <w:rFonts w:eastAsia="Calibri" w:cs="Calibri"/>
          <w:color w:val="000000"/>
        </w:rPr>
        <w:t>.</w:t>
      </w:r>
      <w:r w:rsidRPr="009F1B70">
        <w:rPr>
          <w:rFonts w:eastAsia="Calibri" w:cs="Calibri"/>
          <w:bCs/>
          <w:color w:val="000000"/>
        </w:rPr>
        <w:t xml:space="preserve"> </w:t>
      </w:r>
      <w:r w:rsidRPr="009F1B70">
        <w:rPr>
          <w:rFonts w:eastAsia="Calibri" w:cs="Calibri"/>
          <w:color w:val="000000"/>
        </w:rPr>
        <w:t xml:space="preserve">Esso spiega come </w:t>
      </w:r>
      <w:proofErr w:type="spellStart"/>
      <w:r w:rsidR="00F560B0">
        <w:rPr>
          <w:rFonts w:eastAsia="Calibri" w:cs="Calibri"/>
          <w:color w:val="000000"/>
        </w:rPr>
        <w:t>Bronchodual</w:t>
      </w:r>
      <w:proofErr w:type="spellEnd"/>
      <w:r w:rsidR="00F560B0">
        <w:rPr>
          <w:rFonts w:eastAsia="Calibri" w:cs="Calibri"/>
          <w:color w:val="000000"/>
        </w:rPr>
        <w:t xml:space="preserve"> </w:t>
      </w:r>
      <w:r w:rsidR="0055287A">
        <w:rPr>
          <w:rFonts w:eastAsia="Calibri" w:cs="Calibri"/>
          <w:color w:val="000000"/>
        </w:rPr>
        <w:t>Sedativo e Fluidificante</w:t>
      </w:r>
      <w:r w:rsidR="00062636" w:rsidRPr="009F1B70">
        <w:rPr>
          <w:rFonts w:eastAsia="Calibri" w:cs="Calibri"/>
          <w:color w:val="000000"/>
        </w:rPr>
        <w:t xml:space="preserve"> </w:t>
      </w:r>
      <w:r w:rsidRPr="009F1B70">
        <w:rPr>
          <w:rFonts w:eastAsia="Calibri" w:cs="Calibri"/>
          <w:color w:val="000000"/>
        </w:rPr>
        <w:t xml:space="preserve">è stato valutato dalla Commissione Tecnico-Scientifica (CTS) </w:t>
      </w:r>
      <w:r w:rsidR="001774F6">
        <w:rPr>
          <w:rFonts w:eastAsia="Calibri" w:cs="Calibri"/>
          <w:color w:val="000000"/>
        </w:rPr>
        <w:t>e le sue condizioni di impiego</w:t>
      </w:r>
      <w:r w:rsidRPr="009F1B70">
        <w:rPr>
          <w:rFonts w:eastAsia="Calibri" w:cs="Calibri"/>
          <w:color w:val="000000"/>
        </w:rPr>
        <w:t xml:space="preserve">. Non intende fornire consigli pratici su come utilizzare </w:t>
      </w:r>
      <w:proofErr w:type="spellStart"/>
      <w:r w:rsidR="00F560B0">
        <w:rPr>
          <w:rFonts w:eastAsia="Calibri" w:cs="Calibri"/>
          <w:color w:val="000000"/>
        </w:rPr>
        <w:t>Bronchodual</w:t>
      </w:r>
      <w:proofErr w:type="spellEnd"/>
      <w:r w:rsidR="00F560B0">
        <w:rPr>
          <w:rFonts w:eastAsia="Calibri" w:cs="Calibri"/>
          <w:color w:val="000000"/>
        </w:rPr>
        <w:t xml:space="preserve"> </w:t>
      </w:r>
      <w:r w:rsidR="0055287A">
        <w:rPr>
          <w:rFonts w:eastAsia="Calibri" w:cs="Calibri"/>
          <w:color w:val="000000"/>
        </w:rPr>
        <w:t xml:space="preserve">Sedativo e </w:t>
      </w:r>
      <w:r w:rsidR="0055287A" w:rsidRPr="0055287A">
        <w:rPr>
          <w:rFonts w:eastAsia="Calibri" w:cs="Calibri"/>
          <w:color w:val="000000"/>
        </w:rPr>
        <w:t>Fluidificante</w:t>
      </w:r>
      <w:r w:rsidRPr="0055287A">
        <w:rPr>
          <w:rFonts w:eastAsia="Calibri" w:cs="Calibri"/>
          <w:bCs/>
          <w:color w:val="000000"/>
        </w:rPr>
        <w:t>.</w:t>
      </w:r>
    </w:p>
    <w:p w:rsidR="004241AC" w:rsidRPr="0055287A" w:rsidRDefault="004241AC" w:rsidP="00484B7F">
      <w:pPr>
        <w:autoSpaceDE w:val="0"/>
        <w:autoSpaceDN w:val="0"/>
        <w:adjustRightInd w:val="0"/>
        <w:spacing w:after="0" w:line="240" w:lineRule="auto"/>
        <w:jc w:val="both"/>
        <w:rPr>
          <w:rFonts w:eastAsia="Calibri" w:cs="Calibri"/>
          <w:color w:val="000000"/>
        </w:rPr>
      </w:pPr>
      <w:r w:rsidRPr="0055287A">
        <w:rPr>
          <w:rFonts w:eastAsia="Calibri" w:cs="Calibri"/>
          <w:color w:val="000000"/>
        </w:rPr>
        <w:t>Per informazioni pratiche sull'utilizzo di</w:t>
      </w:r>
      <w:r w:rsidRPr="0055287A">
        <w:rPr>
          <w:rFonts w:eastAsia="Calibri" w:cs="Calibri"/>
          <w:bCs/>
          <w:color w:val="000000"/>
        </w:rPr>
        <w:t xml:space="preserve"> </w:t>
      </w:r>
      <w:proofErr w:type="spellStart"/>
      <w:r w:rsidR="00F560B0" w:rsidRPr="0055287A">
        <w:rPr>
          <w:rFonts w:eastAsia="Calibri" w:cs="Calibri"/>
          <w:color w:val="000000"/>
        </w:rPr>
        <w:t>Bronchodual</w:t>
      </w:r>
      <w:proofErr w:type="spellEnd"/>
      <w:r w:rsidR="00F560B0" w:rsidRPr="0055287A">
        <w:rPr>
          <w:rFonts w:eastAsia="Calibri" w:cs="Calibri"/>
          <w:color w:val="000000"/>
        </w:rPr>
        <w:t xml:space="preserve"> </w:t>
      </w:r>
      <w:r w:rsidR="0055287A" w:rsidRPr="0055287A">
        <w:rPr>
          <w:rFonts w:eastAsia="Calibri" w:cs="Calibri"/>
          <w:color w:val="000000"/>
        </w:rPr>
        <w:t>Sedativo e Fluidificante</w:t>
      </w:r>
      <w:r w:rsidR="00062636" w:rsidRPr="0055287A">
        <w:rPr>
          <w:rFonts w:eastAsia="Calibri" w:cs="Calibri"/>
          <w:color w:val="000000"/>
        </w:rPr>
        <w:t xml:space="preserve"> </w:t>
      </w:r>
      <w:r w:rsidRPr="0055287A">
        <w:rPr>
          <w:rFonts w:eastAsia="Calibri" w:cs="Calibri"/>
          <w:color w:val="000000"/>
        </w:rPr>
        <w:t>i pazienti devono consultare il foglio illustrativo o contattare il loro medico</w:t>
      </w:r>
      <w:r w:rsidR="00081A1C" w:rsidRPr="0055287A">
        <w:rPr>
          <w:rFonts w:eastAsia="Calibri" w:cs="Calibri"/>
          <w:color w:val="000000"/>
        </w:rPr>
        <w:t xml:space="preserve"> o il farmacista</w:t>
      </w:r>
      <w:r w:rsidRPr="0055287A">
        <w:rPr>
          <w:rFonts w:eastAsia="Calibri" w:cs="Calibri"/>
          <w:color w:val="000000"/>
        </w:rPr>
        <w:t xml:space="preserve">. </w:t>
      </w:r>
    </w:p>
    <w:p w:rsidR="004241AC" w:rsidRPr="0055287A" w:rsidRDefault="004241AC" w:rsidP="00484B7F">
      <w:pPr>
        <w:autoSpaceDE w:val="0"/>
        <w:autoSpaceDN w:val="0"/>
        <w:adjustRightInd w:val="0"/>
        <w:spacing w:after="0" w:line="240" w:lineRule="auto"/>
        <w:jc w:val="both"/>
        <w:rPr>
          <w:rFonts w:eastAsia="Calibri" w:cs="Calibri"/>
          <w:color w:val="000000"/>
        </w:rPr>
      </w:pPr>
    </w:p>
    <w:p w:rsidR="004241AC" w:rsidRPr="0055287A" w:rsidRDefault="004241AC" w:rsidP="0055287A">
      <w:pPr>
        <w:autoSpaceDE w:val="0"/>
        <w:autoSpaceDN w:val="0"/>
        <w:adjustRightInd w:val="0"/>
        <w:spacing w:after="0" w:line="240" w:lineRule="auto"/>
        <w:jc w:val="both"/>
        <w:rPr>
          <w:rFonts w:eastAsia="Calibri" w:cs="Calibri"/>
          <w:color w:val="000000"/>
        </w:rPr>
      </w:pPr>
    </w:p>
    <w:p w:rsidR="004241AC" w:rsidRPr="0055287A" w:rsidRDefault="004241AC" w:rsidP="0055287A">
      <w:pPr>
        <w:autoSpaceDE w:val="0"/>
        <w:autoSpaceDN w:val="0"/>
        <w:adjustRightInd w:val="0"/>
        <w:spacing w:after="0" w:line="240" w:lineRule="auto"/>
        <w:jc w:val="both"/>
        <w:rPr>
          <w:rFonts w:eastAsia="Calibri" w:cs="Calibri"/>
          <w:color w:val="000000"/>
        </w:rPr>
      </w:pPr>
      <w:r w:rsidRPr="0055287A">
        <w:rPr>
          <w:rFonts w:eastAsia="Calibri" w:cs="Calibri"/>
          <w:b/>
          <w:bCs/>
          <w:color w:val="000000"/>
        </w:rPr>
        <w:t xml:space="preserve">1) CHE COS’È </w:t>
      </w:r>
      <w:proofErr w:type="spellStart"/>
      <w:r w:rsidR="00F560B0" w:rsidRPr="0055287A">
        <w:rPr>
          <w:rFonts w:eastAsia="Calibri" w:cs="Calibri"/>
          <w:b/>
          <w:bCs/>
          <w:color w:val="000000"/>
        </w:rPr>
        <w:t>Bronchodual</w:t>
      </w:r>
      <w:proofErr w:type="spellEnd"/>
      <w:r w:rsidR="00F560B0" w:rsidRPr="0055287A">
        <w:rPr>
          <w:rFonts w:eastAsia="Calibri" w:cs="Calibri"/>
          <w:b/>
          <w:bCs/>
          <w:color w:val="000000"/>
        </w:rPr>
        <w:t xml:space="preserve"> </w:t>
      </w:r>
      <w:r w:rsidR="0055287A" w:rsidRPr="0055287A">
        <w:rPr>
          <w:rFonts w:eastAsia="Calibri" w:cs="Calibri"/>
          <w:b/>
          <w:bCs/>
          <w:color w:val="000000"/>
        </w:rPr>
        <w:t>Sedativo e Fluidificante</w:t>
      </w:r>
      <w:r w:rsidR="00E83F8D" w:rsidRPr="0055287A">
        <w:rPr>
          <w:rFonts w:eastAsia="Calibri" w:cs="Calibri"/>
          <w:b/>
          <w:bCs/>
          <w:color w:val="000000"/>
        </w:rPr>
        <w:t xml:space="preserve"> </w:t>
      </w:r>
      <w:r w:rsidRPr="0055287A">
        <w:rPr>
          <w:rFonts w:eastAsia="Calibri" w:cs="Calibri"/>
          <w:b/>
          <w:bCs/>
          <w:color w:val="000000"/>
        </w:rPr>
        <w:t xml:space="preserve">e a cosa serve? </w:t>
      </w:r>
    </w:p>
    <w:p w:rsidR="0055287A" w:rsidRDefault="000926E9" w:rsidP="0055287A">
      <w:pPr>
        <w:spacing w:after="0" w:line="240" w:lineRule="auto"/>
        <w:jc w:val="both"/>
        <w:rPr>
          <w:rFonts w:eastAsia="Calibri" w:cs="Calibri"/>
          <w:color w:val="000000"/>
        </w:rPr>
      </w:pPr>
      <w:proofErr w:type="spellStart"/>
      <w:r w:rsidRPr="0055287A">
        <w:rPr>
          <w:rFonts w:eastAsia="Calibri" w:cs="Calibri"/>
          <w:color w:val="000000"/>
        </w:rPr>
        <w:t>Bronchodual</w:t>
      </w:r>
      <w:proofErr w:type="spellEnd"/>
      <w:r w:rsidRPr="0055287A">
        <w:rPr>
          <w:rFonts w:eastAsia="Calibri" w:cs="Calibri"/>
          <w:color w:val="000000"/>
        </w:rPr>
        <w:t xml:space="preserve"> </w:t>
      </w:r>
      <w:r w:rsidR="0055287A" w:rsidRPr="0055287A">
        <w:rPr>
          <w:rFonts w:eastAsia="Calibri" w:cs="Calibri"/>
          <w:color w:val="000000"/>
        </w:rPr>
        <w:t>Sedativo e Fluidificante</w:t>
      </w:r>
      <w:r w:rsidRPr="0055287A">
        <w:rPr>
          <w:rFonts w:eastAsia="Calibri" w:cs="Calibri"/>
          <w:color w:val="000000"/>
        </w:rPr>
        <w:t xml:space="preserve"> è un medicinale vegetale tradizionale </w:t>
      </w:r>
      <w:r w:rsidR="00C666B2" w:rsidRPr="0055287A">
        <w:rPr>
          <w:rFonts w:eastAsia="Calibri" w:cs="Calibri"/>
          <w:color w:val="000000"/>
        </w:rPr>
        <w:t xml:space="preserve">che contiene </w:t>
      </w:r>
      <w:r w:rsidR="000270F5" w:rsidRPr="0055287A">
        <w:rPr>
          <w:rFonts w:eastAsia="Calibri" w:cs="Calibri"/>
          <w:color w:val="000000"/>
        </w:rPr>
        <w:t>l’</w:t>
      </w:r>
      <w:r w:rsidR="0055287A" w:rsidRPr="0055287A">
        <w:rPr>
          <w:rFonts w:eastAsia="Calibri" w:cs="Calibri"/>
          <w:color w:val="000000"/>
        </w:rPr>
        <w:t>associazione</w:t>
      </w:r>
      <w:r w:rsidR="000270F5" w:rsidRPr="0055287A">
        <w:rPr>
          <w:rFonts w:eastAsia="Calibri" w:cs="Calibri"/>
          <w:color w:val="000000"/>
        </w:rPr>
        <w:t xml:space="preserve"> di </w:t>
      </w:r>
      <w:r w:rsidR="00C666B2" w:rsidRPr="0055287A">
        <w:t>estratto secco di foglia e fiore di Timo (</w:t>
      </w:r>
      <w:r w:rsidR="00C666B2" w:rsidRPr="0055287A">
        <w:rPr>
          <w:i/>
          <w:iCs/>
        </w:rPr>
        <w:t xml:space="preserve">Thymus vulgaris </w:t>
      </w:r>
      <w:r w:rsidR="00C666B2" w:rsidRPr="0055287A">
        <w:t xml:space="preserve">L. o </w:t>
      </w:r>
      <w:r w:rsidR="00C666B2" w:rsidRPr="0055287A">
        <w:rPr>
          <w:i/>
          <w:iCs/>
        </w:rPr>
        <w:t xml:space="preserve">Thymus zygis </w:t>
      </w:r>
      <w:r w:rsidR="00C666B2" w:rsidRPr="0055287A">
        <w:t xml:space="preserve">L.) </w:t>
      </w:r>
      <w:r w:rsidR="00B23595" w:rsidRPr="0055287A">
        <w:t>con un</w:t>
      </w:r>
      <w:r w:rsidR="00B74116">
        <w:t>a</w:t>
      </w:r>
      <w:r w:rsidR="00B23595" w:rsidRPr="0055287A">
        <w:t xml:space="preserve"> percentuale di </w:t>
      </w:r>
      <w:r w:rsidR="00B23595" w:rsidRPr="0055287A">
        <w:rPr>
          <w:rFonts w:eastAsia="Calibri" w:cs="Calibri"/>
          <w:color w:val="000000"/>
        </w:rPr>
        <w:t xml:space="preserve">olio essenziale di </w:t>
      </w:r>
      <w:r w:rsidR="00E633DC" w:rsidRPr="0055287A">
        <w:rPr>
          <w:rFonts w:eastAsia="Calibri" w:cs="Calibri"/>
          <w:color w:val="000000"/>
        </w:rPr>
        <w:t>1.5-2% e</w:t>
      </w:r>
      <w:r w:rsidR="000270F5" w:rsidRPr="0055287A">
        <w:rPr>
          <w:rFonts w:eastAsia="Calibri" w:cs="Calibri"/>
          <w:color w:val="000000"/>
        </w:rPr>
        <w:t xml:space="preserve"> di</w:t>
      </w:r>
      <w:r w:rsidR="00E633DC" w:rsidRPr="0055287A">
        <w:rPr>
          <w:rFonts w:eastAsia="Calibri" w:cs="Calibri"/>
          <w:color w:val="000000"/>
        </w:rPr>
        <w:t xml:space="preserve"> estratto liquido di radice di Altea</w:t>
      </w:r>
      <w:r w:rsidR="00B23595" w:rsidRPr="0055287A">
        <w:rPr>
          <w:rFonts w:eastAsia="Calibri" w:cs="Calibri"/>
          <w:color w:val="000000"/>
        </w:rPr>
        <w:t xml:space="preserve"> </w:t>
      </w:r>
      <w:r w:rsidR="00B74116" w:rsidRPr="0055287A">
        <w:rPr>
          <w:rFonts w:eastAsia="Calibri" w:cs="Calibri"/>
          <w:color w:val="000000"/>
        </w:rPr>
        <w:t>(</w:t>
      </w:r>
      <w:proofErr w:type="spellStart"/>
      <w:r w:rsidR="00B74116" w:rsidRPr="0055287A">
        <w:rPr>
          <w:rFonts w:eastAsia="Calibri" w:cs="Calibri"/>
          <w:i/>
          <w:color w:val="000000"/>
        </w:rPr>
        <w:t>Alt</w:t>
      </w:r>
      <w:r w:rsidR="00B74116">
        <w:rPr>
          <w:rFonts w:eastAsia="Calibri" w:cs="Calibri"/>
          <w:i/>
          <w:color w:val="000000"/>
        </w:rPr>
        <w:t>ha</w:t>
      </w:r>
      <w:r w:rsidR="00B74116" w:rsidRPr="0055287A">
        <w:rPr>
          <w:rFonts w:eastAsia="Calibri" w:cs="Calibri"/>
          <w:i/>
          <w:color w:val="000000"/>
        </w:rPr>
        <w:t>ea</w:t>
      </w:r>
      <w:proofErr w:type="spellEnd"/>
      <w:r w:rsidR="00B74116" w:rsidRPr="0055287A">
        <w:rPr>
          <w:rFonts w:eastAsia="Calibri" w:cs="Calibri"/>
          <w:i/>
          <w:color w:val="000000"/>
        </w:rPr>
        <w:t xml:space="preserve"> </w:t>
      </w:r>
      <w:proofErr w:type="spellStart"/>
      <w:r w:rsidR="00B74116" w:rsidRPr="0055287A">
        <w:rPr>
          <w:rFonts w:eastAsia="Calibri" w:cs="Calibri"/>
          <w:i/>
          <w:color w:val="000000"/>
        </w:rPr>
        <w:t>officinalis</w:t>
      </w:r>
      <w:proofErr w:type="spellEnd"/>
      <w:r w:rsidR="00B74116" w:rsidRPr="0055287A">
        <w:rPr>
          <w:rFonts w:eastAsia="Calibri" w:cs="Calibri"/>
          <w:color w:val="000000"/>
        </w:rPr>
        <w:t xml:space="preserve"> L.).</w:t>
      </w:r>
    </w:p>
    <w:p w:rsidR="00B84395" w:rsidRPr="0055287A" w:rsidRDefault="00E633DC" w:rsidP="0055287A">
      <w:pPr>
        <w:spacing w:after="0" w:line="240" w:lineRule="auto"/>
        <w:jc w:val="both"/>
      </w:pPr>
      <w:proofErr w:type="spellStart"/>
      <w:r w:rsidRPr="0055287A">
        <w:rPr>
          <w:rFonts w:eastAsia="Calibri" w:cs="Calibri"/>
          <w:color w:val="000000"/>
        </w:rPr>
        <w:t>Bronchodual</w:t>
      </w:r>
      <w:proofErr w:type="spellEnd"/>
      <w:r w:rsidRPr="0055287A">
        <w:rPr>
          <w:rFonts w:eastAsia="Calibri" w:cs="Calibri"/>
          <w:color w:val="000000"/>
        </w:rPr>
        <w:t xml:space="preserve"> </w:t>
      </w:r>
      <w:r w:rsidR="0055287A" w:rsidRPr="0055287A">
        <w:rPr>
          <w:rFonts w:eastAsia="Calibri" w:cs="Calibri"/>
          <w:color w:val="000000"/>
        </w:rPr>
        <w:t>Sedativo e Fluidificante</w:t>
      </w:r>
      <w:r w:rsidR="00B23595" w:rsidRPr="0055287A">
        <w:rPr>
          <w:rFonts w:eastAsia="Calibri" w:cs="Calibri"/>
          <w:color w:val="000000"/>
        </w:rPr>
        <w:t xml:space="preserve"> è</w:t>
      </w:r>
      <w:r w:rsidRPr="0055287A">
        <w:t xml:space="preserve"> </w:t>
      </w:r>
      <w:r w:rsidR="00C666B2" w:rsidRPr="0055287A">
        <w:rPr>
          <w:rFonts w:eastAsia="Calibri" w:cs="Calibri"/>
          <w:color w:val="000000"/>
        </w:rPr>
        <w:t xml:space="preserve">disponibile </w:t>
      </w:r>
      <w:r w:rsidRPr="0055287A">
        <w:rPr>
          <w:rFonts w:eastAsia="Calibri" w:cs="Calibri"/>
          <w:color w:val="000000"/>
        </w:rPr>
        <w:t>come soluzione orale</w:t>
      </w:r>
      <w:r w:rsidR="00C666B2" w:rsidRPr="0055287A">
        <w:rPr>
          <w:rFonts w:eastAsia="Calibri" w:cs="Calibri"/>
          <w:color w:val="000000"/>
        </w:rPr>
        <w:t>.</w:t>
      </w:r>
      <w:r w:rsidR="00431F66" w:rsidRPr="0055287A">
        <w:rPr>
          <w:rFonts w:eastAsia="Calibri" w:cs="Calibri"/>
          <w:color w:val="000000"/>
        </w:rPr>
        <w:t xml:space="preserve"> </w:t>
      </w:r>
    </w:p>
    <w:p w:rsidR="00B23595" w:rsidRPr="0055287A" w:rsidRDefault="00C666B2" w:rsidP="0055287A">
      <w:pPr>
        <w:spacing w:after="0" w:line="240" w:lineRule="auto"/>
        <w:jc w:val="both"/>
        <w:rPr>
          <w:rFonts w:ascii="Calibri" w:hAnsi="Calibri"/>
        </w:rPr>
      </w:pPr>
      <w:proofErr w:type="spellStart"/>
      <w:r w:rsidRPr="0055287A">
        <w:rPr>
          <w:rFonts w:eastAsia="Calibri" w:cs="Calibri"/>
          <w:color w:val="000000"/>
        </w:rPr>
        <w:t>Bronchodual</w:t>
      </w:r>
      <w:proofErr w:type="spellEnd"/>
      <w:r w:rsidRPr="0055287A">
        <w:rPr>
          <w:rFonts w:eastAsia="Calibri" w:cs="Calibri"/>
          <w:color w:val="000000"/>
        </w:rPr>
        <w:t xml:space="preserve"> </w:t>
      </w:r>
      <w:r w:rsidR="0055287A" w:rsidRPr="0055287A">
        <w:rPr>
          <w:rFonts w:eastAsia="Calibri" w:cs="Calibri"/>
          <w:color w:val="000000"/>
        </w:rPr>
        <w:t>Sedativo e Fluidificante</w:t>
      </w:r>
      <w:r w:rsidR="0055287A">
        <w:rPr>
          <w:rFonts w:eastAsia="Calibri" w:cs="Calibri"/>
          <w:color w:val="000000"/>
        </w:rPr>
        <w:t xml:space="preserve"> </w:t>
      </w:r>
      <w:r w:rsidRPr="0055287A">
        <w:rPr>
          <w:rFonts w:eastAsia="Calibri" w:cs="Calibri"/>
          <w:color w:val="000000"/>
        </w:rPr>
        <w:t xml:space="preserve">è un medicinale vegetale tradizionale </w:t>
      </w:r>
      <w:r w:rsidR="000926E9" w:rsidRPr="0055287A">
        <w:rPr>
          <w:rFonts w:eastAsia="Calibri" w:cs="Calibri"/>
          <w:color w:val="000000"/>
        </w:rPr>
        <w:t>che si usa per</w:t>
      </w:r>
      <w:r w:rsidR="000926E9" w:rsidRPr="0055287A">
        <w:t xml:space="preserve"> facilitare l'espettorazione del catarro in caso di tosse associata a raffreddore</w:t>
      </w:r>
      <w:r w:rsidR="00E633DC" w:rsidRPr="0055287A">
        <w:t xml:space="preserve"> e per il trattamento sintomatico della mucosa orale o faringea e tosse secca associata</w:t>
      </w:r>
      <w:r w:rsidR="00B23595" w:rsidRPr="0055287A">
        <w:t>.</w:t>
      </w:r>
      <w:r w:rsidR="00B23595" w:rsidRPr="0055287A">
        <w:rPr>
          <w:rFonts w:ascii="Calibri" w:hAnsi="Calibri"/>
        </w:rPr>
        <w:t xml:space="preserve"> L'impiego di questo medicinale vegetale tradizionale per queste indicazioni terapeutiche si basa esclusivamente sull'esperienza di utilizzo pluriennale.</w:t>
      </w:r>
    </w:p>
    <w:p w:rsidR="000926E9" w:rsidRPr="0055287A" w:rsidRDefault="000926E9" w:rsidP="0055287A">
      <w:pPr>
        <w:spacing w:after="0" w:line="240" w:lineRule="auto"/>
        <w:jc w:val="both"/>
      </w:pPr>
    </w:p>
    <w:p w:rsidR="00E83F8D" w:rsidRPr="0055287A" w:rsidRDefault="00E83F8D" w:rsidP="0055287A">
      <w:pPr>
        <w:autoSpaceDE w:val="0"/>
        <w:autoSpaceDN w:val="0"/>
        <w:adjustRightInd w:val="0"/>
        <w:spacing w:after="0" w:line="240" w:lineRule="auto"/>
        <w:jc w:val="both"/>
        <w:rPr>
          <w:rFonts w:eastAsia="Calibri" w:cs="Calibri"/>
          <w:b/>
          <w:bCs/>
          <w:color w:val="000000"/>
        </w:rPr>
      </w:pPr>
    </w:p>
    <w:p w:rsidR="004241AC" w:rsidRPr="0055287A" w:rsidRDefault="004241AC" w:rsidP="0055287A">
      <w:pPr>
        <w:autoSpaceDE w:val="0"/>
        <w:autoSpaceDN w:val="0"/>
        <w:adjustRightInd w:val="0"/>
        <w:spacing w:after="0" w:line="240" w:lineRule="auto"/>
        <w:jc w:val="both"/>
        <w:rPr>
          <w:rFonts w:eastAsia="Calibri" w:cs="Calibri"/>
          <w:color w:val="000000"/>
        </w:rPr>
      </w:pPr>
      <w:r w:rsidRPr="0055287A">
        <w:rPr>
          <w:rFonts w:eastAsia="Calibri" w:cs="Calibri"/>
          <w:b/>
          <w:bCs/>
          <w:color w:val="000000"/>
        </w:rPr>
        <w:t xml:space="preserve">2) COME E’ PRESCRITTO/USATO </w:t>
      </w:r>
      <w:proofErr w:type="spellStart"/>
      <w:r w:rsidR="001C529A" w:rsidRPr="0055287A">
        <w:rPr>
          <w:rFonts w:eastAsia="Calibri" w:cs="Calibri"/>
          <w:b/>
          <w:bCs/>
          <w:color w:val="000000"/>
        </w:rPr>
        <w:t>Bronchodual</w:t>
      </w:r>
      <w:proofErr w:type="spellEnd"/>
      <w:r w:rsidR="001C529A" w:rsidRPr="0055287A">
        <w:rPr>
          <w:rFonts w:eastAsia="Calibri" w:cs="Calibri"/>
          <w:b/>
          <w:bCs/>
          <w:color w:val="000000"/>
        </w:rPr>
        <w:t xml:space="preserve"> </w:t>
      </w:r>
      <w:r w:rsidR="0055287A" w:rsidRPr="0055287A">
        <w:rPr>
          <w:rFonts w:eastAsia="Calibri" w:cs="Calibri"/>
          <w:b/>
          <w:bCs/>
          <w:color w:val="000000"/>
        </w:rPr>
        <w:t>Sedativo e Fluidificante</w:t>
      </w:r>
      <w:r w:rsidRPr="0055287A">
        <w:rPr>
          <w:rFonts w:eastAsia="Calibri" w:cs="Calibri"/>
          <w:b/>
          <w:bCs/>
          <w:color w:val="000000"/>
        </w:rPr>
        <w:t>?</w:t>
      </w:r>
    </w:p>
    <w:p w:rsidR="00B84395" w:rsidRPr="0055287A" w:rsidRDefault="00366671" w:rsidP="0055287A">
      <w:pPr>
        <w:autoSpaceDE w:val="0"/>
        <w:autoSpaceDN w:val="0"/>
        <w:adjustRightInd w:val="0"/>
        <w:spacing w:after="0" w:line="240" w:lineRule="auto"/>
        <w:jc w:val="both"/>
        <w:rPr>
          <w:rFonts w:eastAsia="Calibri" w:cs="Calibri"/>
          <w:color w:val="000000"/>
        </w:rPr>
      </w:pPr>
      <w:proofErr w:type="spellStart"/>
      <w:r w:rsidRPr="0055287A">
        <w:rPr>
          <w:rFonts w:eastAsia="Calibri" w:cs="Calibri"/>
          <w:color w:val="000000"/>
        </w:rPr>
        <w:t>Bronchodual</w:t>
      </w:r>
      <w:proofErr w:type="spellEnd"/>
      <w:r w:rsidRPr="0055287A">
        <w:rPr>
          <w:rFonts w:eastAsia="Calibri" w:cs="Calibri"/>
          <w:color w:val="000000"/>
        </w:rPr>
        <w:t xml:space="preserve"> </w:t>
      </w:r>
      <w:r w:rsidR="0055287A" w:rsidRPr="0055287A">
        <w:rPr>
          <w:rFonts w:eastAsia="Calibri" w:cs="Calibri"/>
          <w:color w:val="000000"/>
        </w:rPr>
        <w:t>Sedativo e Fluidificante</w:t>
      </w:r>
      <w:r w:rsidRPr="0055287A">
        <w:rPr>
          <w:rFonts w:eastAsia="Calibri" w:cs="Calibri"/>
          <w:color w:val="000000"/>
        </w:rPr>
        <w:t xml:space="preserve"> è un medicinale senza obbligo di prescrizione medica (SOP).</w:t>
      </w:r>
    </w:p>
    <w:p w:rsidR="00D55B50" w:rsidRDefault="00D55B50" w:rsidP="0055287A">
      <w:pPr>
        <w:autoSpaceDE w:val="0"/>
        <w:autoSpaceDN w:val="0"/>
        <w:adjustRightInd w:val="0"/>
        <w:spacing w:after="0" w:line="240" w:lineRule="auto"/>
        <w:jc w:val="both"/>
      </w:pPr>
      <w:r w:rsidRPr="0055287A">
        <w:rPr>
          <w:noProof/>
        </w:rPr>
        <w:t xml:space="preserve">La dose raccomandata </w:t>
      </w:r>
      <w:r w:rsidRPr="0055287A">
        <w:rPr>
          <w:rFonts w:eastAsia="Calibri" w:cs="Calibri"/>
          <w:color w:val="000000"/>
        </w:rPr>
        <w:t xml:space="preserve">negli adulti e adolescenti </w:t>
      </w:r>
      <w:r w:rsidR="00B23595" w:rsidRPr="0055287A">
        <w:rPr>
          <w:rFonts w:eastAsia="Calibri" w:cs="Calibri"/>
          <w:color w:val="000000"/>
        </w:rPr>
        <w:t xml:space="preserve">(12-18 anni) </w:t>
      </w:r>
      <w:r w:rsidRPr="0055287A">
        <w:rPr>
          <w:rFonts w:eastAsia="Calibri" w:cs="Calibri"/>
          <w:color w:val="000000"/>
        </w:rPr>
        <w:t xml:space="preserve">è di </w:t>
      </w:r>
      <w:r w:rsidR="006A0D84" w:rsidRPr="0055287A">
        <w:t xml:space="preserve">15 ml ogni 4 ore </w:t>
      </w:r>
      <w:r w:rsidRPr="0055287A">
        <w:t xml:space="preserve">(4 volte al giorno). Se necessario, </w:t>
      </w:r>
      <w:r w:rsidR="006A0D84" w:rsidRPr="0055287A">
        <w:t>le dosi possono essere aumentate fino a 6 volte al giorno</w:t>
      </w:r>
      <w:r w:rsidR="0055287A">
        <w:t xml:space="preserve"> (la </w:t>
      </w:r>
      <w:r w:rsidR="006A0D84" w:rsidRPr="0055287A">
        <w:t xml:space="preserve">dose massima giornaliera è 90 ml). </w:t>
      </w:r>
    </w:p>
    <w:p w:rsidR="006A0D84" w:rsidRPr="0055287A" w:rsidRDefault="0055287A" w:rsidP="0055287A">
      <w:pPr>
        <w:spacing w:after="0" w:line="240" w:lineRule="auto"/>
        <w:jc w:val="both"/>
      </w:pPr>
      <w:r>
        <w:rPr>
          <w:noProof/>
        </w:rPr>
        <w:t>La dose raccomandata</w:t>
      </w:r>
      <w:r w:rsidR="00D55B50" w:rsidRPr="0055287A">
        <w:rPr>
          <w:rFonts w:eastAsia="Calibri" w:cs="Calibri"/>
          <w:color w:val="000000"/>
        </w:rPr>
        <w:t xml:space="preserve"> nei bambini di età compresa fra i 6 e i 12 anni è di </w:t>
      </w:r>
      <w:r w:rsidR="006A0D84" w:rsidRPr="0055287A">
        <w:t>7,5 ml ogni 3-4 ore (4 volte al giorno). Se necessario le dosi possono essere aumentate fino a 6 volte al giorno</w:t>
      </w:r>
      <w:r>
        <w:t xml:space="preserve"> (l</w:t>
      </w:r>
      <w:r w:rsidR="006A0D84" w:rsidRPr="0055287A">
        <w:t xml:space="preserve">a dose massima giornaliera è 45 ml). </w:t>
      </w:r>
    </w:p>
    <w:p w:rsidR="006A0D84" w:rsidRPr="006A0D84" w:rsidRDefault="006A0D84" w:rsidP="0055287A">
      <w:pPr>
        <w:spacing w:after="0" w:line="240" w:lineRule="auto"/>
        <w:jc w:val="both"/>
      </w:pPr>
      <w:r w:rsidRPr="0055287A">
        <w:rPr>
          <w:noProof/>
        </w:rPr>
        <w:t xml:space="preserve">La dose raccomandata </w:t>
      </w:r>
      <w:r>
        <w:rPr>
          <w:rFonts w:eastAsia="Calibri" w:cs="Calibri"/>
          <w:color w:val="000000"/>
        </w:rPr>
        <w:t xml:space="preserve">nei bambini </w:t>
      </w:r>
      <w:r w:rsidRPr="00D55B50">
        <w:rPr>
          <w:rFonts w:eastAsia="Calibri" w:cs="Calibri"/>
          <w:color w:val="000000"/>
        </w:rPr>
        <w:t>di età compresa fra i</w:t>
      </w:r>
      <w:r>
        <w:rPr>
          <w:rFonts w:eastAsia="Calibri" w:cs="Calibri"/>
          <w:color w:val="000000"/>
        </w:rPr>
        <w:t xml:space="preserve"> </w:t>
      </w:r>
      <w:r w:rsidRPr="006A0D84">
        <w:rPr>
          <w:rFonts w:eastAsia="Calibri" w:cs="Calibri"/>
          <w:color w:val="000000"/>
        </w:rPr>
        <w:t>3 e i 6 anni</w:t>
      </w:r>
      <w:r>
        <w:rPr>
          <w:rFonts w:eastAsia="Calibri" w:cs="Calibri"/>
          <w:color w:val="000000"/>
        </w:rPr>
        <w:t xml:space="preserve"> è di </w:t>
      </w:r>
      <w:r w:rsidRPr="00963DB1">
        <w:t>7,5 ml ogni</w:t>
      </w:r>
      <w:r w:rsidR="00B74116">
        <w:t xml:space="preserve"> </w:t>
      </w:r>
      <w:r w:rsidRPr="006A0D84">
        <w:t>3-4 ore per 4 volte al giorno</w:t>
      </w:r>
      <w:r w:rsidR="0055287A">
        <w:t xml:space="preserve"> (l</w:t>
      </w:r>
      <w:r w:rsidRPr="006A0D84">
        <w:t>a dose massima giornaliera è 30 ml)</w:t>
      </w:r>
      <w:r>
        <w:t>.</w:t>
      </w:r>
    </w:p>
    <w:p w:rsidR="00D55B50" w:rsidRDefault="00D55B50" w:rsidP="0055287A">
      <w:pPr>
        <w:spacing w:after="0" w:line="240" w:lineRule="auto"/>
        <w:jc w:val="both"/>
      </w:pPr>
      <w:r>
        <w:t xml:space="preserve">L’uso di </w:t>
      </w:r>
      <w:proofErr w:type="spellStart"/>
      <w:r>
        <w:rPr>
          <w:rFonts w:eastAsia="Calibri" w:cs="Calibri"/>
          <w:color w:val="000000"/>
        </w:rPr>
        <w:t>Bronchodual</w:t>
      </w:r>
      <w:proofErr w:type="spellEnd"/>
      <w:r>
        <w:rPr>
          <w:rFonts w:eastAsia="Calibri" w:cs="Calibri"/>
          <w:color w:val="000000"/>
        </w:rPr>
        <w:t xml:space="preserve"> </w:t>
      </w:r>
      <w:r w:rsidR="0055287A">
        <w:rPr>
          <w:rFonts w:eastAsia="Calibri" w:cs="Calibri"/>
          <w:color w:val="000000"/>
        </w:rPr>
        <w:t>Sedativo e Fluidificante</w:t>
      </w:r>
      <w:r>
        <w:rPr>
          <w:rFonts w:eastAsia="Calibri" w:cs="Calibri"/>
          <w:color w:val="000000"/>
        </w:rPr>
        <w:t xml:space="preserve"> </w:t>
      </w:r>
      <w:r>
        <w:t>è</w:t>
      </w:r>
      <w:r w:rsidRPr="001C5343">
        <w:t xml:space="preserve"> sconsigliato nei bambini di età inferiore ai </w:t>
      </w:r>
      <w:r w:rsidR="006A0D84">
        <w:t>3</w:t>
      </w:r>
      <w:r w:rsidRPr="001C5343">
        <w:t xml:space="preserve"> anni</w:t>
      </w:r>
      <w:r>
        <w:t xml:space="preserve"> poiché non vi sono dati di sicurezza ed ef</w:t>
      </w:r>
      <w:r w:rsidR="006A0D84">
        <w:t>ficacia disponibili sufficienti</w:t>
      </w:r>
      <w:r w:rsidRPr="001C5343">
        <w:t>.</w:t>
      </w:r>
    </w:p>
    <w:p w:rsidR="004D1980" w:rsidRPr="001C5343" w:rsidRDefault="004D1980" w:rsidP="004D1980">
      <w:pPr>
        <w:spacing w:after="0" w:line="240" w:lineRule="auto"/>
        <w:jc w:val="both"/>
      </w:pPr>
      <w:r>
        <w:t>La quantità di medicinale da somministrare può essere misurata con il bicchiere dosatore annesso alla confezione</w:t>
      </w:r>
      <w:r w:rsidRPr="00963DB1">
        <w:t>.</w:t>
      </w:r>
    </w:p>
    <w:p w:rsidR="00592D32" w:rsidRDefault="00592D32" w:rsidP="0055287A">
      <w:pPr>
        <w:autoSpaceDE w:val="0"/>
        <w:autoSpaceDN w:val="0"/>
        <w:adjustRightInd w:val="0"/>
        <w:spacing w:after="0" w:line="240" w:lineRule="auto"/>
        <w:jc w:val="both"/>
        <w:rPr>
          <w:rFonts w:eastAsia="Calibri" w:cs="Verdana"/>
          <w:color w:val="000000"/>
        </w:rPr>
      </w:pPr>
    </w:p>
    <w:p w:rsidR="00B23595" w:rsidRPr="00592D32" w:rsidRDefault="00B23595" w:rsidP="0055287A">
      <w:pPr>
        <w:autoSpaceDE w:val="0"/>
        <w:autoSpaceDN w:val="0"/>
        <w:adjustRightInd w:val="0"/>
        <w:spacing w:after="0" w:line="240" w:lineRule="auto"/>
        <w:jc w:val="both"/>
        <w:rPr>
          <w:rFonts w:eastAsia="Calibri" w:cs="Verdana"/>
          <w:color w:val="000000"/>
        </w:rPr>
      </w:pPr>
    </w:p>
    <w:p w:rsidR="004241AC" w:rsidRPr="00592D32" w:rsidRDefault="004241AC" w:rsidP="0055287A">
      <w:pPr>
        <w:autoSpaceDE w:val="0"/>
        <w:autoSpaceDN w:val="0"/>
        <w:adjustRightInd w:val="0"/>
        <w:spacing w:after="0" w:line="240" w:lineRule="auto"/>
        <w:jc w:val="both"/>
        <w:rPr>
          <w:rFonts w:eastAsia="Calibri" w:cs="Calibri"/>
          <w:color w:val="000000"/>
        </w:rPr>
      </w:pPr>
      <w:r w:rsidRPr="00592D32">
        <w:rPr>
          <w:rFonts w:eastAsia="Calibri" w:cs="Calibri"/>
          <w:b/>
          <w:bCs/>
          <w:color w:val="000000"/>
        </w:rPr>
        <w:lastRenderedPageBreak/>
        <w:t xml:space="preserve">3) COME FUNZIONA </w:t>
      </w:r>
      <w:proofErr w:type="spellStart"/>
      <w:r w:rsidR="00B84395" w:rsidRPr="00F560B0">
        <w:rPr>
          <w:rFonts w:eastAsia="Calibri" w:cs="Calibri"/>
          <w:b/>
          <w:bCs/>
          <w:color w:val="000000"/>
        </w:rPr>
        <w:t>Bronchodual</w:t>
      </w:r>
      <w:proofErr w:type="spellEnd"/>
      <w:r w:rsidR="00B84395" w:rsidRPr="00F560B0">
        <w:rPr>
          <w:rFonts w:eastAsia="Calibri" w:cs="Calibri"/>
          <w:b/>
          <w:bCs/>
          <w:color w:val="000000"/>
        </w:rPr>
        <w:t xml:space="preserve"> </w:t>
      </w:r>
      <w:r w:rsidR="0055287A">
        <w:rPr>
          <w:rFonts w:eastAsia="Calibri" w:cs="Calibri"/>
          <w:b/>
          <w:bCs/>
          <w:color w:val="000000"/>
        </w:rPr>
        <w:t>Sedativo e Fluidificante</w:t>
      </w:r>
      <w:r w:rsidRPr="00592D32">
        <w:rPr>
          <w:rFonts w:eastAsia="Calibri" w:cs="Calibri"/>
          <w:b/>
          <w:bCs/>
          <w:color w:val="000000"/>
        </w:rPr>
        <w:t xml:space="preserve">? </w:t>
      </w:r>
    </w:p>
    <w:p w:rsidR="00484B7F" w:rsidRPr="00484B7F" w:rsidRDefault="00B84395" w:rsidP="0055287A">
      <w:pPr>
        <w:spacing w:after="0" w:line="240" w:lineRule="auto"/>
        <w:jc w:val="both"/>
      </w:pPr>
      <w:proofErr w:type="spellStart"/>
      <w:r>
        <w:rPr>
          <w:rFonts w:eastAsia="Calibri" w:cs="Calibri"/>
          <w:color w:val="000000"/>
        </w:rPr>
        <w:t>Bronchodual</w:t>
      </w:r>
      <w:proofErr w:type="spellEnd"/>
      <w:r>
        <w:rPr>
          <w:rFonts w:eastAsia="Calibri" w:cs="Calibri"/>
          <w:color w:val="000000"/>
        </w:rPr>
        <w:t xml:space="preserve"> </w:t>
      </w:r>
      <w:r w:rsidR="0055287A">
        <w:rPr>
          <w:rFonts w:eastAsia="Calibri" w:cs="Calibri"/>
          <w:color w:val="000000"/>
        </w:rPr>
        <w:t>Sedativo e Fluidificante</w:t>
      </w:r>
      <w:r>
        <w:rPr>
          <w:rFonts w:eastAsia="Calibri" w:cs="Calibri"/>
          <w:color w:val="000000"/>
        </w:rPr>
        <w:t xml:space="preserve"> </w:t>
      </w:r>
      <w:r w:rsidR="00090E50" w:rsidRPr="00592D32">
        <w:rPr>
          <w:rFonts w:eastAsia="Calibri" w:cs="Calibri"/>
          <w:bCs/>
          <w:color w:val="000000"/>
        </w:rPr>
        <w:t xml:space="preserve">il cui codice ATC </w:t>
      </w:r>
      <w:r w:rsidR="00090E50" w:rsidRPr="0055287A">
        <w:rPr>
          <w:rFonts w:eastAsia="Calibri" w:cs="Calibri"/>
          <w:bCs/>
          <w:color w:val="000000"/>
        </w:rPr>
        <w:t xml:space="preserve">è </w:t>
      </w:r>
      <w:r w:rsidRPr="0055287A">
        <w:rPr>
          <w:rFonts w:ascii="Calibri" w:hAnsi="Calibri"/>
        </w:rPr>
        <w:t>R05CA</w:t>
      </w:r>
      <w:r w:rsidR="00090E50" w:rsidRPr="0055287A">
        <w:rPr>
          <w:rFonts w:ascii="Calibri" w:hAnsi="Calibri"/>
        </w:rPr>
        <w:t>,</w:t>
      </w:r>
      <w:r w:rsidR="00090E50" w:rsidRPr="0055287A">
        <w:rPr>
          <w:rFonts w:eastAsia="DejaVuSans" w:cs="DejaVuSans"/>
        </w:rPr>
        <w:t xml:space="preserve"> </w:t>
      </w:r>
      <w:r w:rsidR="00090E50" w:rsidRPr="0055287A">
        <w:rPr>
          <w:rFonts w:eastAsia="Calibri" w:cs="Calibri"/>
          <w:color w:val="000000"/>
        </w:rPr>
        <w:t>contiene</w:t>
      </w:r>
      <w:r w:rsidR="000270F5" w:rsidRPr="0055287A">
        <w:rPr>
          <w:rFonts w:eastAsia="Calibri" w:cs="Calibri"/>
          <w:color w:val="000000"/>
        </w:rPr>
        <w:t xml:space="preserve"> in associazione</w:t>
      </w:r>
      <w:r w:rsidR="00090E50" w:rsidRPr="0055287A">
        <w:rPr>
          <w:rFonts w:eastAsia="Calibri" w:cs="Calibri"/>
          <w:color w:val="000000"/>
        </w:rPr>
        <w:t xml:space="preserve"> i principi attiv</w:t>
      </w:r>
      <w:r w:rsidR="00B23595" w:rsidRPr="0055287A">
        <w:rPr>
          <w:rFonts w:eastAsia="Calibri" w:cs="Calibri"/>
          <w:color w:val="000000"/>
        </w:rPr>
        <w:t>i</w:t>
      </w:r>
      <w:r w:rsidR="00090E50" w:rsidRPr="0055287A">
        <w:rPr>
          <w:rFonts w:eastAsia="Calibri" w:cs="Calibri"/>
          <w:color w:val="000000"/>
        </w:rPr>
        <w:t xml:space="preserve"> </w:t>
      </w:r>
      <w:r w:rsidRPr="0055287A">
        <w:t>estratto secco di Timo (</w:t>
      </w:r>
      <w:r w:rsidRPr="0055287A">
        <w:rPr>
          <w:i/>
          <w:iCs/>
        </w:rPr>
        <w:t xml:space="preserve">Thymus vulgaris </w:t>
      </w:r>
      <w:r w:rsidRPr="0055287A">
        <w:t xml:space="preserve">L. o </w:t>
      </w:r>
      <w:r w:rsidRPr="0055287A">
        <w:rPr>
          <w:i/>
          <w:iCs/>
        </w:rPr>
        <w:t xml:space="preserve">Thymus zygis </w:t>
      </w:r>
      <w:r w:rsidRPr="0055287A">
        <w:t>L.)</w:t>
      </w:r>
      <w:r w:rsidR="00B23595" w:rsidRPr="0055287A">
        <w:t xml:space="preserve"> e </w:t>
      </w:r>
      <w:r w:rsidR="00B23595" w:rsidRPr="0055287A">
        <w:rPr>
          <w:rFonts w:eastAsia="Calibri" w:cs="Calibri"/>
          <w:color w:val="000000"/>
        </w:rPr>
        <w:t>estratto liquido di radice di Altea (</w:t>
      </w:r>
      <w:proofErr w:type="spellStart"/>
      <w:r w:rsidR="00B74116" w:rsidRPr="0055287A">
        <w:rPr>
          <w:rFonts w:eastAsia="Calibri" w:cs="Calibri"/>
          <w:i/>
          <w:color w:val="000000"/>
        </w:rPr>
        <w:t>Alt</w:t>
      </w:r>
      <w:r w:rsidR="00B74116">
        <w:rPr>
          <w:rFonts w:eastAsia="Calibri" w:cs="Calibri"/>
          <w:i/>
          <w:color w:val="000000"/>
        </w:rPr>
        <w:t>ha</w:t>
      </w:r>
      <w:r w:rsidR="00B74116" w:rsidRPr="0055287A">
        <w:rPr>
          <w:rFonts w:eastAsia="Calibri" w:cs="Calibri"/>
          <w:i/>
          <w:color w:val="000000"/>
        </w:rPr>
        <w:t>ea</w:t>
      </w:r>
      <w:proofErr w:type="spellEnd"/>
      <w:r w:rsidR="00B23595" w:rsidRPr="0055287A">
        <w:rPr>
          <w:rFonts w:eastAsia="Calibri" w:cs="Calibri"/>
          <w:i/>
          <w:color w:val="000000"/>
        </w:rPr>
        <w:t xml:space="preserve"> </w:t>
      </w:r>
      <w:proofErr w:type="spellStart"/>
      <w:r w:rsidR="00B23595" w:rsidRPr="0055287A">
        <w:rPr>
          <w:rFonts w:eastAsia="Calibri" w:cs="Calibri"/>
          <w:i/>
          <w:color w:val="000000"/>
        </w:rPr>
        <w:t>officinalis</w:t>
      </w:r>
      <w:proofErr w:type="spellEnd"/>
      <w:r w:rsidR="00B23595" w:rsidRPr="0055287A">
        <w:rPr>
          <w:rFonts w:eastAsia="Calibri" w:cs="Calibri"/>
          <w:color w:val="000000"/>
        </w:rPr>
        <w:t xml:space="preserve"> L.);</w:t>
      </w:r>
      <w:r w:rsidRPr="0055287A">
        <w:t xml:space="preserve"> </w:t>
      </w:r>
      <w:r w:rsidR="00B23595" w:rsidRPr="0055287A">
        <w:t xml:space="preserve">in virtù delle loro proprietà </w:t>
      </w:r>
      <w:proofErr w:type="spellStart"/>
      <w:r w:rsidR="00B23595" w:rsidRPr="0055287A">
        <w:t>secretolitiche</w:t>
      </w:r>
      <w:proofErr w:type="spellEnd"/>
      <w:r w:rsidR="00B23595" w:rsidRPr="0055287A">
        <w:t xml:space="preserve"> (sciolgono il muco), </w:t>
      </w:r>
      <w:proofErr w:type="spellStart"/>
      <w:r w:rsidR="00B23595" w:rsidRPr="0055287A">
        <w:t>secretomotorie</w:t>
      </w:r>
      <w:proofErr w:type="spellEnd"/>
      <w:r w:rsidR="00B23595" w:rsidRPr="0055287A">
        <w:t xml:space="preserve"> (movimentano il muco) e </w:t>
      </w:r>
      <w:proofErr w:type="spellStart"/>
      <w:r w:rsidR="00B23595" w:rsidRPr="0055287A">
        <w:t>broncospasmolitiche</w:t>
      </w:r>
      <w:proofErr w:type="spellEnd"/>
      <w:r w:rsidR="00B23595" w:rsidRPr="0055287A">
        <w:t xml:space="preserve"> (decontraggono la muscolatura bronchiale), i componenti del timo favoriscono l'espettorazione del catarro. L'olio essenziale della pianta di timo, contenuto nell'estratto secco, possiede inoltre proprietà antisettiche.</w:t>
      </w:r>
      <w:r w:rsidR="00484B7F" w:rsidRPr="0055287A">
        <w:t xml:space="preserve"> I polisaccaridi </w:t>
      </w:r>
      <w:r w:rsidR="004B5713" w:rsidRPr="0055287A">
        <w:t>contenuti nelle</w:t>
      </w:r>
      <w:r w:rsidR="00484B7F" w:rsidRPr="0055287A">
        <w:t xml:space="preserve"> radici di Altea leniscono le irritazioni della mucosa</w:t>
      </w:r>
      <w:r w:rsidR="00B23595" w:rsidRPr="0055287A">
        <w:t xml:space="preserve"> della bocca e dalla faringe </w:t>
      </w:r>
      <w:r w:rsidR="00484B7F" w:rsidRPr="0055287A">
        <w:t xml:space="preserve"> e riducono lo stimolo alla</w:t>
      </w:r>
      <w:r w:rsidR="00484B7F" w:rsidRPr="00484B7F">
        <w:t xml:space="preserve"> tosse</w:t>
      </w:r>
      <w:r w:rsidR="0056315E">
        <w:t xml:space="preserve"> secca</w:t>
      </w:r>
      <w:r w:rsidR="00484B7F" w:rsidRPr="00484B7F">
        <w:t>.</w:t>
      </w:r>
    </w:p>
    <w:p w:rsidR="00B84395" w:rsidRDefault="00B84395" w:rsidP="0055287A">
      <w:pPr>
        <w:spacing w:after="0" w:line="240" w:lineRule="auto"/>
        <w:jc w:val="both"/>
      </w:pPr>
    </w:p>
    <w:p w:rsidR="00B84395" w:rsidRDefault="00B84395" w:rsidP="0055287A">
      <w:pPr>
        <w:autoSpaceDE w:val="0"/>
        <w:autoSpaceDN w:val="0"/>
        <w:adjustRightInd w:val="0"/>
        <w:spacing w:after="0" w:line="240" w:lineRule="auto"/>
        <w:jc w:val="both"/>
        <w:rPr>
          <w:rFonts w:ascii="Calibri" w:hAnsi="Calibri"/>
        </w:rPr>
      </w:pPr>
    </w:p>
    <w:p w:rsidR="00B84395" w:rsidRPr="003D7D58" w:rsidRDefault="004241AC" w:rsidP="0055287A">
      <w:pPr>
        <w:autoSpaceDE w:val="0"/>
        <w:autoSpaceDN w:val="0"/>
        <w:adjustRightInd w:val="0"/>
        <w:spacing w:after="0" w:line="240" w:lineRule="auto"/>
        <w:jc w:val="both"/>
        <w:rPr>
          <w:rFonts w:eastAsia="Calibri" w:cs="Calibri"/>
          <w:color w:val="000000"/>
        </w:rPr>
      </w:pPr>
      <w:r w:rsidRPr="003D7D58">
        <w:rPr>
          <w:rFonts w:eastAsia="Calibri" w:cs="Calibri"/>
          <w:b/>
          <w:bCs/>
        </w:rPr>
        <w:t xml:space="preserve">4) COME È STATO STUDIATO </w:t>
      </w:r>
      <w:proofErr w:type="spellStart"/>
      <w:r w:rsidR="00B84395" w:rsidRPr="003D7D58">
        <w:rPr>
          <w:rFonts w:eastAsia="Calibri" w:cs="Calibri"/>
          <w:b/>
          <w:bCs/>
          <w:color w:val="000000"/>
        </w:rPr>
        <w:t>Bronchodual</w:t>
      </w:r>
      <w:proofErr w:type="spellEnd"/>
      <w:r w:rsidR="00B84395" w:rsidRPr="003D7D58">
        <w:rPr>
          <w:rFonts w:eastAsia="Calibri" w:cs="Calibri"/>
          <w:b/>
          <w:bCs/>
          <w:color w:val="000000"/>
        </w:rPr>
        <w:t xml:space="preserve"> </w:t>
      </w:r>
      <w:r w:rsidR="0055287A" w:rsidRPr="003D7D58">
        <w:rPr>
          <w:rFonts w:eastAsia="Calibri" w:cs="Calibri"/>
          <w:b/>
          <w:bCs/>
          <w:color w:val="000000"/>
        </w:rPr>
        <w:t>Sedativo e Fluidificante</w:t>
      </w:r>
      <w:r w:rsidR="00B84395" w:rsidRPr="003D7D58">
        <w:rPr>
          <w:rFonts w:eastAsia="Calibri" w:cs="Calibri"/>
          <w:b/>
          <w:bCs/>
          <w:color w:val="000000"/>
        </w:rPr>
        <w:t xml:space="preserve">? </w:t>
      </w:r>
    </w:p>
    <w:p w:rsidR="00F90D00" w:rsidRPr="003D7D58" w:rsidRDefault="00F90D00" w:rsidP="00F90D00">
      <w:pPr>
        <w:autoSpaceDE w:val="0"/>
        <w:autoSpaceDN w:val="0"/>
        <w:adjustRightInd w:val="0"/>
        <w:spacing w:after="0" w:line="240" w:lineRule="auto"/>
        <w:jc w:val="both"/>
        <w:rPr>
          <w:rFonts w:eastAsia="Calibri" w:cs="Calibri"/>
        </w:rPr>
      </w:pPr>
      <w:r w:rsidRPr="003D7D58">
        <w:rPr>
          <w:rFonts w:eastAsia="Calibri" w:cs="Calibri"/>
          <w:color w:val="000000"/>
        </w:rPr>
        <w:t xml:space="preserve">La registrazione di </w:t>
      </w:r>
      <w:proofErr w:type="spellStart"/>
      <w:r w:rsidR="003D7D58" w:rsidRPr="003D7D58">
        <w:rPr>
          <w:rFonts w:eastAsia="Calibri" w:cs="Calibri"/>
          <w:color w:val="000000"/>
        </w:rPr>
        <w:t>Bronchodual</w:t>
      </w:r>
      <w:proofErr w:type="spellEnd"/>
      <w:r w:rsidR="003D7D58" w:rsidRPr="003D7D58">
        <w:rPr>
          <w:rFonts w:eastAsia="Calibri" w:cs="Calibri"/>
          <w:color w:val="000000"/>
        </w:rPr>
        <w:t xml:space="preserve"> Sedativo e Fluidificante</w:t>
      </w:r>
      <w:r w:rsidRPr="003D7D58">
        <w:rPr>
          <w:rFonts w:eastAsia="Calibri" w:cs="Calibri"/>
          <w:color w:val="000000"/>
        </w:rPr>
        <w:t xml:space="preserve"> </w:t>
      </w:r>
      <w:r w:rsidRPr="003D7D58">
        <w:rPr>
          <w:rFonts w:eastAsia="DejaVuSans" w:cs="DejaVuSans"/>
        </w:rPr>
        <w:t xml:space="preserve">come medicinale vegetale tradizionale è basata esclusivamente sulla dimostrazione dell’impiego tradizionale </w:t>
      </w:r>
      <w:r w:rsidR="003D7D58" w:rsidRPr="003D7D58">
        <w:rPr>
          <w:rFonts w:eastAsia="DejaVuSans" w:cs="DejaVuSans"/>
        </w:rPr>
        <w:t>dell’associazione di Timo e Altea</w:t>
      </w:r>
      <w:r w:rsidRPr="003D7D58">
        <w:rPr>
          <w:snapToGrid w:val="0"/>
        </w:rPr>
        <w:t xml:space="preserve"> </w:t>
      </w:r>
      <w:r w:rsidRPr="003D7D58">
        <w:rPr>
          <w:rFonts w:eastAsia="DejaVuSans" w:cs="DejaVuSans"/>
        </w:rPr>
        <w:t>(per un periodo di 30 anni, di cui almeno 15 in un paese dell’Unione Europea) e non sulla base di dati derivati da studi clinici controllati. La registrazione di un medicinale vegetale tradizionale non richiede la dimostrazione scientifica della sua efficacia.</w:t>
      </w:r>
    </w:p>
    <w:p w:rsidR="00F90D00" w:rsidRDefault="00F90D00" w:rsidP="00F90D00">
      <w:pPr>
        <w:autoSpaceDE w:val="0"/>
        <w:autoSpaceDN w:val="0"/>
        <w:adjustRightInd w:val="0"/>
        <w:spacing w:after="0" w:line="240" w:lineRule="auto"/>
        <w:jc w:val="both"/>
        <w:rPr>
          <w:rFonts w:eastAsia="Calibri" w:cs="Calibri"/>
        </w:rPr>
      </w:pPr>
      <w:r w:rsidRPr="003D7D58">
        <w:rPr>
          <w:rFonts w:cstheme="minorHAnsi"/>
          <w:szCs w:val="20"/>
        </w:rPr>
        <w:t xml:space="preserve">In particolare, i dati disponibili dimostrano che </w:t>
      </w:r>
      <w:proofErr w:type="spellStart"/>
      <w:r w:rsidR="003D7D58" w:rsidRPr="003D7D58">
        <w:rPr>
          <w:rFonts w:eastAsia="Calibri" w:cs="Calibri"/>
          <w:color w:val="000000"/>
        </w:rPr>
        <w:t>Bronchodual</w:t>
      </w:r>
      <w:proofErr w:type="spellEnd"/>
      <w:r w:rsidR="003D7D58" w:rsidRPr="003D7D58">
        <w:rPr>
          <w:rFonts w:eastAsia="Calibri" w:cs="Calibri"/>
          <w:color w:val="000000"/>
        </w:rPr>
        <w:t xml:space="preserve"> Sedativo e Fluidificante</w:t>
      </w:r>
      <w:r w:rsidRPr="003D7D58">
        <w:rPr>
          <w:rFonts w:cstheme="minorHAnsi"/>
          <w:szCs w:val="20"/>
        </w:rPr>
        <w:t xml:space="preserve"> non è nocivo nelle condizioni d'uso indicate e i suoi effetti farmacologici o la sua efficacia risultano verosimili in base all'esperienza e all'impiego pluriennale</w:t>
      </w:r>
    </w:p>
    <w:p w:rsidR="00945FBA" w:rsidRDefault="00945FBA" w:rsidP="0055287A">
      <w:pPr>
        <w:autoSpaceDE w:val="0"/>
        <w:autoSpaceDN w:val="0"/>
        <w:adjustRightInd w:val="0"/>
        <w:spacing w:after="0" w:line="240" w:lineRule="auto"/>
        <w:jc w:val="both"/>
        <w:rPr>
          <w:rFonts w:eastAsia="Calibri" w:cs="Calibri"/>
        </w:rPr>
      </w:pPr>
    </w:p>
    <w:p w:rsidR="003D7D58" w:rsidRPr="00CB3303" w:rsidRDefault="003D7D58" w:rsidP="0055287A">
      <w:pPr>
        <w:autoSpaceDE w:val="0"/>
        <w:autoSpaceDN w:val="0"/>
        <w:adjustRightInd w:val="0"/>
        <w:spacing w:after="0" w:line="240" w:lineRule="auto"/>
        <w:jc w:val="both"/>
        <w:rPr>
          <w:rFonts w:eastAsia="Calibri" w:cs="Calibri"/>
        </w:rPr>
      </w:pPr>
    </w:p>
    <w:p w:rsidR="00DA3740" w:rsidRDefault="004241AC" w:rsidP="0055287A">
      <w:pPr>
        <w:autoSpaceDE w:val="0"/>
        <w:autoSpaceDN w:val="0"/>
        <w:adjustRightInd w:val="0"/>
        <w:spacing w:after="0" w:line="240" w:lineRule="auto"/>
        <w:jc w:val="both"/>
        <w:rPr>
          <w:rFonts w:eastAsia="Calibri" w:cs="Calibri"/>
          <w:b/>
          <w:bCs/>
          <w:color w:val="000000"/>
        </w:rPr>
      </w:pPr>
      <w:r w:rsidRPr="00CB3303">
        <w:rPr>
          <w:rFonts w:eastAsia="Calibri" w:cs="Calibri"/>
          <w:b/>
          <w:bCs/>
        </w:rPr>
        <w:t>5) QUAL</w:t>
      </w:r>
      <w:r w:rsidR="00601567" w:rsidRPr="00CB3303">
        <w:rPr>
          <w:rFonts w:eastAsia="Calibri" w:cs="Calibri"/>
          <w:b/>
          <w:bCs/>
        </w:rPr>
        <w:t>I SONO I</w:t>
      </w:r>
      <w:r w:rsidRPr="00CB3303">
        <w:rPr>
          <w:rFonts w:eastAsia="Calibri" w:cs="Calibri"/>
          <w:b/>
          <w:bCs/>
        </w:rPr>
        <w:t xml:space="preserve"> RISCHI</w:t>
      </w:r>
      <w:r w:rsidR="00601567" w:rsidRPr="00CB3303">
        <w:rPr>
          <w:rFonts w:eastAsia="Calibri" w:cs="Calibri"/>
          <w:b/>
          <w:bCs/>
        </w:rPr>
        <w:t xml:space="preserve"> ASSOCIATI A</w:t>
      </w:r>
      <w:r w:rsidRPr="00CB3303">
        <w:rPr>
          <w:rFonts w:eastAsia="Calibri" w:cs="Calibri"/>
          <w:b/>
          <w:bCs/>
        </w:rPr>
        <w:t xml:space="preserve"> </w:t>
      </w:r>
      <w:proofErr w:type="spellStart"/>
      <w:r w:rsidR="00DA3740" w:rsidRPr="00F560B0">
        <w:rPr>
          <w:rFonts w:eastAsia="Calibri" w:cs="Calibri"/>
          <w:b/>
          <w:bCs/>
          <w:color w:val="000000"/>
        </w:rPr>
        <w:t>Bronchodual</w:t>
      </w:r>
      <w:proofErr w:type="spellEnd"/>
      <w:r w:rsidR="00DA3740" w:rsidRPr="00F560B0">
        <w:rPr>
          <w:rFonts w:eastAsia="Calibri" w:cs="Calibri"/>
          <w:b/>
          <w:bCs/>
          <w:color w:val="000000"/>
        </w:rPr>
        <w:t xml:space="preserve"> </w:t>
      </w:r>
      <w:r w:rsidR="0055287A">
        <w:rPr>
          <w:rFonts w:eastAsia="Calibri" w:cs="Calibri"/>
          <w:b/>
          <w:bCs/>
          <w:color w:val="000000"/>
        </w:rPr>
        <w:t>Sedativo e Fluidificante</w:t>
      </w:r>
      <w:r w:rsidR="00DA3740" w:rsidRPr="00592D32">
        <w:rPr>
          <w:rFonts w:eastAsia="Calibri" w:cs="Calibri"/>
          <w:b/>
          <w:bCs/>
          <w:color w:val="000000"/>
        </w:rPr>
        <w:t xml:space="preserve">? </w:t>
      </w:r>
    </w:p>
    <w:p w:rsidR="00DA3740" w:rsidRPr="00945FBA" w:rsidRDefault="00601567" w:rsidP="0055287A">
      <w:pPr>
        <w:spacing w:after="0" w:line="240" w:lineRule="auto"/>
        <w:ind w:left="22" w:hanging="22"/>
        <w:jc w:val="both"/>
      </w:pPr>
      <w:r w:rsidRPr="000F5E5C">
        <w:rPr>
          <w:rFonts w:eastAsia="Calibri" w:cs="Calibri"/>
        </w:rPr>
        <w:t>I più comuni effetti indesiderati riscontrati con</w:t>
      </w:r>
      <w:r w:rsidR="004241AC" w:rsidRPr="000F5E5C">
        <w:rPr>
          <w:rFonts w:eastAsia="Calibri" w:cs="Calibri"/>
        </w:rPr>
        <w:t xml:space="preserve"> </w:t>
      </w:r>
      <w:proofErr w:type="spellStart"/>
      <w:r w:rsidR="00DA3740">
        <w:rPr>
          <w:rFonts w:eastAsia="Calibri" w:cs="Calibri"/>
          <w:color w:val="000000"/>
        </w:rPr>
        <w:t>Bronchodual</w:t>
      </w:r>
      <w:proofErr w:type="spellEnd"/>
      <w:r w:rsidR="00DA3740">
        <w:rPr>
          <w:rFonts w:eastAsia="Calibri" w:cs="Calibri"/>
          <w:color w:val="000000"/>
        </w:rPr>
        <w:t xml:space="preserve"> </w:t>
      </w:r>
      <w:r w:rsidR="0055287A">
        <w:rPr>
          <w:rFonts w:eastAsia="Calibri" w:cs="Calibri"/>
          <w:color w:val="000000"/>
        </w:rPr>
        <w:t>Sedativo e Fluidificante</w:t>
      </w:r>
      <w:r w:rsidR="00DA3740">
        <w:rPr>
          <w:rFonts w:eastAsia="Calibri" w:cs="Calibri"/>
          <w:color w:val="000000"/>
        </w:rPr>
        <w:t xml:space="preserve"> </w:t>
      </w:r>
      <w:r w:rsidR="00945FBA" w:rsidRPr="000F5E5C">
        <w:rPr>
          <w:rFonts w:eastAsia="Calibri" w:cs="Calibri"/>
        </w:rPr>
        <w:t>sono</w:t>
      </w:r>
      <w:r w:rsidR="00945FBA">
        <w:rPr>
          <w:rFonts w:eastAsia="Calibri" w:cs="Calibri"/>
        </w:rPr>
        <w:t xml:space="preserve"> d</w:t>
      </w:r>
      <w:r w:rsidR="00945FBA" w:rsidRPr="00945FBA">
        <w:rPr>
          <w:rFonts w:eastAsia="Calibri" w:cs="Calibri"/>
        </w:rPr>
        <w:t>isturbi del sistema immunitario</w:t>
      </w:r>
      <w:r w:rsidR="00945FBA">
        <w:rPr>
          <w:rFonts w:eastAsia="Calibri" w:cs="Calibri"/>
        </w:rPr>
        <w:t xml:space="preserve"> (</w:t>
      </w:r>
      <w:r w:rsidR="00945FBA">
        <w:t>r</w:t>
      </w:r>
      <w:r w:rsidR="00945FBA" w:rsidRPr="00B72FBC">
        <w:t>eazioni di ipersensibilità</w:t>
      </w:r>
      <w:r w:rsidR="00945FBA">
        <w:t>,</w:t>
      </w:r>
      <w:r w:rsidR="00945FBA" w:rsidRPr="00B72FBC">
        <w:t xml:space="preserve"> shock anafilattico</w:t>
      </w:r>
      <w:r w:rsidR="00945FBA">
        <w:t>, edema</w:t>
      </w:r>
      <w:r w:rsidR="00945FBA">
        <w:rPr>
          <w:rFonts w:eastAsia="Calibri" w:cs="Calibri"/>
        </w:rPr>
        <w:t xml:space="preserve">) e </w:t>
      </w:r>
      <w:r w:rsidR="00945FBA" w:rsidRPr="000F5E5C">
        <w:rPr>
          <w:rFonts w:eastAsia="Calibri" w:cs="Calibri"/>
        </w:rPr>
        <w:t>disturbi gastrointestinali</w:t>
      </w:r>
      <w:r w:rsidR="00945FBA">
        <w:rPr>
          <w:rFonts w:eastAsia="Calibri" w:cs="Calibri"/>
        </w:rPr>
        <w:t xml:space="preserve">. </w:t>
      </w:r>
    </w:p>
    <w:p w:rsidR="004241AC" w:rsidRDefault="00601567" w:rsidP="00484B7F">
      <w:pPr>
        <w:autoSpaceDE w:val="0"/>
        <w:autoSpaceDN w:val="0"/>
        <w:adjustRightInd w:val="0"/>
        <w:spacing w:after="0" w:line="240" w:lineRule="auto"/>
        <w:jc w:val="both"/>
        <w:rPr>
          <w:rFonts w:eastAsia="Calibri" w:cs="Calibri"/>
        </w:rPr>
      </w:pPr>
      <w:r w:rsidRPr="00CB3303">
        <w:rPr>
          <w:rFonts w:eastAsia="Calibri" w:cs="Calibri"/>
        </w:rPr>
        <w:t xml:space="preserve">Per l’elenco completo degli effetti indesiderati rilevati con </w:t>
      </w:r>
      <w:proofErr w:type="spellStart"/>
      <w:r w:rsidR="00DA3740">
        <w:rPr>
          <w:rFonts w:eastAsia="Calibri" w:cs="Calibri"/>
          <w:color w:val="000000"/>
        </w:rPr>
        <w:t>Bronchodual</w:t>
      </w:r>
      <w:proofErr w:type="spellEnd"/>
      <w:r w:rsidR="00DA3740">
        <w:rPr>
          <w:rFonts w:eastAsia="Calibri" w:cs="Calibri"/>
          <w:color w:val="000000"/>
        </w:rPr>
        <w:t xml:space="preserve"> </w:t>
      </w:r>
      <w:r w:rsidR="0055287A">
        <w:rPr>
          <w:rFonts w:eastAsia="Calibri" w:cs="Calibri"/>
          <w:color w:val="000000"/>
        </w:rPr>
        <w:t>Sedativo e Fluidificante</w:t>
      </w:r>
      <w:r w:rsidRPr="00CB3303">
        <w:rPr>
          <w:rFonts w:eastAsia="Calibri" w:cs="Calibri"/>
        </w:rPr>
        <w:t xml:space="preserve"> si rimanda al foglio illustrativo.</w:t>
      </w:r>
    </w:p>
    <w:p w:rsidR="004241AC" w:rsidRPr="00CB3303" w:rsidRDefault="004241AC" w:rsidP="00484B7F">
      <w:pPr>
        <w:autoSpaceDE w:val="0"/>
        <w:autoSpaceDN w:val="0"/>
        <w:adjustRightInd w:val="0"/>
        <w:spacing w:after="0" w:line="240" w:lineRule="auto"/>
        <w:jc w:val="both"/>
        <w:rPr>
          <w:rFonts w:eastAsia="Calibri" w:cs="Calibri"/>
        </w:rPr>
      </w:pPr>
    </w:p>
    <w:p w:rsidR="009A4251" w:rsidRPr="00CB3303" w:rsidRDefault="009A4251" w:rsidP="00484B7F">
      <w:pPr>
        <w:autoSpaceDE w:val="0"/>
        <w:autoSpaceDN w:val="0"/>
        <w:adjustRightInd w:val="0"/>
        <w:spacing w:after="0" w:line="240" w:lineRule="auto"/>
        <w:jc w:val="both"/>
        <w:rPr>
          <w:rFonts w:eastAsia="Calibri" w:cs="Calibri"/>
        </w:rPr>
      </w:pPr>
    </w:p>
    <w:p w:rsidR="004241AC" w:rsidRPr="00CB3303" w:rsidRDefault="004241AC" w:rsidP="00484B7F">
      <w:pPr>
        <w:autoSpaceDE w:val="0"/>
        <w:autoSpaceDN w:val="0"/>
        <w:adjustRightInd w:val="0"/>
        <w:spacing w:after="0" w:line="240" w:lineRule="auto"/>
        <w:jc w:val="both"/>
        <w:rPr>
          <w:rFonts w:eastAsia="Calibri" w:cs="Calibri"/>
        </w:rPr>
      </w:pPr>
      <w:r w:rsidRPr="00CB3303">
        <w:rPr>
          <w:rFonts w:eastAsia="Calibri" w:cs="Calibri"/>
          <w:b/>
          <w:bCs/>
        </w:rPr>
        <w:t xml:space="preserve">6) PERCHE’ </w:t>
      </w:r>
      <w:proofErr w:type="spellStart"/>
      <w:r w:rsidR="00DA3740" w:rsidRPr="00DA3740">
        <w:rPr>
          <w:rFonts w:eastAsia="Calibri" w:cs="Calibri"/>
          <w:b/>
          <w:bCs/>
          <w:color w:val="000000"/>
        </w:rPr>
        <w:t>Bronchodual</w:t>
      </w:r>
      <w:proofErr w:type="spellEnd"/>
      <w:r w:rsidR="00DA3740" w:rsidRPr="00DA3740">
        <w:rPr>
          <w:rFonts w:eastAsia="Calibri" w:cs="Calibri"/>
          <w:b/>
          <w:bCs/>
          <w:color w:val="000000"/>
        </w:rPr>
        <w:t xml:space="preserve"> </w:t>
      </w:r>
      <w:r w:rsidR="0055287A">
        <w:rPr>
          <w:rFonts w:eastAsia="Calibri" w:cs="Calibri"/>
          <w:b/>
          <w:bCs/>
          <w:color w:val="000000"/>
        </w:rPr>
        <w:t>Sedativo e Fluidificante</w:t>
      </w:r>
      <w:r w:rsidR="00DA3740" w:rsidRPr="00DA3740">
        <w:rPr>
          <w:rFonts w:eastAsia="Calibri" w:cs="Calibri"/>
          <w:b/>
          <w:bCs/>
          <w:color w:val="000000"/>
        </w:rPr>
        <w:t xml:space="preserve"> </w:t>
      </w:r>
      <w:r w:rsidRPr="00CB3303">
        <w:rPr>
          <w:rFonts w:eastAsia="Calibri" w:cs="Calibri"/>
          <w:b/>
          <w:bCs/>
        </w:rPr>
        <w:t xml:space="preserve">STATO APPROVATO? </w:t>
      </w:r>
    </w:p>
    <w:p w:rsidR="004241AC" w:rsidRPr="00CB3303" w:rsidRDefault="004241AC" w:rsidP="00484B7F">
      <w:pPr>
        <w:autoSpaceDE w:val="0"/>
        <w:autoSpaceDN w:val="0"/>
        <w:adjustRightInd w:val="0"/>
        <w:spacing w:after="0" w:line="240" w:lineRule="auto"/>
        <w:jc w:val="both"/>
        <w:rPr>
          <w:rFonts w:eastAsia="Calibri" w:cs="Calibri"/>
        </w:rPr>
      </w:pPr>
      <w:r w:rsidRPr="00CB3303">
        <w:rPr>
          <w:rFonts w:eastAsia="Calibri" w:cs="Calibri"/>
        </w:rPr>
        <w:t>La Commissione Tecnico Scientifica (CTS)</w:t>
      </w:r>
      <w:r w:rsidR="00AD412E">
        <w:rPr>
          <w:rFonts w:eastAsia="Calibri" w:cs="Calibri"/>
        </w:rPr>
        <w:t>,</w:t>
      </w:r>
      <w:r w:rsidRPr="00CB3303">
        <w:rPr>
          <w:rFonts w:eastAsia="Calibri" w:cs="Calibri"/>
        </w:rPr>
        <w:t xml:space="preserve"> nella seduta </w:t>
      </w:r>
      <w:r w:rsidRPr="00A91C71">
        <w:rPr>
          <w:rFonts w:eastAsia="Calibri" w:cs="Calibri"/>
        </w:rPr>
        <w:t xml:space="preserve">del </w:t>
      </w:r>
      <w:r w:rsidR="00D36DA3" w:rsidRPr="00A91C71">
        <w:rPr>
          <w:rFonts w:eastAsia="Calibri" w:cs="Calibri"/>
        </w:rPr>
        <w:t>2</w:t>
      </w:r>
      <w:r w:rsidR="00A91C71" w:rsidRPr="00A91C71">
        <w:rPr>
          <w:rFonts w:eastAsia="Calibri" w:cs="Calibri"/>
        </w:rPr>
        <w:t>1</w:t>
      </w:r>
      <w:r w:rsidR="00D36DA3" w:rsidRPr="00A91C71">
        <w:rPr>
          <w:rFonts w:eastAsia="Calibri" w:cs="Calibri"/>
        </w:rPr>
        <w:t>-2</w:t>
      </w:r>
      <w:r w:rsidR="00A91C71" w:rsidRPr="00A91C71">
        <w:rPr>
          <w:rFonts w:eastAsia="Calibri" w:cs="Calibri"/>
        </w:rPr>
        <w:t>3</w:t>
      </w:r>
      <w:r w:rsidR="00D36DA3" w:rsidRPr="00A91C71">
        <w:rPr>
          <w:rFonts w:eastAsia="Calibri" w:cs="Calibri"/>
        </w:rPr>
        <w:t xml:space="preserve"> </w:t>
      </w:r>
      <w:r w:rsidR="00A91C71" w:rsidRPr="00A91C71">
        <w:rPr>
          <w:rFonts w:eastAsia="Calibri" w:cs="Calibri"/>
        </w:rPr>
        <w:t>ottobre</w:t>
      </w:r>
      <w:r w:rsidR="00D36DA3" w:rsidRPr="00A91C71">
        <w:rPr>
          <w:rFonts w:eastAsia="Calibri" w:cs="Calibri"/>
        </w:rPr>
        <w:t xml:space="preserve"> 201</w:t>
      </w:r>
      <w:r w:rsidR="00A91C71" w:rsidRPr="00A91C71">
        <w:rPr>
          <w:rFonts w:eastAsia="Calibri" w:cs="Calibri"/>
        </w:rPr>
        <w:t>4</w:t>
      </w:r>
      <w:r w:rsidR="00AD412E" w:rsidRPr="00A91C71">
        <w:rPr>
          <w:rFonts w:eastAsia="Calibri" w:cs="Calibri"/>
        </w:rPr>
        <w:t>,</w:t>
      </w:r>
      <w:r w:rsidR="00D36DA3" w:rsidRPr="00A91C71">
        <w:rPr>
          <w:rFonts w:eastAsia="Calibri" w:cs="Calibri"/>
        </w:rPr>
        <w:t xml:space="preserve"> </w:t>
      </w:r>
      <w:r w:rsidRPr="00D36DA3">
        <w:rPr>
          <w:rFonts w:eastAsia="Calibri" w:cs="Calibri"/>
        </w:rPr>
        <w:t xml:space="preserve">ha concluso che, conformemente ai requisiti della normativa vigente, i benefici di </w:t>
      </w:r>
      <w:proofErr w:type="spellStart"/>
      <w:r w:rsidR="00DA3740">
        <w:rPr>
          <w:rFonts w:eastAsia="Calibri" w:cs="Calibri"/>
          <w:color w:val="000000"/>
        </w:rPr>
        <w:t>Bronchodual</w:t>
      </w:r>
      <w:proofErr w:type="spellEnd"/>
      <w:r w:rsidR="00DA3740">
        <w:rPr>
          <w:rFonts w:eastAsia="Calibri" w:cs="Calibri"/>
          <w:color w:val="000000"/>
        </w:rPr>
        <w:t xml:space="preserve"> </w:t>
      </w:r>
      <w:r w:rsidR="0055287A">
        <w:rPr>
          <w:rFonts w:eastAsia="Calibri" w:cs="Calibri"/>
          <w:color w:val="000000"/>
        </w:rPr>
        <w:t>Sedativo e Fluidificante</w:t>
      </w:r>
      <w:r w:rsidR="00DA3740">
        <w:rPr>
          <w:rFonts w:eastAsia="Calibri" w:cs="Calibri"/>
          <w:color w:val="000000"/>
        </w:rPr>
        <w:t xml:space="preserve"> </w:t>
      </w:r>
      <w:r w:rsidR="00624061" w:rsidRPr="00CB3303">
        <w:rPr>
          <w:rFonts w:eastAsia="Calibri" w:cs="Calibri"/>
        </w:rPr>
        <w:t>s</w:t>
      </w:r>
      <w:r w:rsidR="00624061">
        <w:rPr>
          <w:rFonts w:eastAsia="Calibri" w:cs="Calibri"/>
        </w:rPr>
        <w:t>o</w:t>
      </w:r>
      <w:r w:rsidR="00624061" w:rsidRPr="00CB3303">
        <w:rPr>
          <w:rFonts w:eastAsia="Calibri" w:cs="Calibri"/>
        </w:rPr>
        <w:t>no</w:t>
      </w:r>
      <w:r w:rsidRPr="00D36DA3">
        <w:rPr>
          <w:rFonts w:eastAsia="Calibri" w:cs="Calibri"/>
        </w:rPr>
        <w:t xml:space="preserve"> superiori ai</w:t>
      </w:r>
      <w:r w:rsidRPr="00CB3303">
        <w:rPr>
          <w:rFonts w:eastAsia="Calibri" w:cs="Calibri"/>
        </w:rPr>
        <w:t xml:space="preserve"> rischi individuati. La CTS ha, inoltre, definito le modalità di prescrizione di cui al punto 2) di questo Riassunto e la classe di rimborsabilità del medicinale</w:t>
      </w:r>
      <w:r w:rsidR="00D20170" w:rsidRPr="00CB3303">
        <w:rPr>
          <w:rFonts w:eastAsia="Calibri" w:cs="Calibri"/>
        </w:rPr>
        <w:t xml:space="preserve"> </w:t>
      </w:r>
      <w:r w:rsidRPr="00CB3303">
        <w:rPr>
          <w:rFonts w:eastAsia="Calibri" w:cs="Calibri"/>
        </w:rPr>
        <w:t>(</w:t>
      </w:r>
      <w:r w:rsidR="00BD3508" w:rsidRPr="00CB3303">
        <w:rPr>
          <w:rFonts w:eastAsia="Calibri" w:cs="Calibri"/>
        </w:rPr>
        <w:t>C</w:t>
      </w:r>
      <w:r w:rsidRPr="00CB3303">
        <w:rPr>
          <w:rFonts w:eastAsia="Calibri" w:cs="Calibri"/>
        </w:rPr>
        <w:t xml:space="preserve">). </w:t>
      </w:r>
    </w:p>
    <w:p w:rsidR="004241AC" w:rsidRDefault="004241AC" w:rsidP="00484B7F">
      <w:pPr>
        <w:autoSpaceDE w:val="0"/>
        <w:autoSpaceDN w:val="0"/>
        <w:adjustRightInd w:val="0"/>
        <w:spacing w:after="0" w:line="240" w:lineRule="auto"/>
        <w:jc w:val="both"/>
        <w:rPr>
          <w:rFonts w:eastAsia="Calibri" w:cs="Calibri"/>
          <w:b/>
          <w:bCs/>
        </w:rPr>
      </w:pPr>
    </w:p>
    <w:p w:rsidR="004241AC" w:rsidRPr="002A3F14" w:rsidRDefault="004241AC" w:rsidP="00484B7F">
      <w:pPr>
        <w:autoSpaceDE w:val="0"/>
        <w:autoSpaceDN w:val="0"/>
        <w:adjustRightInd w:val="0"/>
        <w:spacing w:after="0" w:line="240" w:lineRule="auto"/>
        <w:jc w:val="both"/>
        <w:rPr>
          <w:rFonts w:eastAsia="Calibri" w:cs="Calibri"/>
          <w:b/>
          <w:bCs/>
        </w:rPr>
      </w:pPr>
    </w:p>
    <w:p w:rsidR="004241AC" w:rsidRPr="002A3F14" w:rsidRDefault="004241AC" w:rsidP="00484B7F">
      <w:pPr>
        <w:autoSpaceDE w:val="0"/>
        <w:autoSpaceDN w:val="0"/>
        <w:adjustRightInd w:val="0"/>
        <w:spacing w:after="0" w:line="240" w:lineRule="auto"/>
        <w:jc w:val="both"/>
        <w:rPr>
          <w:rFonts w:eastAsia="Calibri" w:cs="Calibri"/>
        </w:rPr>
      </w:pPr>
      <w:r w:rsidRPr="002A3F14">
        <w:rPr>
          <w:rFonts w:eastAsia="Calibri" w:cs="Calibri"/>
          <w:b/>
          <w:bCs/>
        </w:rPr>
        <w:t xml:space="preserve">7) QUALI MISURE SONO STATE PRESE PER ASSICURARE LA SICUREZZA E L’EFFICACIA NELL’USO </w:t>
      </w:r>
      <w:proofErr w:type="spellStart"/>
      <w:r w:rsidRPr="002A3F14">
        <w:rPr>
          <w:rFonts w:eastAsia="Calibri" w:cs="Calibri"/>
          <w:b/>
          <w:bCs/>
        </w:rPr>
        <w:t>DI</w:t>
      </w:r>
      <w:proofErr w:type="spellEnd"/>
      <w:r w:rsidRPr="002A3F14">
        <w:rPr>
          <w:rFonts w:eastAsia="Calibri" w:cs="Calibri"/>
          <w:b/>
          <w:bCs/>
        </w:rPr>
        <w:t xml:space="preserve"> </w:t>
      </w:r>
      <w:proofErr w:type="spellStart"/>
      <w:r w:rsidR="00DA3740" w:rsidRPr="00DA3740">
        <w:rPr>
          <w:rFonts w:eastAsia="Calibri" w:cs="Calibri"/>
          <w:b/>
          <w:bCs/>
          <w:color w:val="000000"/>
        </w:rPr>
        <w:t>Bronchodual</w:t>
      </w:r>
      <w:proofErr w:type="spellEnd"/>
      <w:r w:rsidR="00DA3740" w:rsidRPr="00DA3740">
        <w:rPr>
          <w:rFonts w:eastAsia="Calibri" w:cs="Calibri"/>
          <w:b/>
          <w:bCs/>
          <w:color w:val="000000"/>
        </w:rPr>
        <w:t xml:space="preserve"> </w:t>
      </w:r>
      <w:r w:rsidR="0055287A">
        <w:rPr>
          <w:rFonts w:eastAsia="Calibri" w:cs="Calibri"/>
          <w:b/>
          <w:bCs/>
          <w:color w:val="000000"/>
        </w:rPr>
        <w:t>Sedativo e Fluidificante</w:t>
      </w:r>
      <w:r w:rsidRPr="002A3F14">
        <w:rPr>
          <w:rFonts w:eastAsia="Calibri" w:cs="Calibri"/>
          <w:b/>
          <w:bCs/>
          <w:color w:val="000000"/>
        </w:rPr>
        <w:t>?</w:t>
      </w:r>
    </w:p>
    <w:p w:rsidR="004241AC" w:rsidRDefault="00A91C71" w:rsidP="00484B7F">
      <w:pPr>
        <w:autoSpaceDE w:val="0"/>
        <w:autoSpaceDN w:val="0"/>
        <w:adjustRightInd w:val="0"/>
        <w:spacing w:after="0" w:line="240" w:lineRule="auto"/>
        <w:jc w:val="both"/>
        <w:rPr>
          <w:rFonts w:eastAsia="Calibri" w:cs="Calibri"/>
        </w:rPr>
      </w:pPr>
      <w:r w:rsidRPr="00F92057">
        <w:rPr>
          <w:rFonts w:eastAsia="Calibri" w:cs="Calibri"/>
        </w:rPr>
        <w:t xml:space="preserve">In accordo alla normativa vigente, tramite la gestione delle attività (routinarie) di Farmacovigilanza, il titolare dell’autorizzazione all’immissione in commercio (AIC) e l’Agenzia Italiana del Farmaco, </w:t>
      </w:r>
      <w:r>
        <w:rPr>
          <w:rFonts w:eastAsia="Calibri" w:cs="Calibri"/>
        </w:rPr>
        <w:t xml:space="preserve">garantiscono </w:t>
      </w:r>
      <w:r w:rsidRPr="00F92057">
        <w:rPr>
          <w:rFonts w:eastAsia="Calibri" w:cs="Calibri"/>
        </w:rPr>
        <w:t>gli interventi finalizzati ad identificare, caratterizzare, prevenire o minimizzare i rischi correlati a</w:t>
      </w:r>
      <w:r>
        <w:rPr>
          <w:rFonts w:eastAsia="Calibri" w:cs="Calibri"/>
        </w:rPr>
        <w:t xml:space="preserve"> </w:t>
      </w:r>
      <w:proofErr w:type="spellStart"/>
      <w:r>
        <w:rPr>
          <w:rFonts w:eastAsia="Calibri" w:cs="Calibri"/>
          <w:color w:val="000000"/>
        </w:rPr>
        <w:t>Bronchodual</w:t>
      </w:r>
      <w:proofErr w:type="spellEnd"/>
      <w:r>
        <w:rPr>
          <w:rFonts w:eastAsia="Calibri" w:cs="Calibri"/>
          <w:color w:val="000000"/>
        </w:rPr>
        <w:t xml:space="preserve"> </w:t>
      </w:r>
      <w:r w:rsidR="0055287A">
        <w:rPr>
          <w:rFonts w:eastAsia="Calibri" w:cs="Calibri"/>
          <w:color w:val="000000"/>
        </w:rPr>
        <w:t>Sedativo e Fluidificante</w:t>
      </w:r>
      <w:r>
        <w:rPr>
          <w:rFonts w:eastAsia="Calibri" w:cs="Calibri"/>
          <w:color w:val="000000"/>
        </w:rPr>
        <w:t xml:space="preserve">. </w:t>
      </w:r>
    </w:p>
    <w:p w:rsidR="004241AC" w:rsidRDefault="004241AC" w:rsidP="00484B7F">
      <w:pPr>
        <w:autoSpaceDE w:val="0"/>
        <w:autoSpaceDN w:val="0"/>
        <w:adjustRightInd w:val="0"/>
        <w:spacing w:after="0" w:line="240" w:lineRule="auto"/>
        <w:jc w:val="both"/>
        <w:rPr>
          <w:rFonts w:eastAsia="Calibri" w:cs="Calibri"/>
        </w:rPr>
      </w:pPr>
    </w:p>
    <w:p w:rsidR="005928AD" w:rsidRPr="002A3F14" w:rsidRDefault="005928AD" w:rsidP="00484B7F">
      <w:pPr>
        <w:autoSpaceDE w:val="0"/>
        <w:autoSpaceDN w:val="0"/>
        <w:adjustRightInd w:val="0"/>
        <w:spacing w:after="0" w:line="240" w:lineRule="auto"/>
        <w:jc w:val="both"/>
        <w:rPr>
          <w:rFonts w:eastAsia="Calibri" w:cs="Calibri"/>
        </w:rPr>
      </w:pPr>
    </w:p>
    <w:p w:rsidR="004241AC" w:rsidRPr="002A3F14" w:rsidRDefault="004241AC" w:rsidP="00484B7F">
      <w:pPr>
        <w:autoSpaceDE w:val="0"/>
        <w:autoSpaceDN w:val="0"/>
        <w:adjustRightInd w:val="0"/>
        <w:spacing w:after="0" w:line="240" w:lineRule="auto"/>
        <w:jc w:val="both"/>
        <w:rPr>
          <w:rFonts w:eastAsia="Calibri" w:cs="Calibri"/>
        </w:rPr>
      </w:pPr>
      <w:r w:rsidRPr="002A3F14">
        <w:rPr>
          <w:rFonts w:eastAsia="Calibri" w:cs="Calibri"/>
          <w:b/>
          <w:bCs/>
        </w:rPr>
        <w:t xml:space="preserve">8) ALTRE INFORMAZIONI RELATIVE A </w:t>
      </w:r>
      <w:proofErr w:type="spellStart"/>
      <w:r w:rsidR="00DA3740">
        <w:rPr>
          <w:rFonts w:eastAsia="Calibri" w:cs="Calibri"/>
          <w:b/>
          <w:bCs/>
          <w:color w:val="000000"/>
        </w:rPr>
        <w:t>Bronchodual</w:t>
      </w:r>
      <w:proofErr w:type="spellEnd"/>
      <w:r w:rsidR="00DA3740">
        <w:rPr>
          <w:rFonts w:eastAsia="Calibri" w:cs="Calibri"/>
          <w:b/>
          <w:bCs/>
          <w:color w:val="000000"/>
        </w:rPr>
        <w:t xml:space="preserve"> </w:t>
      </w:r>
      <w:r w:rsidR="0055287A">
        <w:rPr>
          <w:rFonts w:eastAsia="Calibri" w:cs="Calibri"/>
          <w:b/>
          <w:bCs/>
          <w:color w:val="000000"/>
        </w:rPr>
        <w:t>Sedativo e Fluidificante</w:t>
      </w:r>
    </w:p>
    <w:p w:rsidR="000F5E5C" w:rsidRDefault="00D36DA3" w:rsidP="00484B7F">
      <w:pPr>
        <w:autoSpaceDE w:val="0"/>
        <w:autoSpaceDN w:val="0"/>
        <w:adjustRightInd w:val="0"/>
        <w:spacing w:after="0" w:line="240" w:lineRule="auto"/>
        <w:jc w:val="both"/>
        <w:rPr>
          <w:rFonts w:eastAsia="Calibri" w:cs="Calibri"/>
        </w:rPr>
      </w:pPr>
      <w:r>
        <w:rPr>
          <w:rFonts w:eastAsia="Calibri" w:cs="Calibri"/>
          <w:bCs/>
          <w:iCs/>
        </w:rPr>
        <w:t>I</w:t>
      </w:r>
      <w:r w:rsidR="004241AC" w:rsidRPr="00CA3A1E">
        <w:rPr>
          <w:rFonts w:eastAsia="Calibri" w:cs="Calibri"/>
          <w:bCs/>
          <w:iCs/>
        </w:rPr>
        <w:t xml:space="preserve">l </w:t>
      </w:r>
      <w:r w:rsidR="004B5713">
        <w:rPr>
          <w:rFonts w:eastAsia="Calibri" w:cs="Calibri"/>
        </w:rPr>
        <w:t>28</w:t>
      </w:r>
      <w:r w:rsidRPr="00A91C71">
        <w:rPr>
          <w:rFonts w:eastAsia="Calibri" w:cs="Calibri"/>
        </w:rPr>
        <w:t xml:space="preserve"> </w:t>
      </w:r>
      <w:r w:rsidR="004B5713">
        <w:rPr>
          <w:rFonts w:eastAsia="Calibri" w:cs="Calibri"/>
        </w:rPr>
        <w:t>Gennaio</w:t>
      </w:r>
      <w:r w:rsidRPr="00A91C71">
        <w:rPr>
          <w:rFonts w:eastAsia="Calibri" w:cs="Calibri"/>
        </w:rPr>
        <w:t xml:space="preserve"> 2015</w:t>
      </w:r>
      <w:r w:rsidR="000F5E5C" w:rsidRPr="00A91C71">
        <w:rPr>
          <w:rFonts w:eastAsia="Calibri" w:cs="Calibri"/>
        </w:rPr>
        <w:t xml:space="preserve"> </w:t>
      </w:r>
      <w:r>
        <w:rPr>
          <w:rFonts w:eastAsia="Calibri" w:cs="Calibri"/>
          <w:bCs/>
          <w:iCs/>
        </w:rPr>
        <w:t>l</w:t>
      </w:r>
      <w:r w:rsidRPr="00CA3A1E">
        <w:rPr>
          <w:rFonts w:eastAsia="Calibri" w:cs="Calibri"/>
          <w:bCs/>
          <w:iCs/>
        </w:rPr>
        <w:t xml:space="preserve">’AIFA ha rilasciato l’autorizzazione all’immissione in commercio di </w:t>
      </w:r>
      <w:proofErr w:type="spellStart"/>
      <w:r w:rsidR="00A91C71">
        <w:rPr>
          <w:rFonts w:eastAsia="Calibri" w:cs="Calibri"/>
          <w:color w:val="000000"/>
        </w:rPr>
        <w:t>Bronchodual</w:t>
      </w:r>
      <w:proofErr w:type="spellEnd"/>
      <w:r w:rsidR="00A91C71">
        <w:rPr>
          <w:rFonts w:eastAsia="Calibri" w:cs="Calibri"/>
          <w:color w:val="000000"/>
        </w:rPr>
        <w:t xml:space="preserve"> </w:t>
      </w:r>
      <w:r w:rsidR="0055287A">
        <w:rPr>
          <w:rFonts w:eastAsia="Calibri" w:cs="Calibri"/>
          <w:color w:val="000000"/>
        </w:rPr>
        <w:t>Sedativo e Fluidificante</w:t>
      </w:r>
      <w:r w:rsidR="000F5E5C">
        <w:rPr>
          <w:rFonts w:eastAsia="Calibri" w:cs="Calibri"/>
        </w:rPr>
        <w:t>.</w:t>
      </w:r>
    </w:p>
    <w:p w:rsidR="000C61EB" w:rsidRDefault="000C61EB" w:rsidP="00484B7F">
      <w:pPr>
        <w:autoSpaceDE w:val="0"/>
        <w:autoSpaceDN w:val="0"/>
        <w:adjustRightInd w:val="0"/>
        <w:spacing w:after="0" w:line="240" w:lineRule="auto"/>
        <w:jc w:val="both"/>
        <w:rPr>
          <w:rFonts w:eastAsia="Calibri" w:cs="Calibri"/>
        </w:rPr>
      </w:pPr>
    </w:p>
    <w:p w:rsidR="000C61EB" w:rsidRDefault="000C61EB" w:rsidP="00484B7F">
      <w:pPr>
        <w:autoSpaceDE w:val="0"/>
        <w:autoSpaceDN w:val="0"/>
        <w:adjustRightInd w:val="0"/>
        <w:spacing w:after="0" w:line="240" w:lineRule="auto"/>
        <w:jc w:val="both"/>
        <w:rPr>
          <w:rFonts w:eastAsia="Calibri" w:cs="Calibri"/>
        </w:rPr>
      </w:pPr>
      <w:r>
        <w:rPr>
          <w:rFonts w:eastAsia="Calibri" w:cs="Calibri"/>
        </w:rPr>
        <w:t xml:space="preserve">La Relazione Pubblica di Valutazione completa segue questo Riassunto. </w:t>
      </w:r>
    </w:p>
    <w:p w:rsidR="004241AC" w:rsidRPr="002A3F14" w:rsidRDefault="004241AC" w:rsidP="00484B7F">
      <w:pPr>
        <w:autoSpaceDE w:val="0"/>
        <w:autoSpaceDN w:val="0"/>
        <w:adjustRightInd w:val="0"/>
        <w:spacing w:after="0" w:line="240" w:lineRule="auto"/>
        <w:jc w:val="both"/>
        <w:rPr>
          <w:rFonts w:eastAsia="Calibri" w:cs="Calibri"/>
        </w:rPr>
      </w:pPr>
      <w:r w:rsidRPr="002A3F14">
        <w:rPr>
          <w:rFonts w:eastAsia="Calibri" w:cs="Calibri"/>
        </w:rPr>
        <w:t xml:space="preserve">Per maggiori informazioni riguardo il trattamento </w:t>
      </w:r>
      <w:r w:rsidRPr="00CA3A1E">
        <w:rPr>
          <w:rFonts w:eastAsia="Calibri" w:cs="Calibri"/>
        </w:rPr>
        <w:t xml:space="preserve">con </w:t>
      </w:r>
      <w:proofErr w:type="spellStart"/>
      <w:r w:rsidR="00A91C71">
        <w:rPr>
          <w:rFonts w:eastAsia="Calibri" w:cs="Calibri"/>
          <w:color w:val="000000"/>
        </w:rPr>
        <w:t>Bronchodual</w:t>
      </w:r>
      <w:proofErr w:type="spellEnd"/>
      <w:r w:rsidR="00A91C71">
        <w:rPr>
          <w:rFonts w:eastAsia="Calibri" w:cs="Calibri"/>
          <w:color w:val="000000"/>
        </w:rPr>
        <w:t xml:space="preserve"> </w:t>
      </w:r>
      <w:r w:rsidR="0055287A">
        <w:rPr>
          <w:rFonts w:eastAsia="Calibri" w:cs="Calibri"/>
          <w:color w:val="000000"/>
        </w:rPr>
        <w:t>Sedativo e Fluidificante</w:t>
      </w:r>
      <w:r w:rsidR="00A91C71">
        <w:rPr>
          <w:rFonts w:eastAsia="Calibri" w:cs="Calibri"/>
          <w:color w:val="000000"/>
        </w:rPr>
        <w:t xml:space="preserve"> </w:t>
      </w:r>
      <w:r w:rsidRPr="00CA3A1E">
        <w:rPr>
          <w:rFonts w:eastAsia="Calibri" w:cs="Calibri"/>
        </w:rPr>
        <w:t>si</w:t>
      </w:r>
      <w:r w:rsidRPr="002A3F14">
        <w:rPr>
          <w:rFonts w:eastAsia="Calibri" w:cs="Calibri"/>
        </w:rPr>
        <w:t xml:space="preserve"> può leggere il </w:t>
      </w:r>
      <w:r>
        <w:rPr>
          <w:rFonts w:eastAsia="Calibri" w:cs="Calibri"/>
        </w:rPr>
        <w:t>f</w:t>
      </w:r>
      <w:r w:rsidRPr="002A3F14">
        <w:rPr>
          <w:rFonts w:eastAsia="Calibri" w:cs="Calibri"/>
        </w:rPr>
        <w:t xml:space="preserve">oglio </w:t>
      </w:r>
      <w:r>
        <w:rPr>
          <w:rFonts w:eastAsia="Calibri" w:cs="Calibri"/>
        </w:rPr>
        <w:t>i</w:t>
      </w:r>
      <w:r w:rsidRPr="002A3F14">
        <w:rPr>
          <w:rFonts w:eastAsia="Calibri" w:cs="Calibri"/>
        </w:rPr>
        <w:t>llustrativo</w:t>
      </w:r>
      <w:r w:rsidR="00D20170">
        <w:rPr>
          <w:rFonts w:eastAsia="Calibri" w:cs="Calibri"/>
        </w:rPr>
        <w:t xml:space="preserve"> </w:t>
      </w:r>
      <w:r w:rsidR="00F1693F">
        <w:rPr>
          <w:rFonts w:eastAsia="Calibri" w:cs="Calibri"/>
        </w:rPr>
        <w:t>(</w:t>
      </w:r>
      <w:hyperlink r:id="rId6" w:history="1">
        <w:r w:rsidR="00F1693F" w:rsidRPr="00942845">
          <w:rPr>
            <w:rStyle w:val="Collegamentoipertestuale"/>
            <w:rFonts w:eastAsia="Calibri" w:cs="Calibri"/>
          </w:rPr>
          <w:t>https://farmaci.agenziafarmaco.gov.it/bancadatifarmaci</w:t>
        </w:r>
      </w:hyperlink>
      <w:r w:rsidR="00F1693F">
        <w:rPr>
          <w:rFonts w:eastAsia="Calibri" w:cs="Calibri"/>
        </w:rPr>
        <w:t xml:space="preserve">) </w:t>
      </w:r>
      <w:r w:rsidRPr="002A3F14">
        <w:rPr>
          <w:rFonts w:eastAsia="Calibri" w:cs="Calibri"/>
        </w:rPr>
        <w:t>o contattare il medico</w:t>
      </w:r>
      <w:r w:rsidR="001774F6">
        <w:rPr>
          <w:rFonts w:eastAsia="Calibri" w:cs="Calibri"/>
        </w:rPr>
        <w:t xml:space="preserve"> o il farmacista</w:t>
      </w:r>
      <w:r w:rsidRPr="002A3F14">
        <w:rPr>
          <w:rFonts w:eastAsia="Calibri" w:cs="Calibri"/>
        </w:rPr>
        <w:t xml:space="preserve">. </w:t>
      </w:r>
    </w:p>
    <w:p w:rsidR="00B74116" w:rsidRDefault="00B74116" w:rsidP="00484B7F">
      <w:pPr>
        <w:spacing w:after="0" w:line="240" w:lineRule="auto"/>
        <w:jc w:val="both"/>
        <w:rPr>
          <w:rFonts w:eastAsia="Calibri" w:cs="Calibri"/>
        </w:rPr>
      </w:pPr>
    </w:p>
    <w:p w:rsidR="004241AC" w:rsidRPr="002A3F14" w:rsidRDefault="004241AC" w:rsidP="00484B7F">
      <w:pPr>
        <w:spacing w:after="0" w:line="240" w:lineRule="auto"/>
        <w:jc w:val="both"/>
        <w:rPr>
          <w:rFonts w:eastAsia="Calibri" w:cs="Calibri"/>
        </w:rPr>
      </w:pPr>
      <w:r w:rsidRPr="002A3F14">
        <w:rPr>
          <w:rFonts w:eastAsia="Calibri" w:cs="Calibri"/>
        </w:rPr>
        <w:t xml:space="preserve">Questo riassunto è stato redatto in </w:t>
      </w:r>
      <w:r w:rsidRPr="000270F5">
        <w:rPr>
          <w:rFonts w:eastAsia="Calibri" w:cs="Calibri"/>
        </w:rPr>
        <w:t xml:space="preserve">data </w:t>
      </w:r>
      <w:r w:rsidR="00A91C71" w:rsidRPr="000270F5">
        <w:rPr>
          <w:rFonts w:eastAsia="Calibri" w:cs="Calibri"/>
        </w:rPr>
        <w:t>30</w:t>
      </w:r>
      <w:r w:rsidRPr="000270F5">
        <w:rPr>
          <w:rFonts w:eastAsia="Calibri" w:cs="Calibri"/>
        </w:rPr>
        <w:t>/0</w:t>
      </w:r>
      <w:r w:rsidR="00A91C71" w:rsidRPr="000270F5">
        <w:rPr>
          <w:rFonts w:eastAsia="Calibri" w:cs="Calibri"/>
        </w:rPr>
        <w:t>7</w:t>
      </w:r>
      <w:r w:rsidRPr="000270F5">
        <w:rPr>
          <w:rFonts w:eastAsia="Calibri" w:cs="Calibri"/>
        </w:rPr>
        <w:t>/2015.</w:t>
      </w:r>
      <w:r w:rsidRPr="002A3F14">
        <w:rPr>
          <w:rFonts w:eastAsia="Calibri" w:cs="Calibri"/>
        </w:rPr>
        <w:t xml:space="preserve"> </w:t>
      </w:r>
    </w:p>
    <w:p w:rsidR="000C61EB" w:rsidRPr="00B23595" w:rsidRDefault="00945FBA" w:rsidP="00B23595">
      <w:pPr>
        <w:spacing w:after="0" w:line="240" w:lineRule="auto"/>
        <w:jc w:val="center"/>
        <w:rPr>
          <w:b/>
        </w:rPr>
      </w:pPr>
      <w:r>
        <w:br w:type="page"/>
      </w:r>
      <w:r w:rsidR="00B23595" w:rsidRPr="0055287A">
        <w:rPr>
          <w:b/>
          <w:sz w:val="28"/>
        </w:rPr>
        <w:lastRenderedPageBreak/>
        <w:t>REL</w:t>
      </w:r>
      <w:r w:rsidR="000C61EB" w:rsidRPr="0055287A">
        <w:rPr>
          <w:b/>
          <w:sz w:val="28"/>
        </w:rPr>
        <w:t xml:space="preserve">AZIONE PUBBLICA </w:t>
      </w:r>
      <w:proofErr w:type="spellStart"/>
      <w:r w:rsidR="000C61EB" w:rsidRPr="0055287A">
        <w:rPr>
          <w:b/>
          <w:sz w:val="28"/>
        </w:rPr>
        <w:t>DI</w:t>
      </w:r>
      <w:proofErr w:type="spellEnd"/>
      <w:r w:rsidR="000C61EB" w:rsidRPr="0055287A">
        <w:rPr>
          <w:b/>
          <w:sz w:val="28"/>
        </w:rPr>
        <w:t xml:space="preserve"> VALUTAZIONE</w:t>
      </w:r>
    </w:p>
    <w:p w:rsidR="000C61EB" w:rsidRDefault="000C61EB" w:rsidP="00484B7F">
      <w:pPr>
        <w:spacing w:after="0" w:line="240" w:lineRule="auto"/>
        <w:jc w:val="center"/>
        <w:rPr>
          <w:b/>
        </w:rPr>
      </w:pPr>
    </w:p>
    <w:p w:rsidR="000C61EB" w:rsidRDefault="000C61EB" w:rsidP="00484B7F">
      <w:pPr>
        <w:spacing w:after="0" w:line="240" w:lineRule="auto"/>
        <w:jc w:val="center"/>
        <w:rPr>
          <w:b/>
        </w:rPr>
      </w:pPr>
    </w:p>
    <w:p w:rsidR="000C61EB" w:rsidRDefault="000C61EB" w:rsidP="00484B7F">
      <w:pPr>
        <w:spacing w:after="0" w:line="240" w:lineRule="auto"/>
        <w:jc w:val="center"/>
        <w:rPr>
          <w:b/>
        </w:rPr>
      </w:pPr>
    </w:p>
    <w:p w:rsidR="000C61EB" w:rsidRDefault="000C61EB" w:rsidP="00484B7F">
      <w:pPr>
        <w:spacing w:after="0" w:line="240" w:lineRule="auto"/>
        <w:jc w:val="center"/>
        <w:rPr>
          <w:b/>
        </w:rPr>
      </w:pPr>
    </w:p>
    <w:p w:rsidR="000C61EB" w:rsidRPr="0033523E" w:rsidRDefault="000C61EB" w:rsidP="00484B7F">
      <w:pPr>
        <w:spacing w:after="0" w:line="240" w:lineRule="auto"/>
        <w:jc w:val="center"/>
        <w:rPr>
          <w:b/>
        </w:rPr>
      </w:pPr>
      <w:r w:rsidRPr="0033523E">
        <w:rPr>
          <w:b/>
        </w:rPr>
        <w:t>INDICE</w:t>
      </w:r>
    </w:p>
    <w:p w:rsidR="000C61EB" w:rsidRDefault="000C61EB" w:rsidP="00484B7F">
      <w:pPr>
        <w:spacing w:after="0" w:line="240" w:lineRule="auto"/>
        <w:jc w:val="both"/>
      </w:pPr>
    </w:p>
    <w:p w:rsidR="000C61EB" w:rsidRDefault="000C61EB" w:rsidP="00484B7F">
      <w:pPr>
        <w:spacing w:after="0" w:line="240" w:lineRule="auto"/>
        <w:jc w:val="both"/>
      </w:pPr>
    </w:p>
    <w:p w:rsidR="000C61EB" w:rsidRDefault="000C61EB" w:rsidP="00484B7F">
      <w:pPr>
        <w:spacing w:after="0" w:line="240" w:lineRule="auto"/>
        <w:jc w:val="both"/>
      </w:pPr>
    </w:p>
    <w:p w:rsidR="000C61EB" w:rsidRPr="008206E7" w:rsidRDefault="000C61EB" w:rsidP="00484B7F">
      <w:pPr>
        <w:pStyle w:val="Paragrafoelenco"/>
        <w:numPr>
          <w:ilvl w:val="0"/>
          <w:numId w:val="4"/>
        </w:numPr>
        <w:spacing w:after="0" w:line="240" w:lineRule="auto"/>
        <w:rPr>
          <w:b/>
        </w:rPr>
      </w:pPr>
      <w:r w:rsidRPr="008206E7">
        <w:rPr>
          <w:b/>
        </w:rPr>
        <w:t>INTRODUZIONE</w:t>
      </w:r>
    </w:p>
    <w:p w:rsidR="000C61EB" w:rsidRPr="002A3F14" w:rsidRDefault="000C61EB" w:rsidP="00484B7F">
      <w:pPr>
        <w:spacing w:after="0" w:line="240" w:lineRule="auto"/>
        <w:jc w:val="both"/>
      </w:pPr>
    </w:p>
    <w:p w:rsidR="000C61EB" w:rsidRDefault="000C61EB" w:rsidP="00484B7F">
      <w:pPr>
        <w:pStyle w:val="Paragrafoelenco"/>
        <w:numPr>
          <w:ilvl w:val="0"/>
          <w:numId w:val="4"/>
        </w:numPr>
        <w:spacing w:after="0" w:line="240" w:lineRule="auto"/>
        <w:jc w:val="both"/>
        <w:rPr>
          <w:b/>
        </w:rPr>
      </w:pPr>
      <w:r>
        <w:rPr>
          <w:b/>
        </w:rPr>
        <w:t xml:space="preserve">ASPETTI DI </w:t>
      </w:r>
      <w:r w:rsidRPr="006B2CC3">
        <w:rPr>
          <w:b/>
        </w:rPr>
        <w:t>QUALITA’</w:t>
      </w:r>
    </w:p>
    <w:p w:rsidR="000C61EB" w:rsidRPr="0033523E" w:rsidRDefault="000C61EB" w:rsidP="00484B7F">
      <w:pPr>
        <w:pStyle w:val="Paragrafoelenco"/>
        <w:spacing w:after="0" w:line="240" w:lineRule="auto"/>
        <w:rPr>
          <w:b/>
        </w:rPr>
      </w:pPr>
    </w:p>
    <w:p w:rsidR="000C61EB" w:rsidRDefault="000C61EB" w:rsidP="00484B7F">
      <w:pPr>
        <w:pStyle w:val="Paragrafoelenco"/>
        <w:numPr>
          <w:ilvl w:val="0"/>
          <w:numId w:val="4"/>
        </w:numPr>
        <w:spacing w:after="0" w:line="240" w:lineRule="auto"/>
        <w:jc w:val="both"/>
        <w:rPr>
          <w:b/>
        </w:rPr>
      </w:pPr>
      <w:r w:rsidRPr="00DF7B22">
        <w:rPr>
          <w:b/>
        </w:rPr>
        <w:t>ASPETTI NON CLINICI</w:t>
      </w:r>
    </w:p>
    <w:p w:rsidR="000C61EB" w:rsidRPr="0033523E" w:rsidRDefault="000C61EB" w:rsidP="00484B7F">
      <w:pPr>
        <w:pStyle w:val="Paragrafoelenco"/>
        <w:spacing w:after="0" w:line="240" w:lineRule="auto"/>
        <w:rPr>
          <w:b/>
        </w:rPr>
      </w:pPr>
    </w:p>
    <w:p w:rsidR="000C61EB" w:rsidRDefault="000C61EB" w:rsidP="00484B7F">
      <w:pPr>
        <w:pStyle w:val="Paragrafoelenco"/>
        <w:numPr>
          <w:ilvl w:val="0"/>
          <w:numId w:val="4"/>
        </w:numPr>
        <w:spacing w:after="0" w:line="240" w:lineRule="auto"/>
        <w:jc w:val="both"/>
        <w:rPr>
          <w:b/>
        </w:rPr>
      </w:pPr>
      <w:r w:rsidRPr="005A38F5">
        <w:rPr>
          <w:b/>
        </w:rPr>
        <w:t>A</w:t>
      </w:r>
      <w:r>
        <w:rPr>
          <w:b/>
        </w:rPr>
        <w:t>S</w:t>
      </w:r>
      <w:r w:rsidRPr="005A38F5">
        <w:rPr>
          <w:b/>
        </w:rPr>
        <w:t>PETTI CLINICI</w:t>
      </w:r>
    </w:p>
    <w:p w:rsidR="000C61EB" w:rsidRPr="0033523E" w:rsidRDefault="000C61EB" w:rsidP="00484B7F">
      <w:pPr>
        <w:pStyle w:val="Paragrafoelenco"/>
        <w:spacing w:after="0" w:line="240" w:lineRule="auto"/>
        <w:rPr>
          <w:b/>
        </w:rPr>
      </w:pPr>
    </w:p>
    <w:p w:rsidR="000C61EB" w:rsidRPr="002E4DCB" w:rsidRDefault="000C61EB" w:rsidP="00484B7F">
      <w:pPr>
        <w:pStyle w:val="Paragrafoelenco"/>
        <w:numPr>
          <w:ilvl w:val="0"/>
          <w:numId w:val="4"/>
        </w:numPr>
        <w:spacing w:after="0" w:line="240" w:lineRule="auto"/>
        <w:jc w:val="both"/>
        <w:rPr>
          <w:b/>
        </w:rPr>
      </w:pPr>
      <w:r w:rsidRPr="002E4DCB">
        <w:rPr>
          <w:b/>
        </w:rPr>
        <w:t xml:space="preserve">CONSULTAZIONE </w:t>
      </w:r>
      <w:r>
        <w:rPr>
          <w:b/>
        </w:rPr>
        <w:t>SUL FOGLIO ILLUSTRATIVO</w:t>
      </w:r>
    </w:p>
    <w:p w:rsidR="000C61EB" w:rsidRDefault="000C61EB" w:rsidP="00484B7F">
      <w:pPr>
        <w:pStyle w:val="Paragrafoelenco"/>
        <w:spacing w:after="0" w:line="240" w:lineRule="auto"/>
        <w:ind w:left="1080"/>
        <w:jc w:val="both"/>
        <w:rPr>
          <w:b/>
        </w:rPr>
      </w:pPr>
    </w:p>
    <w:p w:rsidR="000C61EB" w:rsidRPr="00BC23ED" w:rsidRDefault="000C61EB" w:rsidP="00484B7F">
      <w:pPr>
        <w:pStyle w:val="Paragrafoelenco"/>
        <w:numPr>
          <w:ilvl w:val="0"/>
          <w:numId w:val="4"/>
        </w:numPr>
        <w:spacing w:after="0" w:line="240" w:lineRule="auto"/>
        <w:jc w:val="both"/>
        <w:rPr>
          <w:b/>
        </w:rPr>
      </w:pPr>
      <w:r w:rsidRPr="00BC23ED">
        <w:rPr>
          <w:b/>
        </w:rPr>
        <w:t>CONCLUSIONI, VALUTAZIONE DEL RAPPORTO BENEFICIO/RISCHIO E RACCOMANDAZIONI</w:t>
      </w:r>
    </w:p>
    <w:p w:rsidR="00945FBA" w:rsidRDefault="00945FBA" w:rsidP="00484B7F">
      <w:pPr>
        <w:spacing w:after="0" w:line="240" w:lineRule="auto"/>
      </w:pPr>
      <w:r>
        <w:br w:type="page"/>
      </w:r>
    </w:p>
    <w:p w:rsidR="000C61EB" w:rsidRPr="008206E7" w:rsidRDefault="00090E50" w:rsidP="00484B7F">
      <w:pPr>
        <w:pStyle w:val="Paragrafoelenco"/>
        <w:numPr>
          <w:ilvl w:val="0"/>
          <w:numId w:val="5"/>
        </w:numPr>
        <w:spacing w:after="0" w:line="240" w:lineRule="auto"/>
        <w:rPr>
          <w:b/>
        </w:rPr>
      </w:pPr>
      <w:r>
        <w:rPr>
          <w:b/>
        </w:rPr>
        <w:lastRenderedPageBreak/>
        <w:t>I</w:t>
      </w:r>
      <w:r w:rsidR="000C61EB" w:rsidRPr="008206E7">
        <w:rPr>
          <w:b/>
        </w:rPr>
        <w:t>NTRODUZIONE</w:t>
      </w:r>
    </w:p>
    <w:p w:rsidR="000C61EB" w:rsidRDefault="000C61EB" w:rsidP="005928AD">
      <w:pPr>
        <w:autoSpaceDE w:val="0"/>
        <w:autoSpaceDN w:val="0"/>
        <w:adjustRightInd w:val="0"/>
        <w:spacing w:after="0" w:line="240" w:lineRule="auto"/>
        <w:jc w:val="both"/>
      </w:pPr>
      <w:r>
        <w:t xml:space="preserve">Sulla base dei dati di qualità, sicurezza ed efficacia, l’AIFA ha rilasciato </w:t>
      </w:r>
      <w:r w:rsidR="009117AA">
        <w:t xml:space="preserve">a </w:t>
      </w:r>
      <w:r w:rsidR="009117AA" w:rsidRPr="009117AA">
        <w:t xml:space="preserve">Fishleigh Healthcare </w:t>
      </w:r>
      <w:r>
        <w:t xml:space="preserve">l’autorizzazione all’immissione in commercio (AIC) per il </w:t>
      </w:r>
      <w:r w:rsidRPr="006B2CC3">
        <w:t xml:space="preserve">medicinale </w:t>
      </w:r>
      <w:proofErr w:type="spellStart"/>
      <w:r w:rsidR="00945FBA">
        <w:rPr>
          <w:rFonts w:eastAsia="Calibri" w:cs="Calibri"/>
          <w:color w:val="000000"/>
        </w:rPr>
        <w:t>Bronchodual</w:t>
      </w:r>
      <w:proofErr w:type="spellEnd"/>
      <w:r w:rsidR="00945FBA">
        <w:rPr>
          <w:rFonts w:eastAsia="Calibri" w:cs="Calibri"/>
          <w:color w:val="000000"/>
        </w:rPr>
        <w:t xml:space="preserve"> </w:t>
      </w:r>
      <w:r w:rsidR="0055287A">
        <w:rPr>
          <w:rFonts w:eastAsia="Calibri" w:cs="Calibri"/>
          <w:color w:val="000000"/>
        </w:rPr>
        <w:t>Sedativo e Fluidificante</w:t>
      </w:r>
      <w:r w:rsidR="005928AD">
        <w:rPr>
          <w:rFonts w:eastAsia="Calibri" w:cs="Calibri"/>
          <w:color w:val="000000"/>
        </w:rPr>
        <w:t xml:space="preserve"> </w:t>
      </w:r>
      <w:r>
        <w:rPr>
          <w:rFonts w:eastAsia="Calibri" w:cs="Calibri"/>
          <w:bCs/>
          <w:iCs/>
        </w:rPr>
        <w:t>i</w:t>
      </w:r>
      <w:r w:rsidRPr="00CA3A1E">
        <w:rPr>
          <w:rFonts w:eastAsia="Calibri" w:cs="Calibri"/>
          <w:bCs/>
          <w:iCs/>
        </w:rPr>
        <w:t xml:space="preserve">l </w:t>
      </w:r>
      <w:r w:rsidR="005933B7">
        <w:rPr>
          <w:rFonts w:eastAsia="Calibri" w:cs="Calibri"/>
          <w:bCs/>
          <w:iCs/>
        </w:rPr>
        <w:t>28</w:t>
      </w:r>
      <w:r>
        <w:rPr>
          <w:rFonts w:eastAsia="Calibri" w:cs="Calibri"/>
          <w:bCs/>
          <w:iCs/>
        </w:rPr>
        <w:t xml:space="preserve"> </w:t>
      </w:r>
      <w:r w:rsidR="005933B7">
        <w:rPr>
          <w:rFonts w:eastAsia="Calibri" w:cs="Calibri"/>
          <w:bCs/>
          <w:iCs/>
        </w:rPr>
        <w:t>gennaio</w:t>
      </w:r>
      <w:r>
        <w:rPr>
          <w:rFonts w:eastAsia="Calibri" w:cs="Calibri"/>
          <w:bCs/>
          <w:iCs/>
        </w:rPr>
        <w:t xml:space="preserve"> </w:t>
      </w:r>
      <w:r w:rsidRPr="00CA3A1E">
        <w:rPr>
          <w:rFonts w:eastAsia="Calibri" w:cs="Calibri"/>
          <w:bCs/>
          <w:iCs/>
        </w:rPr>
        <w:t>2015</w:t>
      </w:r>
      <w:r w:rsidR="004B00EF">
        <w:t xml:space="preserve">; successivamente l’AIC è stata trasferita a </w:t>
      </w:r>
      <w:proofErr w:type="spellStart"/>
      <w:r w:rsidR="004B00EF" w:rsidRPr="004B00EF">
        <w:t>Kwizda</w:t>
      </w:r>
      <w:proofErr w:type="spellEnd"/>
      <w:r w:rsidR="004B00EF" w:rsidRPr="004B00EF">
        <w:t xml:space="preserve"> </w:t>
      </w:r>
      <w:proofErr w:type="spellStart"/>
      <w:r w:rsidR="004B00EF" w:rsidRPr="004B00EF">
        <w:t>Pharma</w:t>
      </w:r>
      <w:proofErr w:type="spellEnd"/>
      <w:r w:rsidR="004B00EF">
        <w:t>.</w:t>
      </w:r>
    </w:p>
    <w:p w:rsidR="000C61EB" w:rsidRDefault="000C61EB" w:rsidP="005928AD">
      <w:pPr>
        <w:spacing w:after="0" w:line="240" w:lineRule="auto"/>
        <w:jc w:val="both"/>
      </w:pPr>
    </w:p>
    <w:p w:rsidR="00AF3502" w:rsidRDefault="00945FBA" w:rsidP="005928AD">
      <w:pPr>
        <w:autoSpaceDE w:val="0"/>
        <w:autoSpaceDN w:val="0"/>
        <w:adjustRightInd w:val="0"/>
        <w:spacing w:after="0" w:line="240" w:lineRule="auto"/>
        <w:jc w:val="both"/>
        <w:rPr>
          <w:rFonts w:eastAsia="Calibri" w:cs="Calibri"/>
          <w:color w:val="000000"/>
        </w:rPr>
      </w:pPr>
      <w:proofErr w:type="spellStart"/>
      <w:r>
        <w:rPr>
          <w:rFonts w:eastAsia="Calibri" w:cs="Calibri"/>
          <w:color w:val="000000"/>
        </w:rPr>
        <w:t>Bronchodual</w:t>
      </w:r>
      <w:proofErr w:type="spellEnd"/>
      <w:r>
        <w:rPr>
          <w:rFonts w:eastAsia="Calibri" w:cs="Calibri"/>
          <w:color w:val="000000"/>
        </w:rPr>
        <w:t xml:space="preserve"> </w:t>
      </w:r>
      <w:r w:rsidR="0055287A">
        <w:rPr>
          <w:rFonts w:eastAsia="Calibri" w:cs="Calibri"/>
          <w:color w:val="000000"/>
        </w:rPr>
        <w:t>Sedativo e Fluidificante</w:t>
      </w:r>
      <w:r w:rsidR="000C61EB" w:rsidRPr="00FE36E7">
        <w:rPr>
          <w:rFonts w:eastAsia="Calibri" w:cs="Calibri"/>
          <w:color w:val="000000"/>
        </w:rPr>
        <w:t xml:space="preserve"> </w:t>
      </w:r>
      <w:r w:rsidR="00AF3502" w:rsidRPr="00E72BEE">
        <w:rPr>
          <w:rFonts w:eastAsia="Calibri" w:cs="Calibri"/>
          <w:color w:val="000000"/>
        </w:rPr>
        <w:t>è un medicinale senza obbligo di prescrizione medica (SOP).</w:t>
      </w:r>
    </w:p>
    <w:p w:rsidR="000C61EB" w:rsidRPr="005928AD" w:rsidRDefault="000C61EB" w:rsidP="005928AD">
      <w:pPr>
        <w:spacing w:after="0" w:line="240" w:lineRule="auto"/>
        <w:jc w:val="both"/>
      </w:pPr>
    </w:p>
    <w:p w:rsidR="00B23595" w:rsidRPr="005928AD" w:rsidRDefault="00B23595" w:rsidP="005928AD">
      <w:pPr>
        <w:spacing w:after="0" w:line="240" w:lineRule="auto"/>
        <w:jc w:val="both"/>
      </w:pPr>
      <w:r w:rsidRPr="005928AD">
        <w:t xml:space="preserve">Questa procedura riguarda una domanda di registrazione semplificata presentata ai sensi dell’art. 16a della Direttiva 2001/83 </w:t>
      </w:r>
      <w:proofErr w:type="spellStart"/>
      <w:r w:rsidRPr="005928AD">
        <w:t>s.m.i.</w:t>
      </w:r>
      <w:proofErr w:type="spellEnd"/>
      <w:r w:rsidRPr="005928AD">
        <w:t xml:space="preserve"> e basata sull’impiego tradizionale dei medicinali vegetali. </w:t>
      </w:r>
    </w:p>
    <w:p w:rsidR="000C61EB" w:rsidRPr="005928AD" w:rsidRDefault="000C61EB" w:rsidP="005928AD">
      <w:pPr>
        <w:widowControl w:val="0"/>
        <w:spacing w:after="0" w:line="240" w:lineRule="auto"/>
        <w:jc w:val="both"/>
        <w:rPr>
          <w:rFonts w:eastAsia="Calibri" w:cs="Calibri"/>
          <w:bCs/>
          <w:color w:val="000000"/>
        </w:rPr>
      </w:pPr>
    </w:p>
    <w:p w:rsidR="004B5713" w:rsidRPr="005928AD" w:rsidRDefault="00AF3502" w:rsidP="005928AD">
      <w:pPr>
        <w:spacing w:after="0" w:line="240" w:lineRule="auto"/>
        <w:jc w:val="both"/>
      </w:pPr>
      <w:proofErr w:type="spellStart"/>
      <w:r w:rsidRPr="005928AD">
        <w:rPr>
          <w:rFonts w:eastAsia="Calibri" w:cs="Calibri"/>
          <w:color w:val="000000"/>
        </w:rPr>
        <w:t>Bronchodual</w:t>
      </w:r>
      <w:proofErr w:type="spellEnd"/>
      <w:r w:rsidRPr="005928AD">
        <w:rPr>
          <w:rFonts w:eastAsia="Calibri" w:cs="Calibri"/>
          <w:color w:val="000000"/>
        </w:rPr>
        <w:t xml:space="preserve"> </w:t>
      </w:r>
      <w:r w:rsidR="0055287A" w:rsidRPr="005928AD">
        <w:rPr>
          <w:rFonts w:eastAsia="Calibri" w:cs="Calibri"/>
          <w:color w:val="000000"/>
        </w:rPr>
        <w:t>Sedativo e Fluidificante</w:t>
      </w:r>
      <w:r w:rsidRPr="005928AD">
        <w:rPr>
          <w:rFonts w:eastAsia="Calibri" w:cs="Calibri"/>
          <w:color w:val="000000"/>
        </w:rPr>
        <w:t xml:space="preserve"> </w:t>
      </w:r>
      <w:r w:rsidR="000C61EB" w:rsidRPr="005928AD">
        <w:rPr>
          <w:rFonts w:eastAsia="Calibri" w:cs="Calibri"/>
          <w:color w:val="000000"/>
        </w:rPr>
        <w:t>è un medicinale</w:t>
      </w:r>
      <w:r w:rsidRPr="005928AD">
        <w:rPr>
          <w:rFonts w:eastAsia="Calibri" w:cs="Calibri"/>
          <w:color w:val="000000"/>
        </w:rPr>
        <w:t xml:space="preserve"> vegetale tradizionale</w:t>
      </w:r>
      <w:r w:rsidR="0059545A" w:rsidRPr="005928AD">
        <w:rPr>
          <w:rFonts w:eastAsia="Calibri" w:cs="Calibri"/>
          <w:color w:val="000000"/>
        </w:rPr>
        <w:t xml:space="preserve">, il cui </w:t>
      </w:r>
      <w:r w:rsidR="0059545A" w:rsidRPr="005928AD">
        <w:rPr>
          <w:color w:val="000000"/>
        </w:rPr>
        <w:t>c</w:t>
      </w:r>
      <w:r w:rsidR="0059545A" w:rsidRPr="005928AD">
        <w:rPr>
          <w:iCs/>
        </w:rPr>
        <w:t xml:space="preserve">odice ATC è </w:t>
      </w:r>
      <w:r w:rsidR="0015347F" w:rsidRPr="005928AD">
        <w:t>R05CA</w:t>
      </w:r>
      <w:r w:rsidR="0059545A" w:rsidRPr="005928AD">
        <w:rPr>
          <w:iCs/>
        </w:rPr>
        <w:t>,</w:t>
      </w:r>
      <w:r w:rsidR="000C61EB" w:rsidRPr="005928AD">
        <w:rPr>
          <w:rFonts w:eastAsia="Calibri" w:cs="Calibri"/>
          <w:color w:val="000000"/>
        </w:rPr>
        <w:t xml:space="preserve"> contenente</w:t>
      </w:r>
      <w:r w:rsidR="000270F5" w:rsidRPr="005928AD">
        <w:rPr>
          <w:rFonts w:eastAsia="Calibri" w:cs="Calibri"/>
          <w:color w:val="000000"/>
        </w:rPr>
        <w:t xml:space="preserve"> in associazione</w:t>
      </w:r>
      <w:r w:rsidR="000C61EB" w:rsidRPr="005928AD">
        <w:rPr>
          <w:rFonts w:eastAsia="Calibri" w:cs="Calibri"/>
          <w:color w:val="000000"/>
        </w:rPr>
        <w:t xml:space="preserve"> </w:t>
      </w:r>
      <w:r w:rsidR="00B23595" w:rsidRPr="005928AD">
        <w:rPr>
          <w:rFonts w:eastAsia="Calibri" w:cs="Calibri"/>
          <w:color w:val="000000"/>
        </w:rPr>
        <w:t>i</w:t>
      </w:r>
      <w:r w:rsidR="0015347F" w:rsidRPr="005928AD">
        <w:rPr>
          <w:rFonts w:eastAsia="Calibri" w:cs="Calibri"/>
          <w:color w:val="000000"/>
        </w:rPr>
        <w:t xml:space="preserve"> </w:t>
      </w:r>
      <w:r w:rsidR="000C61EB" w:rsidRPr="005928AD">
        <w:rPr>
          <w:rFonts w:eastAsia="Calibri" w:cs="Calibri"/>
          <w:color w:val="000000"/>
        </w:rPr>
        <w:t>principi attiv</w:t>
      </w:r>
      <w:r w:rsidR="00B23595" w:rsidRPr="005928AD">
        <w:rPr>
          <w:rFonts w:eastAsia="Calibri" w:cs="Calibri"/>
          <w:color w:val="000000"/>
        </w:rPr>
        <w:t>i</w:t>
      </w:r>
      <w:r w:rsidR="00AE7D18" w:rsidRPr="005928AD">
        <w:rPr>
          <w:rFonts w:eastAsia="Calibri" w:cs="Calibri"/>
          <w:color w:val="000000"/>
        </w:rPr>
        <w:t xml:space="preserve"> </w:t>
      </w:r>
      <w:r w:rsidR="00B23595" w:rsidRPr="005928AD">
        <w:t>estratto secco di foglia e fiore di Timo (</w:t>
      </w:r>
      <w:proofErr w:type="spellStart"/>
      <w:r w:rsidR="00B23595" w:rsidRPr="005928AD">
        <w:rPr>
          <w:i/>
          <w:iCs/>
        </w:rPr>
        <w:t>Thymus</w:t>
      </w:r>
      <w:proofErr w:type="spellEnd"/>
      <w:r w:rsidR="00B23595" w:rsidRPr="005928AD">
        <w:rPr>
          <w:i/>
          <w:iCs/>
        </w:rPr>
        <w:t xml:space="preserve"> </w:t>
      </w:r>
      <w:proofErr w:type="spellStart"/>
      <w:r w:rsidR="00B23595" w:rsidRPr="005928AD">
        <w:rPr>
          <w:i/>
          <w:iCs/>
        </w:rPr>
        <w:t>vulgaris</w:t>
      </w:r>
      <w:proofErr w:type="spellEnd"/>
      <w:r w:rsidR="00B23595" w:rsidRPr="005928AD">
        <w:rPr>
          <w:i/>
          <w:iCs/>
        </w:rPr>
        <w:t xml:space="preserve"> </w:t>
      </w:r>
      <w:r w:rsidR="00B23595" w:rsidRPr="005928AD">
        <w:t xml:space="preserve">L. o </w:t>
      </w:r>
      <w:proofErr w:type="spellStart"/>
      <w:r w:rsidR="00B23595" w:rsidRPr="005928AD">
        <w:rPr>
          <w:i/>
          <w:iCs/>
        </w:rPr>
        <w:t>Thymus</w:t>
      </w:r>
      <w:proofErr w:type="spellEnd"/>
      <w:r w:rsidR="00B23595" w:rsidRPr="005928AD">
        <w:rPr>
          <w:i/>
          <w:iCs/>
        </w:rPr>
        <w:t xml:space="preserve"> </w:t>
      </w:r>
      <w:proofErr w:type="spellStart"/>
      <w:r w:rsidR="00B23595" w:rsidRPr="005928AD">
        <w:rPr>
          <w:i/>
          <w:iCs/>
        </w:rPr>
        <w:t>zygis</w:t>
      </w:r>
      <w:proofErr w:type="spellEnd"/>
      <w:r w:rsidR="00B23595" w:rsidRPr="005928AD">
        <w:rPr>
          <w:i/>
          <w:iCs/>
        </w:rPr>
        <w:t xml:space="preserve"> </w:t>
      </w:r>
      <w:r w:rsidR="00B23595" w:rsidRPr="005928AD">
        <w:t xml:space="preserve">L.) con un percentuale di </w:t>
      </w:r>
      <w:r w:rsidR="00B23595" w:rsidRPr="005928AD">
        <w:rPr>
          <w:rFonts w:eastAsia="Calibri" w:cs="Calibri"/>
          <w:color w:val="000000"/>
        </w:rPr>
        <w:t>olio essenziale di 1.5-2% e estratto liquido di radice di Altea (</w:t>
      </w:r>
      <w:proofErr w:type="spellStart"/>
      <w:r w:rsidR="00B74116" w:rsidRPr="0055287A">
        <w:rPr>
          <w:rFonts w:eastAsia="Calibri" w:cs="Calibri"/>
          <w:i/>
          <w:color w:val="000000"/>
        </w:rPr>
        <w:t>Alt</w:t>
      </w:r>
      <w:r w:rsidR="00B74116">
        <w:rPr>
          <w:rFonts w:eastAsia="Calibri" w:cs="Calibri"/>
          <w:i/>
          <w:color w:val="000000"/>
        </w:rPr>
        <w:t>ha</w:t>
      </w:r>
      <w:r w:rsidR="00B74116" w:rsidRPr="0055287A">
        <w:rPr>
          <w:rFonts w:eastAsia="Calibri" w:cs="Calibri"/>
          <w:i/>
          <w:color w:val="000000"/>
        </w:rPr>
        <w:t>ea</w:t>
      </w:r>
      <w:proofErr w:type="spellEnd"/>
      <w:r w:rsidR="00B23595" w:rsidRPr="005928AD">
        <w:rPr>
          <w:rFonts w:eastAsia="Calibri" w:cs="Calibri"/>
          <w:i/>
          <w:color w:val="000000"/>
        </w:rPr>
        <w:t xml:space="preserve"> </w:t>
      </w:r>
      <w:proofErr w:type="spellStart"/>
      <w:r w:rsidR="00B23595" w:rsidRPr="005928AD">
        <w:rPr>
          <w:rFonts w:eastAsia="Calibri" w:cs="Calibri"/>
          <w:i/>
          <w:color w:val="000000"/>
        </w:rPr>
        <w:t>officinalis</w:t>
      </w:r>
      <w:proofErr w:type="spellEnd"/>
      <w:r w:rsidR="00B23595" w:rsidRPr="005928AD">
        <w:rPr>
          <w:rFonts w:eastAsia="Calibri" w:cs="Calibri"/>
          <w:color w:val="000000"/>
        </w:rPr>
        <w:t xml:space="preserve"> L.).</w:t>
      </w:r>
      <w:r w:rsidR="00AE7D18" w:rsidRPr="005928AD">
        <w:t xml:space="preserve"> </w:t>
      </w:r>
      <w:r w:rsidR="00B23595" w:rsidRPr="005928AD">
        <w:t>I</w:t>
      </w:r>
      <w:r w:rsidR="00AE7D18" w:rsidRPr="005928AD">
        <w:t xml:space="preserve"> componenti del timo favoriscono l'espettorazione del </w:t>
      </w:r>
      <w:r w:rsidR="00B23595" w:rsidRPr="005928AD">
        <w:t>catarro</w:t>
      </w:r>
      <w:r w:rsidR="004B5713" w:rsidRPr="005928AD">
        <w:t xml:space="preserve"> </w:t>
      </w:r>
      <w:r w:rsidR="0056315E" w:rsidRPr="005928AD">
        <w:rPr>
          <w:rFonts w:cs="Helvetica"/>
        </w:rPr>
        <w:t>in caso di tosse associata a raffreddore</w:t>
      </w:r>
      <w:r w:rsidR="0056315E" w:rsidRPr="005928AD">
        <w:t xml:space="preserve"> e</w:t>
      </w:r>
      <w:r w:rsidR="004B5713" w:rsidRPr="005928AD">
        <w:t xml:space="preserve"> i polisaccaridi contenuti nelle radici di Altea leniscono le irritazioni della mucosa </w:t>
      </w:r>
      <w:r w:rsidR="0056315E" w:rsidRPr="005928AD">
        <w:t xml:space="preserve">oro-faringea </w:t>
      </w:r>
      <w:r w:rsidR="004B5713" w:rsidRPr="005928AD">
        <w:t>e riducono lo stimolo alla tosse</w:t>
      </w:r>
      <w:r w:rsidR="0056315E" w:rsidRPr="005928AD">
        <w:t xml:space="preserve"> secca</w:t>
      </w:r>
      <w:r w:rsidR="004B5713" w:rsidRPr="005928AD">
        <w:t>.</w:t>
      </w:r>
    </w:p>
    <w:p w:rsidR="000C61EB" w:rsidRPr="005928AD" w:rsidRDefault="000C61EB" w:rsidP="005928AD">
      <w:pPr>
        <w:tabs>
          <w:tab w:val="left" w:pos="0"/>
        </w:tabs>
        <w:overflowPunct w:val="0"/>
        <w:autoSpaceDE w:val="0"/>
        <w:autoSpaceDN w:val="0"/>
        <w:adjustRightInd w:val="0"/>
        <w:spacing w:after="0" w:line="240" w:lineRule="auto"/>
        <w:jc w:val="both"/>
        <w:textAlignment w:val="baseline"/>
        <w:rPr>
          <w:iCs/>
          <w:highlight w:val="yellow"/>
        </w:rPr>
      </w:pPr>
    </w:p>
    <w:p w:rsidR="005A2AA3" w:rsidRPr="005928AD" w:rsidRDefault="009770CC" w:rsidP="005928AD">
      <w:pPr>
        <w:spacing w:after="0" w:line="240" w:lineRule="auto"/>
        <w:jc w:val="both"/>
      </w:pPr>
      <w:r w:rsidRPr="005928AD">
        <w:t xml:space="preserve">A supporto della </w:t>
      </w:r>
      <w:r w:rsidR="005A2AA3" w:rsidRPr="005928AD">
        <w:t>domanda di Registrazione</w:t>
      </w:r>
      <w:r w:rsidRPr="005928AD">
        <w:t xml:space="preserve"> di </w:t>
      </w:r>
      <w:proofErr w:type="spellStart"/>
      <w:r w:rsidR="005A2AA3" w:rsidRPr="005928AD">
        <w:rPr>
          <w:rFonts w:eastAsia="Calibri" w:cs="Calibri"/>
          <w:color w:val="000000"/>
        </w:rPr>
        <w:t>Bronchodual</w:t>
      </w:r>
      <w:proofErr w:type="spellEnd"/>
      <w:r w:rsidR="005A2AA3" w:rsidRPr="005928AD">
        <w:rPr>
          <w:rFonts w:eastAsia="Calibri" w:cs="Calibri"/>
          <w:color w:val="000000"/>
        </w:rPr>
        <w:t xml:space="preserve"> </w:t>
      </w:r>
      <w:r w:rsidR="0055287A" w:rsidRPr="005928AD">
        <w:rPr>
          <w:rFonts w:eastAsia="Calibri" w:cs="Calibri"/>
          <w:color w:val="000000"/>
        </w:rPr>
        <w:t>Sedativo e Fluidificante</w:t>
      </w:r>
      <w:r w:rsidR="005A2AA3" w:rsidRPr="005928AD">
        <w:rPr>
          <w:rFonts w:eastAsia="Calibri" w:cs="Calibri"/>
          <w:color w:val="000000"/>
        </w:rPr>
        <w:t xml:space="preserve"> </w:t>
      </w:r>
      <w:r w:rsidR="0059545A" w:rsidRPr="005928AD">
        <w:t xml:space="preserve">sono stati forniti </w:t>
      </w:r>
      <w:r w:rsidR="00AA6A51" w:rsidRPr="005928AD">
        <w:t>dati suff</w:t>
      </w:r>
      <w:r w:rsidR="004B5713" w:rsidRPr="005928AD">
        <w:t xml:space="preserve">icienti a dimostrare l’uso dell’associazione </w:t>
      </w:r>
      <w:r w:rsidR="00AA6A51" w:rsidRPr="005928AD">
        <w:t>estratto di Timo</w:t>
      </w:r>
      <w:r w:rsidR="004B5713" w:rsidRPr="005928AD">
        <w:t xml:space="preserve"> e estratto di radici di </w:t>
      </w:r>
      <w:r w:rsidR="0056315E" w:rsidRPr="005928AD">
        <w:t>A</w:t>
      </w:r>
      <w:r w:rsidR="004B5713" w:rsidRPr="005928AD">
        <w:t>ltea</w:t>
      </w:r>
      <w:r w:rsidR="00AA6A51" w:rsidRPr="005928AD">
        <w:t xml:space="preserve"> </w:t>
      </w:r>
      <w:r w:rsidR="00805C9E" w:rsidRPr="005928AD">
        <w:t>per un periodo di 30 anni, di cui almeno 15 nell’Unione Europea.</w:t>
      </w:r>
      <w:r w:rsidR="00AA6A51" w:rsidRPr="005928AD">
        <w:t xml:space="preserve"> È stato, inoltre, fornito un resoconto sui dati di sicurezza disponibili per quest</w:t>
      </w:r>
      <w:r w:rsidR="004B5713" w:rsidRPr="005928AD">
        <w:t>e</w:t>
      </w:r>
      <w:r w:rsidR="00AA6A51" w:rsidRPr="005928AD">
        <w:t xml:space="preserve"> sostanz</w:t>
      </w:r>
      <w:r w:rsidR="004B5713" w:rsidRPr="005928AD">
        <w:t>e</w:t>
      </w:r>
      <w:r w:rsidR="00AA6A51" w:rsidRPr="005928AD">
        <w:t xml:space="preserve"> vegetal</w:t>
      </w:r>
      <w:r w:rsidR="004B5713" w:rsidRPr="005928AD">
        <w:t>i</w:t>
      </w:r>
      <w:r w:rsidR="00AA6A51" w:rsidRPr="005928AD">
        <w:t xml:space="preserve"> </w:t>
      </w:r>
      <w:r w:rsidR="00F87611" w:rsidRPr="005928AD">
        <w:t xml:space="preserve">redatto </w:t>
      </w:r>
      <w:r w:rsidR="00556928" w:rsidRPr="005928AD">
        <w:t>da un esperto</w:t>
      </w:r>
      <w:r w:rsidR="005928AD">
        <w:t xml:space="preserve"> qualificato</w:t>
      </w:r>
      <w:r w:rsidR="00556928" w:rsidRPr="005928AD">
        <w:t xml:space="preserve">. </w:t>
      </w:r>
    </w:p>
    <w:p w:rsidR="005A2AA3" w:rsidRPr="005928AD" w:rsidRDefault="005A2AA3" w:rsidP="005928AD">
      <w:pPr>
        <w:spacing w:after="0" w:line="240" w:lineRule="auto"/>
        <w:jc w:val="both"/>
      </w:pPr>
    </w:p>
    <w:p w:rsidR="000C61EB" w:rsidRPr="005928AD" w:rsidRDefault="000C61EB" w:rsidP="005928AD">
      <w:pPr>
        <w:spacing w:after="0" w:line="240" w:lineRule="auto"/>
        <w:jc w:val="both"/>
      </w:pPr>
      <w:r w:rsidRPr="005928AD">
        <w:t>Le officine coinvolte nella produzione sono conformi alle linee guida di Buona Pratica di Fabbricazione (</w:t>
      </w:r>
      <w:r w:rsidRPr="005928AD">
        <w:rPr>
          <w:i/>
        </w:rPr>
        <w:t>Good Manufacturing Practice</w:t>
      </w:r>
      <w:r w:rsidRPr="005928AD">
        <w:t xml:space="preserve"> - GMP). Le autorità regolatore competenti hanno rilasciato i certificati GMP per i siti di produzione sul territorio dell’Unione Europea.</w:t>
      </w:r>
    </w:p>
    <w:p w:rsidR="000C61EB" w:rsidRPr="005928AD" w:rsidRDefault="000C61EB" w:rsidP="005928AD">
      <w:pPr>
        <w:spacing w:after="0" w:line="240" w:lineRule="auto"/>
        <w:jc w:val="both"/>
      </w:pPr>
    </w:p>
    <w:p w:rsidR="000C61EB" w:rsidRPr="005928AD" w:rsidRDefault="000C61EB" w:rsidP="005928AD">
      <w:pPr>
        <w:spacing w:after="0" w:line="240" w:lineRule="auto"/>
        <w:jc w:val="both"/>
      </w:pPr>
      <w:r w:rsidRPr="005928AD">
        <w:t xml:space="preserve">Il sistema di Farmacovigilanza descritto dal titolare dell’AIC è conforme ai requisiti previsti dalla normativa corrente. </w:t>
      </w:r>
    </w:p>
    <w:p w:rsidR="000C61EB" w:rsidRPr="005928AD" w:rsidRDefault="000C61EB" w:rsidP="005928AD">
      <w:pPr>
        <w:spacing w:after="0" w:line="240" w:lineRule="auto"/>
        <w:jc w:val="both"/>
      </w:pPr>
    </w:p>
    <w:p w:rsidR="000C61EB" w:rsidRDefault="000C61EB" w:rsidP="005928AD">
      <w:pPr>
        <w:spacing w:after="0" w:line="240" w:lineRule="auto"/>
        <w:jc w:val="both"/>
      </w:pPr>
      <w:r w:rsidRPr="005928AD">
        <w:t>Il titolare di AIC ha presentato una adeguata giustificazione della non presentazione della Valutazione del</w:t>
      </w:r>
      <w:r w:rsidRPr="00900C91">
        <w:t xml:space="preserve"> Rischio ambientale; questo approccio è accettabile in quanto </w:t>
      </w:r>
      <w:proofErr w:type="spellStart"/>
      <w:r w:rsidR="00556928">
        <w:rPr>
          <w:rFonts w:eastAsia="Calibri" w:cs="Calibri"/>
          <w:color w:val="000000"/>
        </w:rPr>
        <w:t>Bronchodual</w:t>
      </w:r>
      <w:proofErr w:type="spellEnd"/>
      <w:r w:rsidR="00556928">
        <w:rPr>
          <w:rFonts w:eastAsia="Calibri" w:cs="Calibri"/>
          <w:color w:val="000000"/>
        </w:rPr>
        <w:t xml:space="preserve"> </w:t>
      </w:r>
      <w:r w:rsidR="0055287A">
        <w:rPr>
          <w:rFonts w:eastAsia="Calibri" w:cs="Calibri"/>
          <w:color w:val="000000"/>
        </w:rPr>
        <w:t>Sedativo e Fluidificante</w:t>
      </w:r>
      <w:r w:rsidR="00556928" w:rsidRPr="00FE36E7">
        <w:rPr>
          <w:rFonts w:eastAsia="Calibri" w:cs="Calibri"/>
          <w:color w:val="000000"/>
        </w:rPr>
        <w:t xml:space="preserve"> </w:t>
      </w:r>
      <w:r w:rsidRPr="00900C91">
        <w:t>contiene principi</w:t>
      </w:r>
      <w:r w:rsidR="00190C33">
        <w:t xml:space="preserve"> attiv</w:t>
      </w:r>
      <w:r w:rsidR="0056315E">
        <w:t>i</w:t>
      </w:r>
      <w:r w:rsidR="00190C33">
        <w:t xml:space="preserve"> not</w:t>
      </w:r>
      <w:r w:rsidR="0056315E">
        <w:t>i</w:t>
      </w:r>
      <w:r w:rsidRPr="00900C91">
        <w:t>; inoltre, non sono presenti componenti geneticamente modificati</w:t>
      </w:r>
      <w:r w:rsidR="005928AD">
        <w:t xml:space="preserve"> e</w:t>
      </w:r>
      <w:r w:rsidRPr="00900C91">
        <w:t xml:space="preserve"> il metodo di produzione e la formulazione del medicinale non presentano problematiche di carattere ambientale.</w:t>
      </w:r>
    </w:p>
    <w:p w:rsidR="000C61EB" w:rsidRDefault="000C61EB" w:rsidP="005928AD">
      <w:pPr>
        <w:spacing w:after="0" w:line="240" w:lineRule="auto"/>
        <w:jc w:val="both"/>
      </w:pPr>
    </w:p>
    <w:p w:rsidR="000C61EB" w:rsidRDefault="000C61EB" w:rsidP="005928AD">
      <w:pPr>
        <w:spacing w:after="0" w:line="240" w:lineRule="auto"/>
        <w:jc w:val="both"/>
      </w:pPr>
    </w:p>
    <w:p w:rsidR="000C61EB" w:rsidRDefault="000C61EB" w:rsidP="005928AD">
      <w:pPr>
        <w:pStyle w:val="Paragrafoelenco"/>
        <w:numPr>
          <w:ilvl w:val="0"/>
          <w:numId w:val="5"/>
        </w:numPr>
        <w:spacing w:after="0" w:line="240" w:lineRule="auto"/>
        <w:jc w:val="both"/>
        <w:rPr>
          <w:b/>
        </w:rPr>
      </w:pPr>
      <w:r>
        <w:rPr>
          <w:b/>
        </w:rPr>
        <w:t xml:space="preserve">ASPETTI DI </w:t>
      </w:r>
      <w:r w:rsidRPr="006B2CC3">
        <w:rPr>
          <w:b/>
        </w:rPr>
        <w:t>QUALITA’</w:t>
      </w:r>
    </w:p>
    <w:p w:rsidR="00EE2CB7" w:rsidRDefault="00DD4CF7" w:rsidP="00484B7F">
      <w:pPr>
        <w:spacing w:after="0" w:line="240" w:lineRule="auto"/>
        <w:jc w:val="both"/>
        <w:rPr>
          <w:b/>
        </w:rPr>
      </w:pPr>
      <w:r>
        <w:rPr>
          <w:b/>
        </w:rPr>
        <w:t>II.1</w:t>
      </w:r>
      <w:r w:rsidR="00B325D4">
        <w:rPr>
          <w:b/>
        </w:rPr>
        <w:t>.</w:t>
      </w:r>
      <w:r w:rsidR="004B5713">
        <w:rPr>
          <w:b/>
        </w:rPr>
        <w:t>a</w:t>
      </w:r>
      <w:r w:rsidR="00B325D4">
        <w:rPr>
          <w:b/>
        </w:rPr>
        <w:t xml:space="preserve"> </w:t>
      </w:r>
      <w:r w:rsidR="000C61EB" w:rsidRPr="00512512">
        <w:rPr>
          <w:b/>
        </w:rPr>
        <w:t xml:space="preserve">PRINCIPIO ATTIVO </w:t>
      </w:r>
      <w:r w:rsidR="0056315E">
        <w:rPr>
          <w:b/>
        </w:rPr>
        <w:t xml:space="preserve">ESTRATTO SECCO </w:t>
      </w:r>
      <w:proofErr w:type="spellStart"/>
      <w:r w:rsidR="0056315E">
        <w:rPr>
          <w:b/>
        </w:rPr>
        <w:t>DI</w:t>
      </w:r>
      <w:proofErr w:type="spellEnd"/>
      <w:r w:rsidR="0056315E">
        <w:rPr>
          <w:b/>
        </w:rPr>
        <w:t xml:space="preserve"> TIMO</w:t>
      </w:r>
    </w:p>
    <w:p w:rsidR="000C61EB" w:rsidRPr="00512512" w:rsidRDefault="00B325D4" w:rsidP="00484B7F">
      <w:pPr>
        <w:spacing w:after="0" w:line="240" w:lineRule="auto"/>
        <w:jc w:val="both"/>
      </w:pPr>
      <w:r>
        <w:rPr>
          <w:b/>
        </w:rPr>
        <w:t xml:space="preserve">II.1. </w:t>
      </w:r>
      <w:r w:rsidR="004B5713">
        <w:rPr>
          <w:b/>
        </w:rPr>
        <w:t xml:space="preserve">a. </w:t>
      </w:r>
      <w:r>
        <w:rPr>
          <w:b/>
        </w:rPr>
        <w:t xml:space="preserve">1. </w:t>
      </w:r>
      <w:r w:rsidR="00EE2CB7">
        <w:rPr>
          <w:b/>
        </w:rPr>
        <w:t>SOSTANZA VEGETALE</w:t>
      </w:r>
      <w:r w:rsidR="004B5713">
        <w:rPr>
          <w:b/>
        </w:rPr>
        <w:t xml:space="preserve"> </w:t>
      </w:r>
    </w:p>
    <w:p w:rsidR="000C61EB" w:rsidRPr="00FD0C63" w:rsidRDefault="000C61EB" w:rsidP="00484B7F">
      <w:pPr>
        <w:autoSpaceDE w:val="0"/>
        <w:autoSpaceDN w:val="0"/>
        <w:adjustRightInd w:val="0"/>
        <w:spacing w:after="0" w:line="240" w:lineRule="auto"/>
      </w:pPr>
      <w:r w:rsidRPr="00331C95">
        <w:rPr>
          <w:u w:val="single"/>
        </w:rPr>
        <w:t xml:space="preserve">Nome </w:t>
      </w:r>
      <w:r w:rsidR="00EE2CB7">
        <w:rPr>
          <w:u w:val="single"/>
        </w:rPr>
        <w:t>scientifico della pianta</w:t>
      </w:r>
      <w:r w:rsidR="006D47DF">
        <w:rPr>
          <w:u w:val="single"/>
        </w:rPr>
        <w:t xml:space="preserve">: </w:t>
      </w:r>
      <w:r w:rsidR="008E744D" w:rsidRPr="003D099E">
        <w:rPr>
          <w:i/>
        </w:rPr>
        <w:t>Thymus vulgaris</w:t>
      </w:r>
      <w:r w:rsidR="008E744D" w:rsidRPr="003D099E">
        <w:t xml:space="preserve"> L. o </w:t>
      </w:r>
      <w:r w:rsidR="008E744D" w:rsidRPr="003D099E">
        <w:rPr>
          <w:i/>
        </w:rPr>
        <w:t>Thymus zygis</w:t>
      </w:r>
      <w:r w:rsidR="008E744D" w:rsidRPr="003D099E">
        <w:t xml:space="preserve"> L.</w:t>
      </w:r>
    </w:p>
    <w:p w:rsidR="000C61EB" w:rsidRPr="00331C95" w:rsidRDefault="000C61EB" w:rsidP="00484B7F">
      <w:pPr>
        <w:spacing w:after="0" w:line="240" w:lineRule="auto"/>
        <w:jc w:val="both"/>
      </w:pPr>
      <w:r w:rsidRPr="00331C95">
        <w:rPr>
          <w:u w:val="single"/>
        </w:rPr>
        <w:t>F</w:t>
      </w:r>
      <w:r w:rsidR="00EE2CB7">
        <w:rPr>
          <w:u w:val="single"/>
        </w:rPr>
        <w:t>amiglia</w:t>
      </w:r>
      <w:r w:rsidRPr="00331C95">
        <w:t>:</w:t>
      </w:r>
      <w:r w:rsidRPr="00331C95">
        <w:rPr>
          <w:rStyle w:val="s1"/>
          <w:rFonts w:asciiTheme="minorHAnsi" w:hAnsiTheme="minorHAnsi"/>
        </w:rPr>
        <w:t xml:space="preserve"> </w:t>
      </w:r>
      <w:r w:rsidR="008E744D" w:rsidRPr="008E744D">
        <w:rPr>
          <w:rStyle w:val="s1"/>
          <w:rFonts w:asciiTheme="minorHAnsi" w:hAnsiTheme="minorHAnsi"/>
        </w:rPr>
        <w:t>Lamiaceae.</w:t>
      </w:r>
    </w:p>
    <w:p w:rsidR="00381AE3" w:rsidRDefault="008E744D" w:rsidP="00484B7F">
      <w:pPr>
        <w:spacing w:after="0" w:line="240" w:lineRule="auto"/>
        <w:jc w:val="both"/>
      </w:pPr>
      <w:r w:rsidRPr="008E744D">
        <w:t>Il timo utilizzato in questo prodotto è stato</w:t>
      </w:r>
      <w:r w:rsidR="00E308AD">
        <w:t xml:space="preserve"> coltivato in Germania,</w:t>
      </w:r>
      <w:r w:rsidRPr="008E744D">
        <w:t xml:space="preserve"> raccolto </w:t>
      </w:r>
      <w:r>
        <w:t xml:space="preserve">meccanicamente </w:t>
      </w:r>
      <w:r w:rsidR="00E308AD">
        <w:t xml:space="preserve">in linea con le </w:t>
      </w:r>
      <w:r w:rsidR="00BD429F">
        <w:t xml:space="preserve">norme di buona pratica agricola e di raccolta (GACP). </w:t>
      </w:r>
    </w:p>
    <w:p w:rsidR="00DA7144" w:rsidRDefault="003D099E" w:rsidP="00484B7F">
      <w:pPr>
        <w:spacing w:after="0" w:line="240" w:lineRule="auto"/>
        <w:jc w:val="both"/>
      </w:pPr>
      <w:r>
        <w:t xml:space="preserve">Le specifiche della sostanza vegetale rispondono ai requisiti definiti nella monografia di </w:t>
      </w:r>
      <w:r w:rsidRPr="00A074BE">
        <w:t>Farmacopea Europea</w:t>
      </w:r>
      <w:r w:rsidRPr="003D099E">
        <w:t xml:space="preserve"> </w:t>
      </w:r>
      <w:r>
        <w:t>del Timo (Thymi herba) e s</w:t>
      </w:r>
      <w:r w:rsidRPr="00A074BE">
        <w:t>ono stati forniti certificati analitici che confermano la qualità</w:t>
      </w:r>
      <w:r>
        <w:t xml:space="preserve"> della sostanza vegetale utilizzata. </w:t>
      </w:r>
    </w:p>
    <w:p w:rsidR="00EE3DAD" w:rsidRPr="00BB7B2E" w:rsidRDefault="00890303" w:rsidP="00484B7F">
      <w:pPr>
        <w:spacing w:after="0" w:line="240" w:lineRule="auto"/>
        <w:jc w:val="both"/>
      </w:pPr>
      <w:r w:rsidRPr="00BB7B2E">
        <w:t xml:space="preserve">La sostanza vegetale viene testata prima </w:t>
      </w:r>
      <w:r w:rsidR="0056315E" w:rsidRPr="00BB7B2E">
        <w:t>di ogni</w:t>
      </w:r>
      <w:r w:rsidRPr="00BB7B2E">
        <w:t xml:space="preserve"> utilizzo per la preparazione vegetale. Non è indicato un periodo di re-test per la sostanza vegetale. </w:t>
      </w:r>
    </w:p>
    <w:p w:rsidR="00890303" w:rsidRPr="00BB7B2E" w:rsidRDefault="00890303" w:rsidP="00484B7F">
      <w:pPr>
        <w:spacing w:after="0" w:line="240" w:lineRule="auto"/>
        <w:jc w:val="both"/>
      </w:pPr>
    </w:p>
    <w:p w:rsidR="00EE2CB7" w:rsidRPr="00BB7B2E" w:rsidRDefault="00B325D4" w:rsidP="00484B7F">
      <w:pPr>
        <w:spacing w:after="0" w:line="240" w:lineRule="auto"/>
        <w:jc w:val="both"/>
        <w:rPr>
          <w:b/>
        </w:rPr>
      </w:pPr>
      <w:r w:rsidRPr="00BB7B2E">
        <w:rPr>
          <w:b/>
        </w:rPr>
        <w:t xml:space="preserve">II.1. </w:t>
      </w:r>
      <w:r w:rsidR="004B5713" w:rsidRPr="00BB7B2E">
        <w:rPr>
          <w:b/>
        </w:rPr>
        <w:t xml:space="preserve">a. </w:t>
      </w:r>
      <w:r w:rsidRPr="00BB7B2E">
        <w:rPr>
          <w:b/>
        </w:rPr>
        <w:t>2. PREPARAZIONE VEGETALE</w:t>
      </w:r>
    </w:p>
    <w:p w:rsidR="006D47DF" w:rsidRPr="00BB7B2E" w:rsidRDefault="006D47DF" w:rsidP="00484B7F">
      <w:pPr>
        <w:spacing w:after="0" w:line="240" w:lineRule="auto"/>
        <w:jc w:val="both"/>
        <w:rPr>
          <w:u w:val="single"/>
        </w:rPr>
      </w:pPr>
      <w:r w:rsidRPr="00BB7B2E">
        <w:rPr>
          <w:u w:val="single"/>
        </w:rPr>
        <w:t>Parte della pianta usata</w:t>
      </w:r>
      <w:r w:rsidRPr="00BB7B2E">
        <w:t>:</w:t>
      </w:r>
      <w:r w:rsidR="00A154AD" w:rsidRPr="00BB7B2E">
        <w:t xml:space="preserve"> fogli</w:t>
      </w:r>
      <w:r w:rsidR="008E744D" w:rsidRPr="00BB7B2E">
        <w:t>e</w:t>
      </w:r>
      <w:r w:rsidR="00A154AD" w:rsidRPr="00BB7B2E">
        <w:t xml:space="preserve"> e fior</w:t>
      </w:r>
      <w:r w:rsidR="008E744D" w:rsidRPr="00BB7B2E">
        <w:t>i.</w:t>
      </w:r>
    </w:p>
    <w:p w:rsidR="006D47DF" w:rsidRPr="00BB7B2E" w:rsidRDefault="006D47DF" w:rsidP="00484B7F">
      <w:pPr>
        <w:spacing w:after="0" w:line="240" w:lineRule="auto"/>
        <w:jc w:val="both"/>
        <w:rPr>
          <w:u w:val="single"/>
        </w:rPr>
      </w:pPr>
      <w:r w:rsidRPr="00BB7B2E">
        <w:rPr>
          <w:u w:val="single"/>
        </w:rPr>
        <w:t>Rapporto sostanza vegetale/preparazione vegetale (DER)</w:t>
      </w:r>
      <w:r w:rsidRPr="00BB7B2E">
        <w:t xml:space="preserve">: </w:t>
      </w:r>
      <w:r w:rsidR="00A154AD" w:rsidRPr="00BB7B2E">
        <w:rPr>
          <w:rFonts w:ascii="Calibri" w:hAnsi="Calibri" w:cs="Arial"/>
          <w:snapToGrid w:val="0"/>
        </w:rPr>
        <w:t>7-13:1</w:t>
      </w:r>
      <w:r w:rsidR="008E744D" w:rsidRPr="00BB7B2E">
        <w:rPr>
          <w:rFonts w:ascii="Calibri" w:hAnsi="Calibri" w:cs="Arial"/>
          <w:snapToGrid w:val="0"/>
        </w:rPr>
        <w:t>.</w:t>
      </w:r>
    </w:p>
    <w:p w:rsidR="006D47DF" w:rsidRDefault="006D47DF" w:rsidP="00484B7F">
      <w:pPr>
        <w:spacing w:after="0" w:line="240" w:lineRule="auto"/>
        <w:jc w:val="both"/>
      </w:pPr>
      <w:r>
        <w:rPr>
          <w:u w:val="single"/>
        </w:rPr>
        <w:t>Solvente di estrazione</w:t>
      </w:r>
      <w:r w:rsidRPr="00A154AD">
        <w:t xml:space="preserve">: </w:t>
      </w:r>
      <w:r w:rsidR="00A154AD" w:rsidRPr="00A154AD">
        <w:t>acqua</w:t>
      </w:r>
      <w:r w:rsidR="008E744D">
        <w:t>.</w:t>
      </w:r>
    </w:p>
    <w:p w:rsidR="00950E04" w:rsidRPr="00A074BE" w:rsidRDefault="00950E04" w:rsidP="00484B7F">
      <w:pPr>
        <w:spacing w:after="0" w:line="240" w:lineRule="auto"/>
        <w:jc w:val="both"/>
      </w:pPr>
      <w:r>
        <w:lastRenderedPageBreak/>
        <w:t>Il processo di produzione dell’</w:t>
      </w:r>
      <w:r w:rsidRPr="00950E04">
        <w:t xml:space="preserve">estratto </w:t>
      </w:r>
      <w:r>
        <w:t>è stato adeguatamente descritto e i controlli di processo sono soddisfacenti. Sono stati inviati i certificati relativi a tutti i materiali utilizzati nella prod</w:t>
      </w:r>
      <w:r w:rsidR="0056315E">
        <w:t>u</w:t>
      </w:r>
      <w:r>
        <w:t xml:space="preserve">zione della preparazione </w:t>
      </w:r>
      <w:r w:rsidR="00460468">
        <w:t>vegetale e nessuno di essi è</w:t>
      </w:r>
      <w:r w:rsidRPr="00A074BE">
        <w:t xml:space="preserve"> di origine umana, biologica o geneticamente modificata.</w:t>
      </w:r>
    </w:p>
    <w:p w:rsidR="006777FC" w:rsidRPr="00A074BE" w:rsidRDefault="006777FC" w:rsidP="00484B7F">
      <w:pPr>
        <w:spacing w:after="0" w:line="240" w:lineRule="auto"/>
        <w:jc w:val="both"/>
      </w:pPr>
      <w:r w:rsidRPr="00A074BE">
        <w:t>Le specifiche de</w:t>
      </w:r>
      <w:r>
        <w:t>l</w:t>
      </w:r>
      <w:r w:rsidRPr="00A074BE">
        <w:t>l</w:t>
      </w:r>
      <w:r>
        <w:t>a</w:t>
      </w:r>
      <w:r w:rsidRPr="00A074BE">
        <w:t xml:space="preserve"> </w:t>
      </w:r>
      <w:r>
        <w:t>preparazione vegetale</w:t>
      </w:r>
      <w:r w:rsidRPr="00A074BE">
        <w:t xml:space="preserve"> sono appropriate e controllat</w:t>
      </w:r>
      <w:r>
        <w:t>e</w:t>
      </w:r>
      <w:r w:rsidRPr="00A074BE">
        <w:t xml:space="preserve"> con metodi analitici adeguatamente convalidati. Sono stati forniti certificati analitici che confermano la qualità de</w:t>
      </w:r>
      <w:r>
        <w:t>l</w:t>
      </w:r>
      <w:r w:rsidRPr="00A074BE">
        <w:t>l</w:t>
      </w:r>
      <w:r>
        <w:t>a</w:t>
      </w:r>
      <w:r w:rsidRPr="00A074BE">
        <w:t xml:space="preserve"> </w:t>
      </w:r>
      <w:r>
        <w:t>preparazione vegetale</w:t>
      </w:r>
      <w:r w:rsidRPr="00A074BE">
        <w:t>.</w:t>
      </w:r>
    </w:p>
    <w:p w:rsidR="00460468" w:rsidRPr="00A074BE" w:rsidRDefault="00460468" w:rsidP="00484B7F">
      <w:pPr>
        <w:spacing w:after="0" w:line="240" w:lineRule="auto"/>
        <w:jc w:val="both"/>
      </w:pPr>
      <w:r>
        <w:t xml:space="preserve">La </w:t>
      </w:r>
      <w:r w:rsidR="006777FC">
        <w:t>preparazione</w:t>
      </w:r>
      <w:r>
        <w:t xml:space="preserve"> vegetale</w:t>
      </w:r>
      <w:r w:rsidRPr="00A074BE">
        <w:t xml:space="preserve"> è confezionat</w:t>
      </w:r>
      <w:r>
        <w:t>a</w:t>
      </w:r>
      <w:r w:rsidRPr="00A074BE">
        <w:t xml:space="preserve"> in un adeguato contenitore, per il quale sono stati forniti specifiche e certificati analitici. Il confezionamento è costituito da una</w:t>
      </w:r>
      <w:r>
        <w:t xml:space="preserve"> doppia</w:t>
      </w:r>
      <w:r w:rsidRPr="00A074BE">
        <w:t xml:space="preserve"> busta</w:t>
      </w:r>
      <w:r>
        <w:t xml:space="preserve"> </w:t>
      </w:r>
      <w:r w:rsidRPr="00A074BE">
        <w:t>in</w:t>
      </w:r>
      <w:r>
        <w:t xml:space="preserve"> PE (confezionamento primario) e</w:t>
      </w:r>
      <w:r w:rsidRPr="00A074BE">
        <w:t xml:space="preserve"> </w:t>
      </w:r>
      <w:r>
        <w:t>PET/Alu/PE (confezionamento secondario)</w:t>
      </w:r>
      <w:r w:rsidRPr="00A074BE">
        <w:t>.</w:t>
      </w:r>
    </w:p>
    <w:p w:rsidR="00460468" w:rsidRPr="003D099E" w:rsidRDefault="00460468" w:rsidP="00484B7F">
      <w:pPr>
        <w:spacing w:after="0" w:line="240" w:lineRule="auto"/>
        <w:jc w:val="both"/>
      </w:pPr>
      <w:r w:rsidRPr="00C97A20">
        <w:t xml:space="preserve">Sono stati forniti adeguati studi di stabilità per </w:t>
      </w:r>
      <w:r>
        <w:t xml:space="preserve">la preparazione vegetale </w:t>
      </w:r>
      <w:r w:rsidRPr="00C97A20">
        <w:t>conservat</w:t>
      </w:r>
      <w:r>
        <w:t>a</w:t>
      </w:r>
      <w:r w:rsidRPr="00C97A20">
        <w:t xml:space="preserve"> nel confezionamento proposto </w:t>
      </w:r>
      <w:r w:rsidRPr="006E45EF">
        <w:t>per il commercio. Sulla base di questi dati, è stato approvato un periodo di re</w:t>
      </w:r>
      <w:r w:rsidR="0056315E">
        <w:t>-</w:t>
      </w:r>
      <w:r w:rsidRPr="006E45EF">
        <w:t xml:space="preserve">test di </w:t>
      </w:r>
      <w:r>
        <w:t>18</w:t>
      </w:r>
      <w:r w:rsidRPr="006E45EF">
        <w:t xml:space="preserve"> mesi</w:t>
      </w:r>
      <w:r>
        <w:t xml:space="preserve"> senza particolari condizioni di conservazione.</w:t>
      </w:r>
    </w:p>
    <w:p w:rsidR="00460468" w:rsidRDefault="00460468" w:rsidP="00484B7F">
      <w:pPr>
        <w:spacing w:after="0" w:line="240" w:lineRule="auto"/>
        <w:jc w:val="both"/>
        <w:rPr>
          <w:u w:val="single"/>
        </w:rPr>
      </w:pPr>
    </w:p>
    <w:p w:rsidR="004B5713" w:rsidRDefault="004B5713" w:rsidP="004B5713">
      <w:pPr>
        <w:spacing w:after="0" w:line="240" w:lineRule="auto"/>
        <w:jc w:val="both"/>
        <w:rPr>
          <w:b/>
        </w:rPr>
      </w:pPr>
      <w:r>
        <w:rPr>
          <w:b/>
        </w:rPr>
        <w:t>II.1.</w:t>
      </w:r>
      <w:r w:rsidR="0056315E">
        <w:rPr>
          <w:b/>
        </w:rPr>
        <w:t>b</w:t>
      </w:r>
      <w:r>
        <w:rPr>
          <w:b/>
        </w:rPr>
        <w:t xml:space="preserve"> </w:t>
      </w:r>
      <w:r w:rsidRPr="00512512">
        <w:rPr>
          <w:b/>
        </w:rPr>
        <w:t xml:space="preserve">PRINCIPIO ATTIVO </w:t>
      </w:r>
      <w:r w:rsidR="000270F5">
        <w:rPr>
          <w:b/>
        </w:rPr>
        <w:t xml:space="preserve">ESTRATTO LIQUIDO </w:t>
      </w:r>
      <w:proofErr w:type="spellStart"/>
      <w:r w:rsidR="000270F5">
        <w:rPr>
          <w:b/>
        </w:rPr>
        <w:t>DI</w:t>
      </w:r>
      <w:proofErr w:type="spellEnd"/>
      <w:r w:rsidR="000270F5">
        <w:rPr>
          <w:b/>
        </w:rPr>
        <w:t xml:space="preserve"> RADICI </w:t>
      </w:r>
      <w:proofErr w:type="spellStart"/>
      <w:r w:rsidR="000270F5">
        <w:rPr>
          <w:b/>
        </w:rPr>
        <w:t>DI</w:t>
      </w:r>
      <w:proofErr w:type="spellEnd"/>
      <w:r w:rsidR="000270F5">
        <w:rPr>
          <w:b/>
        </w:rPr>
        <w:t xml:space="preserve"> ALTEA</w:t>
      </w:r>
    </w:p>
    <w:p w:rsidR="004B5713" w:rsidRPr="00512512" w:rsidRDefault="004B5713" w:rsidP="004B5713">
      <w:pPr>
        <w:spacing w:after="0" w:line="240" w:lineRule="auto"/>
        <w:jc w:val="both"/>
      </w:pPr>
      <w:r>
        <w:rPr>
          <w:b/>
        </w:rPr>
        <w:t xml:space="preserve">II.1. </w:t>
      </w:r>
      <w:r w:rsidR="0056315E">
        <w:rPr>
          <w:b/>
        </w:rPr>
        <w:t>b</w:t>
      </w:r>
      <w:r>
        <w:rPr>
          <w:b/>
        </w:rPr>
        <w:t xml:space="preserve">. 1. SOSTANZA VEGETALE </w:t>
      </w:r>
    </w:p>
    <w:p w:rsidR="004B5713" w:rsidRPr="00854044" w:rsidRDefault="004B5713" w:rsidP="004B5713">
      <w:pPr>
        <w:autoSpaceDE w:val="0"/>
        <w:autoSpaceDN w:val="0"/>
        <w:adjustRightInd w:val="0"/>
        <w:spacing w:after="0" w:line="240" w:lineRule="auto"/>
      </w:pPr>
      <w:r w:rsidRPr="00331C95">
        <w:rPr>
          <w:u w:val="single"/>
        </w:rPr>
        <w:t xml:space="preserve">Nome </w:t>
      </w:r>
      <w:r>
        <w:rPr>
          <w:u w:val="single"/>
        </w:rPr>
        <w:t xml:space="preserve">scientifico della pianta: </w:t>
      </w:r>
      <w:r w:rsidRPr="004B5713">
        <w:rPr>
          <w:i/>
        </w:rPr>
        <w:t xml:space="preserve">Althaea officinalis </w:t>
      </w:r>
      <w:r w:rsidRPr="00854044">
        <w:t>L.</w:t>
      </w:r>
    </w:p>
    <w:p w:rsidR="004B5713" w:rsidRPr="0056315E" w:rsidRDefault="004B5713" w:rsidP="004B5713">
      <w:pPr>
        <w:spacing w:after="0" w:line="240" w:lineRule="auto"/>
        <w:jc w:val="both"/>
      </w:pPr>
      <w:r w:rsidRPr="0056315E">
        <w:rPr>
          <w:u w:val="single"/>
        </w:rPr>
        <w:t>Famiglia</w:t>
      </w:r>
      <w:r w:rsidRPr="0056315E">
        <w:t>:</w:t>
      </w:r>
      <w:r w:rsidRPr="0056315E">
        <w:rPr>
          <w:rStyle w:val="s1"/>
          <w:rFonts w:asciiTheme="minorHAnsi" w:hAnsiTheme="minorHAnsi"/>
        </w:rPr>
        <w:t xml:space="preserve"> </w:t>
      </w:r>
      <w:r w:rsidR="00854044" w:rsidRPr="0056315E">
        <w:rPr>
          <w:rStyle w:val="s1"/>
          <w:rFonts w:asciiTheme="minorHAnsi" w:hAnsiTheme="minorHAnsi"/>
        </w:rPr>
        <w:t>Malvaceae</w:t>
      </w:r>
      <w:r w:rsidRPr="0056315E">
        <w:rPr>
          <w:rStyle w:val="s1"/>
          <w:rFonts w:asciiTheme="minorHAnsi" w:hAnsiTheme="minorHAnsi"/>
        </w:rPr>
        <w:t>.</w:t>
      </w:r>
    </w:p>
    <w:p w:rsidR="00854044" w:rsidRPr="0056315E" w:rsidRDefault="00854044" w:rsidP="004B5713">
      <w:pPr>
        <w:spacing w:after="0" w:line="240" w:lineRule="auto"/>
        <w:jc w:val="both"/>
      </w:pPr>
      <w:r w:rsidRPr="0056315E">
        <w:t>Per la produzione dell’estratto sono state utilizzate le radici di Altea spontanea raccolte</w:t>
      </w:r>
      <w:r w:rsidR="00890303" w:rsidRPr="0056315E">
        <w:t xml:space="preserve"> </w:t>
      </w:r>
      <w:r w:rsidRPr="0056315E">
        <w:t>in Bulgaria</w:t>
      </w:r>
      <w:r w:rsidR="00890303" w:rsidRPr="0056315E">
        <w:t>, in autunno</w:t>
      </w:r>
      <w:r w:rsidRPr="0056315E">
        <w:t xml:space="preserve">, in linea con le norme di buona pratica agricola e di raccolta (GACP). </w:t>
      </w:r>
    </w:p>
    <w:p w:rsidR="004B5713" w:rsidRPr="0056315E" w:rsidRDefault="004B5713" w:rsidP="004B5713">
      <w:pPr>
        <w:spacing w:after="0" w:line="240" w:lineRule="auto"/>
        <w:jc w:val="both"/>
      </w:pPr>
      <w:r w:rsidRPr="0056315E">
        <w:t>Le specifiche della sostanza vegetale rispondono ai requisiti definiti nella monografia di Farmacopea Europea del</w:t>
      </w:r>
      <w:r w:rsidR="00854044" w:rsidRPr="0056315E">
        <w:t>le radici di Altea</w:t>
      </w:r>
      <w:r w:rsidRPr="0056315E">
        <w:t xml:space="preserve"> (</w:t>
      </w:r>
      <w:r w:rsidR="00854044" w:rsidRPr="0056315E">
        <w:t>Althaeae radix</w:t>
      </w:r>
      <w:r w:rsidRPr="0056315E">
        <w:t xml:space="preserve">) e sono stati forniti certificati analitici che confermano la qualità della sostanza vegetale utilizzata. </w:t>
      </w:r>
    </w:p>
    <w:p w:rsidR="004B5713" w:rsidRDefault="00890303" w:rsidP="004B5713">
      <w:pPr>
        <w:spacing w:after="0" w:line="240" w:lineRule="auto"/>
        <w:jc w:val="both"/>
      </w:pPr>
      <w:r w:rsidRPr="0056315E">
        <w:t xml:space="preserve">La sostanza vegetale viene testata prima </w:t>
      </w:r>
      <w:r w:rsidR="0056315E" w:rsidRPr="0056315E">
        <w:t>di ogni</w:t>
      </w:r>
      <w:r w:rsidRPr="0056315E">
        <w:t xml:space="preserve"> utilizzo per la preparazione vegetale. Non è indicato un periodo di r</w:t>
      </w:r>
      <w:r w:rsidR="00D91598" w:rsidRPr="0056315E">
        <w:t>e-test per la sostanza vegetale.</w:t>
      </w:r>
      <w:r w:rsidR="00D91598">
        <w:t xml:space="preserve"> </w:t>
      </w:r>
    </w:p>
    <w:p w:rsidR="00890303" w:rsidRDefault="00890303" w:rsidP="004B5713">
      <w:pPr>
        <w:spacing w:after="0" w:line="240" w:lineRule="auto"/>
        <w:jc w:val="both"/>
      </w:pPr>
    </w:p>
    <w:p w:rsidR="004B5713" w:rsidRDefault="004B5713" w:rsidP="004B5713">
      <w:pPr>
        <w:spacing w:after="0" w:line="240" w:lineRule="auto"/>
        <w:jc w:val="both"/>
        <w:rPr>
          <w:b/>
        </w:rPr>
      </w:pPr>
      <w:r>
        <w:rPr>
          <w:b/>
        </w:rPr>
        <w:t xml:space="preserve">II.1. </w:t>
      </w:r>
      <w:r w:rsidR="0056315E">
        <w:rPr>
          <w:b/>
        </w:rPr>
        <w:t>b</w:t>
      </w:r>
      <w:r>
        <w:rPr>
          <w:b/>
        </w:rPr>
        <w:t>. 2. PREPARAZIONE VEGETALE</w:t>
      </w:r>
    </w:p>
    <w:p w:rsidR="004B5713" w:rsidRDefault="004B5713" w:rsidP="004B5713">
      <w:pPr>
        <w:spacing w:after="0" w:line="240" w:lineRule="auto"/>
        <w:jc w:val="both"/>
        <w:rPr>
          <w:u w:val="single"/>
        </w:rPr>
      </w:pPr>
      <w:r>
        <w:rPr>
          <w:u w:val="single"/>
        </w:rPr>
        <w:t>Parte della pianta usata</w:t>
      </w:r>
      <w:r w:rsidRPr="00A154AD">
        <w:t>:</w:t>
      </w:r>
      <w:r w:rsidRPr="00A154AD">
        <w:rPr>
          <w:sz w:val="24"/>
          <w:szCs w:val="24"/>
        </w:rPr>
        <w:t xml:space="preserve"> </w:t>
      </w:r>
      <w:r>
        <w:rPr>
          <w:sz w:val="24"/>
          <w:szCs w:val="24"/>
        </w:rPr>
        <w:t>radici.</w:t>
      </w:r>
    </w:p>
    <w:p w:rsidR="004B5713" w:rsidRDefault="004B5713" w:rsidP="004B5713">
      <w:pPr>
        <w:spacing w:after="0" w:line="240" w:lineRule="auto"/>
        <w:jc w:val="both"/>
        <w:rPr>
          <w:u w:val="single"/>
        </w:rPr>
      </w:pPr>
      <w:r>
        <w:rPr>
          <w:u w:val="single"/>
        </w:rPr>
        <w:t>Rapporto sostanza vegetale/preparazione vegetale (DER)</w:t>
      </w:r>
      <w:r w:rsidRPr="00A154AD">
        <w:t xml:space="preserve">: </w:t>
      </w:r>
      <w:r w:rsidRPr="004B5713">
        <w:rPr>
          <w:rFonts w:ascii="Calibri" w:hAnsi="Calibri" w:cs="Arial"/>
          <w:snapToGrid w:val="0"/>
        </w:rPr>
        <w:t>1:12-14</w:t>
      </w:r>
      <w:r>
        <w:rPr>
          <w:rFonts w:ascii="Calibri" w:hAnsi="Calibri" w:cs="Arial"/>
          <w:snapToGrid w:val="0"/>
        </w:rPr>
        <w:t>.</w:t>
      </w:r>
    </w:p>
    <w:p w:rsidR="004B5713" w:rsidRDefault="004B5713" w:rsidP="004B5713">
      <w:pPr>
        <w:spacing w:after="0" w:line="240" w:lineRule="auto"/>
        <w:jc w:val="both"/>
      </w:pPr>
      <w:r>
        <w:rPr>
          <w:u w:val="single"/>
        </w:rPr>
        <w:t>Solvente di estrazione</w:t>
      </w:r>
      <w:r w:rsidRPr="00A154AD">
        <w:t>: acqua</w:t>
      </w:r>
      <w:r>
        <w:t>.</w:t>
      </w:r>
    </w:p>
    <w:p w:rsidR="004B5713" w:rsidRPr="00A074BE" w:rsidRDefault="004B5713" w:rsidP="004B5713">
      <w:pPr>
        <w:spacing w:after="0" w:line="240" w:lineRule="auto"/>
        <w:jc w:val="both"/>
      </w:pPr>
      <w:r>
        <w:t>Il processo di produzione dell’</w:t>
      </w:r>
      <w:r w:rsidRPr="00950E04">
        <w:t xml:space="preserve">estratto </w:t>
      </w:r>
      <w:r>
        <w:t>è stato adeguatamente descritto e i controlli di processo sono soddisfacenti. Sono stati inviati i certificati relativi a tutti i materiali utilizzati nella prodizione della preparazione vegetale e nessuno di essi è</w:t>
      </w:r>
      <w:r w:rsidRPr="00A074BE">
        <w:t xml:space="preserve"> di origine umana, biologica o geneticamente modificata.</w:t>
      </w:r>
    </w:p>
    <w:p w:rsidR="004B5713" w:rsidRPr="00A074BE" w:rsidRDefault="004B5713" w:rsidP="004B5713">
      <w:pPr>
        <w:spacing w:after="0" w:line="240" w:lineRule="auto"/>
        <w:jc w:val="both"/>
      </w:pPr>
      <w:r w:rsidRPr="00A074BE">
        <w:t>Le specifiche de</w:t>
      </w:r>
      <w:r>
        <w:t>l</w:t>
      </w:r>
      <w:r w:rsidRPr="00A074BE">
        <w:t>l</w:t>
      </w:r>
      <w:r>
        <w:t>a</w:t>
      </w:r>
      <w:r w:rsidRPr="00A074BE">
        <w:t xml:space="preserve"> </w:t>
      </w:r>
      <w:r>
        <w:t>preparazione vegetale</w:t>
      </w:r>
      <w:r w:rsidRPr="00A074BE">
        <w:t xml:space="preserve"> sono appropriate e controllat</w:t>
      </w:r>
      <w:r>
        <w:t>e</w:t>
      </w:r>
      <w:r w:rsidRPr="00A074BE">
        <w:t xml:space="preserve"> con metodi analitici adeguatamente convalidati. Sono stati forniti certificati analitici che confermano la qualità de</w:t>
      </w:r>
      <w:r>
        <w:t>l</w:t>
      </w:r>
      <w:r w:rsidRPr="00A074BE">
        <w:t>l</w:t>
      </w:r>
      <w:r>
        <w:t>a</w:t>
      </w:r>
      <w:r w:rsidRPr="00A074BE">
        <w:t xml:space="preserve"> </w:t>
      </w:r>
      <w:r>
        <w:t>preparazione vegetale</w:t>
      </w:r>
      <w:r w:rsidRPr="00A074BE">
        <w:t>.</w:t>
      </w:r>
    </w:p>
    <w:p w:rsidR="00854044" w:rsidRDefault="004B5713" w:rsidP="005928AD">
      <w:pPr>
        <w:spacing w:after="0" w:line="240" w:lineRule="auto"/>
        <w:jc w:val="both"/>
      </w:pPr>
      <w:r>
        <w:t>La preparazione vegetale</w:t>
      </w:r>
      <w:r w:rsidRPr="00A074BE">
        <w:t xml:space="preserve"> è confezionat</w:t>
      </w:r>
      <w:r>
        <w:t>a</w:t>
      </w:r>
      <w:r w:rsidRPr="00A074BE">
        <w:t xml:space="preserve"> in un adeguato contenitore</w:t>
      </w:r>
      <w:r w:rsidR="00854044">
        <w:t xml:space="preserve"> in acciaio</w:t>
      </w:r>
      <w:r w:rsidRPr="00A074BE">
        <w:t xml:space="preserve">. </w:t>
      </w:r>
      <w:r w:rsidR="00D91598">
        <w:t xml:space="preserve">Non sono stati forniti studi di stabilità </w:t>
      </w:r>
      <w:r w:rsidR="00D91598" w:rsidRPr="00C97A20">
        <w:t xml:space="preserve">per </w:t>
      </w:r>
      <w:r w:rsidR="00D91598">
        <w:t xml:space="preserve">la preparazione vegetale in quanto questa viene utilizzata entro al massimo 8 giorni dalla sua produzione </w:t>
      </w:r>
      <w:r w:rsidR="0056315E">
        <w:t>per produrre il prodotto finito</w:t>
      </w:r>
      <w:r w:rsidR="00D91598">
        <w:t xml:space="preserve">. </w:t>
      </w:r>
    </w:p>
    <w:p w:rsidR="004B5713" w:rsidRDefault="004B5713" w:rsidP="005928AD">
      <w:pPr>
        <w:spacing w:after="0" w:line="240" w:lineRule="auto"/>
        <w:jc w:val="both"/>
        <w:rPr>
          <w:u w:val="single"/>
        </w:rPr>
      </w:pPr>
    </w:p>
    <w:p w:rsidR="000C61EB" w:rsidRPr="00532E32" w:rsidRDefault="000C61EB" w:rsidP="005928AD">
      <w:pPr>
        <w:spacing w:after="0" w:line="240" w:lineRule="auto"/>
        <w:jc w:val="both"/>
        <w:rPr>
          <w:b/>
        </w:rPr>
      </w:pPr>
      <w:r w:rsidRPr="00532E32">
        <w:rPr>
          <w:b/>
        </w:rPr>
        <w:t>II.2 PRODOTTO FINITO</w:t>
      </w:r>
      <w:r w:rsidR="004B5713">
        <w:rPr>
          <w:b/>
        </w:rPr>
        <w:t xml:space="preserve"> </w:t>
      </w:r>
    </w:p>
    <w:p w:rsidR="000C61EB" w:rsidRPr="00532E32" w:rsidRDefault="000C61EB" w:rsidP="005928AD">
      <w:pPr>
        <w:spacing w:after="0" w:line="240" w:lineRule="auto"/>
        <w:jc w:val="both"/>
        <w:rPr>
          <w:b/>
        </w:rPr>
      </w:pPr>
      <w:r w:rsidRPr="00532E32">
        <w:rPr>
          <w:b/>
        </w:rPr>
        <w:t>Descrizione e composizione</w:t>
      </w:r>
    </w:p>
    <w:p w:rsidR="00A154AD" w:rsidRDefault="00A154AD" w:rsidP="005928AD">
      <w:pPr>
        <w:widowControl w:val="0"/>
        <w:spacing w:after="0" w:line="240" w:lineRule="auto"/>
        <w:jc w:val="both"/>
        <w:rPr>
          <w:rFonts w:eastAsia="Calibri" w:cs="Calibri"/>
          <w:color w:val="000000"/>
        </w:rPr>
      </w:pPr>
      <w:proofErr w:type="spellStart"/>
      <w:r>
        <w:rPr>
          <w:rFonts w:eastAsia="Calibri" w:cs="Calibri"/>
          <w:color w:val="000000"/>
        </w:rPr>
        <w:t>Bronchodual</w:t>
      </w:r>
      <w:proofErr w:type="spellEnd"/>
      <w:r>
        <w:rPr>
          <w:rFonts w:eastAsia="Calibri" w:cs="Calibri"/>
          <w:color w:val="000000"/>
        </w:rPr>
        <w:t xml:space="preserve"> </w:t>
      </w:r>
      <w:r w:rsidR="0055287A">
        <w:rPr>
          <w:rFonts w:eastAsia="Calibri" w:cs="Calibri"/>
          <w:color w:val="000000"/>
        </w:rPr>
        <w:t>Sedativo e Fluidificante</w:t>
      </w:r>
      <w:r w:rsidRPr="00FE36E7">
        <w:rPr>
          <w:rFonts w:eastAsia="Calibri" w:cs="Calibri"/>
          <w:color w:val="000000"/>
        </w:rPr>
        <w:t xml:space="preserve"> </w:t>
      </w:r>
      <w:r w:rsidRPr="007E00D8">
        <w:rPr>
          <w:rFonts w:eastAsia="Calibri" w:cs="Calibri"/>
          <w:color w:val="000000"/>
        </w:rPr>
        <w:t>è un medicinale</w:t>
      </w:r>
      <w:r>
        <w:rPr>
          <w:rFonts w:eastAsia="Calibri" w:cs="Calibri"/>
          <w:color w:val="000000"/>
        </w:rPr>
        <w:t xml:space="preserve"> vegetale tradizionale</w:t>
      </w:r>
      <w:r w:rsidR="0056315E">
        <w:rPr>
          <w:rFonts w:eastAsia="Calibri" w:cs="Calibri"/>
          <w:color w:val="000000"/>
        </w:rPr>
        <w:t xml:space="preserve"> disponibile</w:t>
      </w:r>
      <w:r w:rsidRPr="00D33431">
        <w:rPr>
          <w:rFonts w:eastAsia="Calibri" w:cs="Calibri"/>
          <w:color w:val="000000"/>
        </w:rPr>
        <w:t xml:space="preserve"> </w:t>
      </w:r>
      <w:r w:rsidR="008E744D">
        <w:rPr>
          <w:rFonts w:eastAsia="Calibri" w:cs="Calibri"/>
          <w:color w:val="000000"/>
        </w:rPr>
        <w:t xml:space="preserve">in </w:t>
      </w:r>
      <w:r w:rsidR="00556858">
        <w:t xml:space="preserve">soluzione orale </w:t>
      </w:r>
      <w:r w:rsidR="008E744D">
        <w:rPr>
          <w:rFonts w:eastAsia="Calibri" w:cs="Calibri"/>
          <w:color w:val="000000"/>
        </w:rPr>
        <w:t>contenent</w:t>
      </w:r>
      <w:r w:rsidR="00556858">
        <w:rPr>
          <w:rFonts w:eastAsia="Calibri" w:cs="Calibri"/>
          <w:color w:val="000000"/>
        </w:rPr>
        <w:t xml:space="preserve">e </w:t>
      </w:r>
      <w:r w:rsidR="000270F5">
        <w:rPr>
          <w:rFonts w:eastAsia="Calibri" w:cs="Calibri"/>
          <w:color w:val="000000"/>
        </w:rPr>
        <w:t xml:space="preserve">l’associazione di </w:t>
      </w:r>
      <w:r w:rsidR="00556858">
        <w:rPr>
          <w:rFonts w:eastAsia="Calibri" w:cs="Calibri"/>
          <w:color w:val="000000"/>
        </w:rPr>
        <w:t>estratto secco di T</w:t>
      </w:r>
      <w:r w:rsidR="008E744D">
        <w:rPr>
          <w:rFonts w:eastAsia="Calibri" w:cs="Calibri"/>
          <w:color w:val="000000"/>
        </w:rPr>
        <w:t>imo</w:t>
      </w:r>
      <w:r w:rsidR="00556858">
        <w:rPr>
          <w:rFonts w:eastAsia="Calibri" w:cs="Calibri"/>
          <w:color w:val="000000"/>
        </w:rPr>
        <w:t xml:space="preserve"> </w:t>
      </w:r>
      <w:r w:rsidR="0056315E">
        <w:rPr>
          <w:rFonts w:eastAsia="Calibri" w:cs="Calibri"/>
          <w:color w:val="000000"/>
        </w:rPr>
        <w:t xml:space="preserve">(con una percentuale di olio essenziale pari a </w:t>
      </w:r>
      <w:r w:rsidR="00556858">
        <w:rPr>
          <w:rFonts w:eastAsia="Calibri" w:cs="Calibri"/>
          <w:color w:val="000000"/>
        </w:rPr>
        <w:t>1.5-2%</w:t>
      </w:r>
      <w:r w:rsidR="000270F5">
        <w:rPr>
          <w:rFonts w:eastAsia="Calibri" w:cs="Calibri"/>
          <w:color w:val="000000"/>
        </w:rPr>
        <w:t xml:space="preserve">) e di </w:t>
      </w:r>
      <w:r w:rsidR="00556858">
        <w:rPr>
          <w:rFonts w:eastAsia="Calibri" w:cs="Calibri"/>
          <w:color w:val="000000"/>
        </w:rPr>
        <w:t xml:space="preserve">estratto liquido di </w:t>
      </w:r>
      <w:r w:rsidR="004D1980">
        <w:rPr>
          <w:rFonts w:eastAsia="Calibri" w:cs="Calibri"/>
          <w:color w:val="000000"/>
        </w:rPr>
        <w:t xml:space="preserve">radici di </w:t>
      </w:r>
      <w:r w:rsidR="00556858">
        <w:rPr>
          <w:rFonts w:eastAsia="Calibri" w:cs="Calibri"/>
          <w:color w:val="000000"/>
        </w:rPr>
        <w:t>Altea</w:t>
      </w:r>
      <w:r w:rsidR="008E744D">
        <w:rPr>
          <w:rFonts w:eastAsia="Calibri" w:cs="Calibri"/>
          <w:color w:val="000000"/>
        </w:rPr>
        <w:t xml:space="preserve">. </w:t>
      </w:r>
    </w:p>
    <w:p w:rsidR="008E744D" w:rsidRDefault="00BD429F" w:rsidP="005928AD">
      <w:pPr>
        <w:widowControl w:val="0"/>
        <w:spacing w:after="0" w:line="240" w:lineRule="auto"/>
        <w:jc w:val="both"/>
        <w:rPr>
          <w:rFonts w:eastAsia="Calibri" w:cs="Calibri"/>
          <w:color w:val="000000"/>
        </w:rPr>
      </w:pPr>
      <w:r>
        <w:rPr>
          <w:rFonts w:eastAsia="Calibri" w:cs="Calibri"/>
          <w:color w:val="000000"/>
        </w:rPr>
        <w:t xml:space="preserve">Gli eccipienti sono i seguenti: </w:t>
      </w:r>
    </w:p>
    <w:p w:rsidR="008E744D" w:rsidRDefault="00BD429F" w:rsidP="005928AD">
      <w:pPr>
        <w:tabs>
          <w:tab w:val="left" w:pos="3515"/>
        </w:tabs>
        <w:spacing w:after="0" w:line="240" w:lineRule="auto"/>
        <w:ind w:right="-2"/>
        <w:jc w:val="both"/>
      </w:pPr>
      <w:r>
        <w:t>Xilitolo, metil</w:t>
      </w:r>
      <w:r w:rsidRPr="00963DB1">
        <w:t>-</w:t>
      </w:r>
      <w:r>
        <w:t>para4-idrossibenzoato, propil</w:t>
      </w:r>
      <w:r w:rsidRPr="00963DB1">
        <w:t>-</w:t>
      </w:r>
      <w:r>
        <w:t>para</w:t>
      </w:r>
      <w:r w:rsidRPr="00963DB1">
        <w:t xml:space="preserve">4-idrossibenzoato, concentrato di succo di lampone, aroma di lampone, gomma xantana, acido citrico monoidrato (E 330), maltodestrina, gomma arabica, acqua </w:t>
      </w:r>
      <w:r>
        <w:t>depurata.</w:t>
      </w:r>
    </w:p>
    <w:p w:rsidR="004D1980" w:rsidRPr="005F7971" w:rsidRDefault="00BD429F" w:rsidP="005928AD">
      <w:pPr>
        <w:spacing w:after="0" w:line="240" w:lineRule="auto"/>
        <w:ind w:right="13"/>
        <w:jc w:val="both"/>
      </w:pPr>
      <w:r>
        <w:t>T</w:t>
      </w:r>
      <w:r w:rsidRPr="00C97A20">
        <w:t>utti gli eccipienti sono conformi alla relativa monografia di Farmacopea Europea</w:t>
      </w:r>
      <w:r w:rsidR="004D1980">
        <w:t xml:space="preserve">, ad eccezione del succo e dell’aroma di lampone,  </w:t>
      </w:r>
      <w:r w:rsidR="004D1980" w:rsidRPr="00F93450">
        <w:t>le cui specifiche sono state adeguatamente definite dal produttore.</w:t>
      </w:r>
    </w:p>
    <w:p w:rsidR="008E744D" w:rsidRDefault="008E744D" w:rsidP="005928AD">
      <w:pPr>
        <w:tabs>
          <w:tab w:val="left" w:pos="3515"/>
        </w:tabs>
        <w:spacing w:after="0" w:line="240" w:lineRule="auto"/>
        <w:ind w:right="-2"/>
        <w:jc w:val="both"/>
      </w:pPr>
      <w:r w:rsidRPr="00F93450">
        <w:t>Nessun eccipiente è ottenuto da organismi geneticamente modificati; non sono presenti eccipienti mai utilizzati nell’uomo.</w:t>
      </w:r>
    </w:p>
    <w:p w:rsidR="00BD429F" w:rsidRDefault="00BD429F" w:rsidP="005928AD">
      <w:pPr>
        <w:widowControl w:val="0"/>
        <w:spacing w:after="0" w:line="240" w:lineRule="auto"/>
        <w:jc w:val="both"/>
        <w:rPr>
          <w:rFonts w:eastAsia="Calibri" w:cs="Calibri"/>
          <w:color w:val="000000"/>
        </w:rPr>
      </w:pPr>
    </w:p>
    <w:p w:rsidR="000C61EB" w:rsidRPr="009320D1" w:rsidRDefault="000C61EB" w:rsidP="00484B7F">
      <w:pPr>
        <w:spacing w:after="0" w:line="240" w:lineRule="auto"/>
        <w:jc w:val="both"/>
        <w:rPr>
          <w:b/>
        </w:rPr>
      </w:pPr>
      <w:r w:rsidRPr="009320D1">
        <w:rPr>
          <w:b/>
        </w:rPr>
        <w:t>Sviluppo farmaceutico</w:t>
      </w:r>
    </w:p>
    <w:p w:rsidR="000C61EB" w:rsidRDefault="000C61EB" w:rsidP="00484B7F">
      <w:pPr>
        <w:spacing w:after="0" w:line="240" w:lineRule="auto"/>
        <w:jc w:val="both"/>
      </w:pPr>
      <w:r>
        <w:t>Sono stati forniti dettagli dello sviluppo farmaceutico e questi sono stati ritenuti soddisfacenti.</w:t>
      </w:r>
    </w:p>
    <w:p w:rsidR="000C61EB" w:rsidRDefault="000C61EB" w:rsidP="00484B7F">
      <w:pPr>
        <w:spacing w:after="0" w:line="240" w:lineRule="auto"/>
        <w:jc w:val="both"/>
      </w:pPr>
    </w:p>
    <w:p w:rsidR="00B74116" w:rsidRDefault="00B74116" w:rsidP="00484B7F">
      <w:pPr>
        <w:spacing w:after="0" w:line="240" w:lineRule="auto"/>
        <w:jc w:val="both"/>
      </w:pPr>
    </w:p>
    <w:p w:rsidR="000C61EB" w:rsidRPr="0062626E" w:rsidRDefault="000C61EB" w:rsidP="00484B7F">
      <w:pPr>
        <w:spacing w:after="0" w:line="240" w:lineRule="auto"/>
        <w:jc w:val="both"/>
        <w:rPr>
          <w:b/>
        </w:rPr>
      </w:pPr>
      <w:r w:rsidRPr="0062626E">
        <w:rPr>
          <w:b/>
        </w:rPr>
        <w:lastRenderedPageBreak/>
        <w:t xml:space="preserve">Produzione </w:t>
      </w:r>
    </w:p>
    <w:p w:rsidR="000C61EB" w:rsidRDefault="000C61EB" w:rsidP="00484B7F">
      <w:pPr>
        <w:spacing w:after="0" w:line="240" w:lineRule="auto"/>
        <w:jc w:val="both"/>
      </w:pPr>
      <w:r>
        <w:t>Sono stati forniti una descrizione del metodo di produzione e la relativa flow-chart.</w:t>
      </w:r>
    </w:p>
    <w:p w:rsidR="000C61EB" w:rsidRDefault="000C61EB" w:rsidP="00484B7F">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0C61EB" w:rsidRDefault="000C61EB" w:rsidP="00484B7F">
      <w:pPr>
        <w:spacing w:after="0" w:line="240" w:lineRule="auto"/>
        <w:jc w:val="both"/>
      </w:pPr>
    </w:p>
    <w:p w:rsidR="000C61EB" w:rsidRPr="0062626E" w:rsidRDefault="000C61EB" w:rsidP="00484B7F">
      <w:pPr>
        <w:spacing w:after="0" w:line="240" w:lineRule="auto"/>
        <w:jc w:val="both"/>
        <w:rPr>
          <w:b/>
        </w:rPr>
      </w:pPr>
      <w:r w:rsidRPr="0062626E">
        <w:rPr>
          <w:b/>
        </w:rPr>
        <w:t>Specifiche del prodotto finito</w:t>
      </w:r>
    </w:p>
    <w:p w:rsidR="000C61EB" w:rsidRPr="005702AF" w:rsidRDefault="000C61EB" w:rsidP="00484B7F">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del prodotto finito: questi dati dimostrano che i lotti prodotti sono in accordo alle spe</w:t>
      </w:r>
      <w:r>
        <w:t xml:space="preserve">cifiche </w:t>
      </w:r>
      <w:r w:rsidRPr="005702AF">
        <w:t>proposte. Sono stati forniti, infine, certificati analitici per gli standard di riferimento utilizzati.</w:t>
      </w:r>
    </w:p>
    <w:p w:rsidR="000C61EB" w:rsidRDefault="000C61EB" w:rsidP="00484B7F">
      <w:pPr>
        <w:spacing w:after="0" w:line="240" w:lineRule="auto"/>
        <w:jc w:val="both"/>
        <w:rPr>
          <w:b/>
        </w:rPr>
      </w:pPr>
    </w:p>
    <w:p w:rsidR="000C61EB" w:rsidRPr="005702AF" w:rsidRDefault="000C61EB" w:rsidP="00484B7F">
      <w:pPr>
        <w:spacing w:after="0" w:line="240" w:lineRule="auto"/>
        <w:jc w:val="both"/>
        <w:rPr>
          <w:b/>
        </w:rPr>
      </w:pPr>
      <w:r w:rsidRPr="005702AF">
        <w:rPr>
          <w:b/>
        </w:rPr>
        <w:t>Contenitore</w:t>
      </w:r>
    </w:p>
    <w:p w:rsidR="000C61EB" w:rsidRDefault="008E744D" w:rsidP="00484B7F">
      <w:pPr>
        <w:spacing w:after="0" w:line="240" w:lineRule="auto"/>
        <w:jc w:val="both"/>
      </w:pPr>
      <w:proofErr w:type="spellStart"/>
      <w:r>
        <w:rPr>
          <w:rFonts w:eastAsia="Calibri" w:cs="Calibri"/>
          <w:color w:val="000000"/>
        </w:rPr>
        <w:t>Bronchodual</w:t>
      </w:r>
      <w:proofErr w:type="spellEnd"/>
      <w:r>
        <w:rPr>
          <w:rFonts w:eastAsia="Calibri" w:cs="Calibri"/>
          <w:color w:val="000000"/>
        </w:rPr>
        <w:t xml:space="preserve"> </w:t>
      </w:r>
      <w:r w:rsidR="0055287A">
        <w:rPr>
          <w:rFonts w:eastAsia="Calibri" w:cs="Calibri"/>
          <w:color w:val="000000"/>
        </w:rPr>
        <w:t>Sedativo e Fluidificante</w:t>
      </w:r>
      <w:r w:rsidR="000C61EB" w:rsidRPr="005702AF">
        <w:t xml:space="preserve"> è confezionato in </w:t>
      </w:r>
      <w:r w:rsidR="004F2B1C">
        <w:t xml:space="preserve">flacone di vetro </w:t>
      </w:r>
      <w:r w:rsidR="004F2B1C" w:rsidRPr="00963DB1">
        <w:t>marrone</w:t>
      </w:r>
      <w:r w:rsidR="004F2B1C">
        <w:t xml:space="preserve"> con tappo</w:t>
      </w:r>
      <w:r w:rsidR="004F2B1C" w:rsidRPr="004F2B1C">
        <w:t xml:space="preserve"> </w:t>
      </w:r>
      <w:r w:rsidR="004F2B1C" w:rsidRPr="00963DB1">
        <w:t>a vite in polietilene</w:t>
      </w:r>
      <w:r w:rsidR="004F2B1C">
        <w:t xml:space="preserve"> e viene fornito anche un bicchiere dosatore </w:t>
      </w:r>
      <w:r w:rsidR="004F2B1C" w:rsidRPr="00963DB1">
        <w:t>in polipropilene con scala graduata da 2,5 ml a 20 ml.</w:t>
      </w:r>
      <w:r w:rsidR="004F2B1C">
        <w:t xml:space="preserve"> </w:t>
      </w:r>
      <w:r w:rsidR="000C61EB" w:rsidRPr="005702AF">
        <w:t>Sono state fornite specifiche e certificati analitici per tutti i componenti del confezionamento primario, che è adeguato per il medicinale.</w:t>
      </w:r>
    </w:p>
    <w:p w:rsidR="00147CCF" w:rsidRPr="005702AF" w:rsidRDefault="00147CCF" w:rsidP="00484B7F">
      <w:pPr>
        <w:spacing w:after="0" w:line="240" w:lineRule="auto"/>
        <w:jc w:val="both"/>
      </w:pPr>
    </w:p>
    <w:p w:rsidR="000C61EB" w:rsidRPr="005702AF" w:rsidRDefault="000C61EB" w:rsidP="00484B7F">
      <w:pPr>
        <w:spacing w:after="0" w:line="240" w:lineRule="auto"/>
        <w:jc w:val="both"/>
        <w:rPr>
          <w:b/>
        </w:rPr>
      </w:pPr>
      <w:r w:rsidRPr="005702AF">
        <w:rPr>
          <w:b/>
        </w:rPr>
        <w:t>Stabilità</w:t>
      </w:r>
    </w:p>
    <w:p w:rsidR="000C61EB" w:rsidRDefault="000C61EB" w:rsidP="00484B7F">
      <w:pPr>
        <w:spacing w:after="0" w:line="240" w:lineRule="auto"/>
        <w:jc w:val="both"/>
      </w:pPr>
      <w:r w:rsidRPr="009117AA">
        <w:t xml:space="preserve">Studi di stabilità sul prodotto finito sono stati condotti in accordo alle correnti linee guida e i risultati sono entro i limiti delle specifiche autorizzate. Sulla base di questi risultati, è stato autorizzato un periodo di validità di </w:t>
      </w:r>
      <w:r w:rsidR="005E57E6" w:rsidRPr="009117AA">
        <w:t>3 anni</w:t>
      </w:r>
      <w:r w:rsidRPr="009117AA">
        <w:t xml:space="preserve"> </w:t>
      </w:r>
      <w:r w:rsidR="00147CCF" w:rsidRPr="009117AA">
        <w:t xml:space="preserve">con </w:t>
      </w:r>
      <w:r w:rsidRPr="009117AA">
        <w:t>conservazione</w:t>
      </w:r>
      <w:r w:rsidR="00147CCF" w:rsidRPr="009117AA">
        <w:t xml:space="preserve"> a temperatura non superiore a </w:t>
      </w:r>
      <w:r w:rsidR="005E57E6" w:rsidRPr="009117AA">
        <w:t>25</w:t>
      </w:r>
      <w:r w:rsidR="00147CCF" w:rsidRPr="009117AA">
        <w:t xml:space="preserve">°C. </w:t>
      </w:r>
      <w:r w:rsidR="005E57E6" w:rsidRPr="009117AA">
        <w:t>il medicinale deve</w:t>
      </w:r>
      <w:r w:rsidR="00147CCF" w:rsidRPr="009117AA">
        <w:t xml:space="preserve"> essere utilizzat</w:t>
      </w:r>
      <w:r w:rsidR="005E57E6" w:rsidRPr="009117AA">
        <w:t>o</w:t>
      </w:r>
      <w:r w:rsidR="00147CCF" w:rsidRPr="009117AA">
        <w:t xml:space="preserve"> entro </w:t>
      </w:r>
      <w:r w:rsidR="009117AA" w:rsidRPr="009117AA">
        <w:t>4 settimane</w:t>
      </w:r>
      <w:r w:rsidR="00147CCF" w:rsidRPr="009117AA">
        <w:t xml:space="preserve"> dalla prima apertura del flacone.</w:t>
      </w:r>
    </w:p>
    <w:p w:rsidR="00147CCF" w:rsidRDefault="00147CCF" w:rsidP="00484B7F">
      <w:pPr>
        <w:spacing w:after="0" w:line="240" w:lineRule="auto"/>
        <w:jc w:val="both"/>
      </w:pPr>
    </w:p>
    <w:p w:rsidR="000C61EB" w:rsidRPr="00DF7B22" w:rsidRDefault="000C61EB" w:rsidP="00484B7F">
      <w:pPr>
        <w:spacing w:after="0" w:line="240" w:lineRule="auto"/>
        <w:jc w:val="both"/>
        <w:rPr>
          <w:b/>
        </w:rPr>
      </w:pPr>
      <w:r w:rsidRPr="00DF7B22">
        <w:rPr>
          <w:b/>
        </w:rPr>
        <w:t>II.3 Discussione sugli aspetti di qualità</w:t>
      </w:r>
    </w:p>
    <w:p w:rsidR="005928AD" w:rsidRDefault="000C61EB" w:rsidP="00484B7F">
      <w:pPr>
        <w:spacing w:after="0" w:line="240" w:lineRule="auto"/>
        <w:jc w:val="both"/>
      </w:pPr>
      <w:r>
        <w:t xml:space="preserve">Tutte le criticità evidenziate nel corso della valutazione sono state risolte e la qualità di </w:t>
      </w:r>
      <w:proofErr w:type="spellStart"/>
      <w:r w:rsidR="008E744D">
        <w:rPr>
          <w:rFonts w:eastAsia="Calibri" w:cs="Calibri"/>
          <w:color w:val="000000"/>
        </w:rPr>
        <w:t>Bronchodual</w:t>
      </w:r>
      <w:proofErr w:type="spellEnd"/>
      <w:r w:rsidR="008E744D">
        <w:rPr>
          <w:rFonts w:eastAsia="Calibri" w:cs="Calibri"/>
          <w:color w:val="000000"/>
        </w:rPr>
        <w:t xml:space="preserve"> </w:t>
      </w:r>
      <w:r w:rsidR="0055287A">
        <w:rPr>
          <w:rFonts w:eastAsia="Calibri" w:cs="Calibri"/>
          <w:color w:val="000000"/>
        </w:rPr>
        <w:t>Sedativo e Fluidificante</w:t>
      </w:r>
      <w:r>
        <w:t xml:space="preserve"> è considerata adeguata. </w:t>
      </w:r>
    </w:p>
    <w:p w:rsidR="000C61EB" w:rsidRDefault="000C61EB" w:rsidP="00484B7F">
      <w:pPr>
        <w:spacing w:after="0" w:line="240" w:lineRule="auto"/>
        <w:jc w:val="both"/>
      </w:pPr>
      <w:r>
        <w:t xml:space="preserve">Non ci sono obiezioni per l’approvazione di </w:t>
      </w:r>
      <w:proofErr w:type="spellStart"/>
      <w:r w:rsidR="008E744D">
        <w:rPr>
          <w:rFonts w:eastAsia="Calibri" w:cs="Calibri"/>
          <w:color w:val="000000"/>
        </w:rPr>
        <w:t>Bronchodual</w:t>
      </w:r>
      <w:proofErr w:type="spellEnd"/>
      <w:r w:rsidR="008E744D">
        <w:rPr>
          <w:rFonts w:eastAsia="Calibri" w:cs="Calibri"/>
          <w:color w:val="000000"/>
        </w:rPr>
        <w:t xml:space="preserve"> </w:t>
      </w:r>
      <w:r w:rsidR="0055287A">
        <w:rPr>
          <w:rFonts w:eastAsia="Calibri" w:cs="Calibri"/>
          <w:color w:val="000000"/>
        </w:rPr>
        <w:t>Sedativo e Fluidificante</w:t>
      </w:r>
      <w:r>
        <w:t xml:space="preserve"> dal punto di vista chimico-farmaceutico.</w:t>
      </w:r>
    </w:p>
    <w:p w:rsidR="000C61EB" w:rsidRDefault="000C61EB" w:rsidP="00484B7F">
      <w:pPr>
        <w:spacing w:after="0" w:line="240" w:lineRule="auto"/>
        <w:jc w:val="both"/>
      </w:pPr>
    </w:p>
    <w:p w:rsidR="000C61EB" w:rsidRDefault="000C61EB" w:rsidP="00484B7F">
      <w:pPr>
        <w:spacing w:after="0" w:line="240" w:lineRule="auto"/>
        <w:jc w:val="both"/>
      </w:pPr>
    </w:p>
    <w:p w:rsidR="000C61EB" w:rsidRPr="00DF7B22" w:rsidRDefault="000C61EB" w:rsidP="00484B7F">
      <w:pPr>
        <w:pStyle w:val="Paragrafoelenco"/>
        <w:numPr>
          <w:ilvl w:val="0"/>
          <w:numId w:val="5"/>
        </w:numPr>
        <w:spacing w:after="0" w:line="240" w:lineRule="auto"/>
        <w:jc w:val="both"/>
        <w:rPr>
          <w:b/>
        </w:rPr>
      </w:pPr>
      <w:r w:rsidRPr="00DF7B22">
        <w:rPr>
          <w:b/>
        </w:rPr>
        <w:t>ASPETTI NON CLINICI</w:t>
      </w:r>
    </w:p>
    <w:p w:rsidR="00805C9E" w:rsidRPr="00483746" w:rsidRDefault="00805C9E" w:rsidP="00805C9E">
      <w:pPr>
        <w:spacing w:after="0" w:line="240" w:lineRule="auto"/>
        <w:jc w:val="both"/>
      </w:pPr>
      <w:r w:rsidRPr="00483746">
        <w:t>Sono stati forniti riferimenti bibliografici relativi agli aspetti non clinici dell</w:t>
      </w:r>
      <w:r>
        <w:t>e</w:t>
      </w:r>
      <w:r w:rsidRPr="00483746">
        <w:t xml:space="preserve"> piant</w:t>
      </w:r>
      <w:r>
        <w:t>e</w:t>
      </w:r>
      <w:r w:rsidRPr="00483746">
        <w:t xml:space="preserve"> utilizzat</w:t>
      </w:r>
      <w:r>
        <w:t>e</w:t>
      </w:r>
      <w:r w:rsidRPr="00483746">
        <w:t xml:space="preserve"> nell</w:t>
      </w:r>
      <w:r>
        <w:t>e</w:t>
      </w:r>
      <w:r w:rsidRPr="00483746">
        <w:t xml:space="preserve"> preparazion</w:t>
      </w:r>
      <w:r>
        <w:t>i</w:t>
      </w:r>
      <w:r w:rsidRPr="00483746">
        <w:t xml:space="preserve"> vegetal</w:t>
      </w:r>
      <w:r>
        <w:t>i</w:t>
      </w:r>
      <w:r w:rsidRPr="00483746">
        <w:t xml:space="preserve"> (estratto secco di timo</w:t>
      </w:r>
      <w:r>
        <w:t xml:space="preserve"> ed estratto liquido di radice di Altea</w:t>
      </w:r>
      <w:r w:rsidRPr="00483746">
        <w:t>) principi attiv</w:t>
      </w:r>
      <w:r>
        <w:t>i</w:t>
      </w:r>
      <w:r w:rsidRPr="00483746">
        <w:t xml:space="preserve"> </w:t>
      </w:r>
      <w:r>
        <w:t>d</w:t>
      </w:r>
      <w:r w:rsidRPr="00483746">
        <w:t>el medicinale vegetale oggetto di questa domanda di registrazione. È stato fornito un rapporto di sicurezza redatto da un esperto</w:t>
      </w:r>
      <w:r>
        <w:t xml:space="preserve"> qualificato</w:t>
      </w:r>
      <w:r w:rsidRPr="00483746">
        <w:t>.</w:t>
      </w:r>
    </w:p>
    <w:p w:rsidR="00805C9E" w:rsidRPr="00261561" w:rsidRDefault="00805C9E" w:rsidP="00805C9E">
      <w:pPr>
        <w:spacing w:after="0" w:line="240" w:lineRule="auto"/>
        <w:jc w:val="both"/>
      </w:pPr>
      <w:r w:rsidRPr="00483746">
        <w:t>Non ci sono obiezioni per l’approvazione dal punto di vista non clinico.</w:t>
      </w:r>
    </w:p>
    <w:p w:rsidR="000C61EB" w:rsidRDefault="000C61EB" w:rsidP="00484B7F">
      <w:pPr>
        <w:spacing w:after="0" w:line="240" w:lineRule="auto"/>
        <w:jc w:val="both"/>
      </w:pPr>
    </w:p>
    <w:p w:rsidR="00805C9E" w:rsidRDefault="00805C9E" w:rsidP="00484B7F">
      <w:pPr>
        <w:spacing w:after="0" w:line="240" w:lineRule="auto"/>
        <w:jc w:val="both"/>
      </w:pPr>
    </w:p>
    <w:p w:rsidR="000C61EB" w:rsidRPr="005A38F5" w:rsidRDefault="000C61EB" w:rsidP="00484B7F">
      <w:pPr>
        <w:pStyle w:val="Paragrafoelenco"/>
        <w:numPr>
          <w:ilvl w:val="0"/>
          <w:numId w:val="5"/>
        </w:numPr>
        <w:spacing w:after="0" w:line="240" w:lineRule="auto"/>
        <w:jc w:val="both"/>
        <w:rPr>
          <w:b/>
        </w:rPr>
      </w:pPr>
      <w:r w:rsidRPr="005A38F5">
        <w:rPr>
          <w:b/>
        </w:rPr>
        <w:t>A</w:t>
      </w:r>
      <w:r>
        <w:rPr>
          <w:b/>
        </w:rPr>
        <w:t>S</w:t>
      </w:r>
      <w:r w:rsidRPr="005A38F5">
        <w:rPr>
          <w:b/>
        </w:rPr>
        <w:t>PETTI CLINICI</w:t>
      </w:r>
    </w:p>
    <w:p w:rsidR="00805C9E" w:rsidRPr="00483746" w:rsidRDefault="004F2B1C" w:rsidP="00805C9E">
      <w:pPr>
        <w:spacing w:after="0" w:line="240" w:lineRule="auto"/>
        <w:jc w:val="both"/>
        <w:rPr>
          <w:rFonts w:ascii="Calibri" w:hAnsi="Calibri"/>
        </w:rPr>
      </w:pPr>
      <w:proofErr w:type="spellStart"/>
      <w:r w:rsidRPr="004F2B1C">
        <w:t>Bronchodual</w:t>
      </w:r>
      <w:proofErr w:type="spellEnd"/>
      <w:r w:rsidRPr="004F2B1C">
        <w:t xml:space="preserve"> </w:t>
      </w:r>
      <w:r w:rsidR="0055287A">
        <w:t>Sedativo e Fluidificante</w:t>
      </w:r>
      <w:r w:rsidRPr="004F2B1C">
        <w:t xml:space="preserve"> è un medicinale vegetale tradizionale indicato per facilitare l'espettorazione del catarro in caso di tosse associata a raffreddore e per il trattamento sintomatico della mucosa orale o faringea e tosse secca associata.</w:t>
      </w:r>
      <w:r w:rsidR="00805C9E" w:rsidRPr="00805C9E">
        <w:rPr>
          <w:rFonts w:ascii="Calibri" w:hAnsi="Calibri"/>
        </w:rPr>
        <w:t xml:space="preserve"> </w:t>
      </w:r>
      <w:r w:rsidR="00805C9E" w:rsidRPr="00483746">
        <w:rPr>
          <w:rFonts w:ascii="Calibri" w:hAnsi="Calibri"/>
        </w:rPr>
        <w:t>L'impiego di questo medicinale vegetale tradizionale per queste indicazioni terapeutiche si basa esclusivamente sull'esperienza di utilizzo pluriennale.</w:t>
      </w:r>
    </w:p>
    <w:p w:rsidR="004F2B1C" w:rsidRDefault="004F2B1C" w:rsidP="00484B7F">
      <w:pPr>
        <w:autoSpaceDE w:val="0"/>
        <w:autoSpaceDN w:val="0"/>
        <w:adjustRightInd w:val="0"/>
        <w:spacing w:after="0" w:line="240" w:lineRule="auto"/>
        <w:jc w:val="both"/>
      </w:pPr>
    </w:p>
    <w:p w:rsidR="000C61EB" w:rsidRPr="002B6D26" w:rsidRDefault="000C61EB" w:rsidP="00484B7F">
      <w:pPr>
        <w:spacing w:after="0" w:line="240" w:lineRule="auto"/>
        <w:ind w:right="6"/>
        <w:jc w:val="both"/>
        <w:rPr>
          <w:b/>
        </w:rPr>
      </w:pPr>
      <w:r w:rsidRPr="002B6D26">
        <w:rPr>
          <w:b/>
        </w:rPr>
        <w:t>Posologia e modalità di somministrazione</w:t>
      </w:r>
    </w:p>
    <w:p w:rsidR="000C61EB" w:rsidRDefault="000C61EB" w:rsidP="00484B7F">
      <w:pPr>
        <w:spacing w:after="0" w:line="240" w:lineRule="auto"/>
        <w:ind w:right="6"/>
        <w:jc w:val="both"/>
        <w:rPr>
          <w:rFonts w:eastAsia="Calibri" w:cs="Calibri"/>
        </w:rPr>
      </w:pPr>
      <w:r>
        <w:t>Le informazioni sulla posologia e sulle modalità di somministrazione sono riportate nel Riassunto delle Caratteristiche del Prodotto pubblicato sul sito dell’Agenz</w:t>
      </w:r>
      <w:r w:rsidR="00B74116">
        <w:t xml:space="preserve">ia Italiana del Farmaco - AIFA </w:t>
      </w:r>
      <w:r>
        <w:rPr>
          <w:rFonts w:eastAsia="Calibri" w:cs="Calibri"/>
        </w:rPr>
        <w:t>(</w:t>
      </w:r>
      <w:hyperlink r:id="rId7" w:history="1">
        <w:r>
          <w:rPr>
            <w:rStyle w:val="Collegamentoipertestuale"/>
            <w:rFonts w:eastAsia="Calibri" w:cs="Calibri"/>
          </w:rPr>
          <w:t>https://farmaci.agenziafarmaco.gov.it/bancadatifarmaci</w:t>
        </w:r>
      </w:hyperlink>
      <w:r>
        <w:rPr>
          <w:rFonts w:eastAsia="Calibri" w:cs="Calibri"/>
        </w:rPr>
        <w:t>).</w:t>
      </w:r>
    </w:p>
    <w:p w:rsidR="000C61EB" w:rsidRDefault="000C61EB" w:rsidP="00484B7F">
      <w:pPr>
        <w:spacing w:after="0" w:line="240" w:lineRule="auto"/>
        <w:ind w:right="6"/>
        <w:jc w:val="both"/>
        <w:rPr>
          <w:rFonts w:eastAsia="Calibri" w:cs="Calibri"/>
        </w:rPr>
      </w:pPr>
    </w:p>
    <w:p w:rsidR="000C61EB" w:rsidRPr="001673D1" w:rsidRDefault="009117AA" w:rsidP="00484B7F">
      <w:pPr>
        <w:spacing w:after="0" w:line="240" w:lineRule="auto"/>
        <w:jc w:val="both"/>
        <w:rPr>
          <w:rFonts w:cs="Arial"/>
          <w:b/>
        </w:rPr>
      </w:pPr>
      <w:r w:rsidRPr="001673D1">
        <w:rPr>
          <w:rFonts w:cs="Arial"/>
          <w:b/>
        </w:rPr>
        <w:t>Evidenza dell’uso tradizionale</w:t>
      </w:r>
    </w:p>
    <w:p w:rsidR="001673D1" w:rsidRPr="00A23139" w:rsidRDefault="001673D1" w:rsidP="001673D1">
      <w:pPr>
        <w:spacing w:after="0" w:line="240" w:lineRule="auto"/>
        <w:jc w:val="both"/>
        <w:rPr>
          <w:rFonts w:cs="Arial"/>
        </w:rPr>
      </w:pPr>
      <w:r w:rsidRPr="00C7481D">
        <w:rPr>
          <w:rFonts w:eastAsia="Calibri" w:cs="Calibri"/>
        </w:rPr>
        <w:t xml:space="preserve">Non sono richiesti studi clinici a supporto dell’efficacia </w:t>
      </w:r>
      <w:r w:rsidRPr="00C7481D">
        <w:rPr>
          <w:rFonts w:cs="Arial"/>
        </w:rPr>
        <w:t>per la registrazione</w:t>
      </w:r>
      <w:r w:rsidRPr="00A23139">
        <w:rPr>
          <w:rFonts w:cs="Arial"/>
        </w:rPr>
        <w:t xml:space="preserve"> di un medicinale vegetale tradizionale.</w:t>
      </w:r>
    </w:p>
    <w:p w:rsidR="001673D1" w:rsidRPr="00A23139" w:rsidRDefault="001673D1" w:rsidP="001673D1">
      <w:pPr>
        <w:spacing w:after="0" w:line="240" w:lineRule="auto"/>
        <w:jc w:val="both"/>
        <w:rPr>
          <w:rFonts w:cs="Arial"/>
        </w:rPr>
      </w:pPr>
      <w:r w:rsidRPr="00A23139">
        <w:rPr>
          <w:rFonts w:cs="Arial"/>
        </w:rPr>
        <w:lastRenderedPageBreak/>
        <w:t xml:space="preserve">La normativa prevede che vengano fornite evidenze, anche bibliografiche, per dimostrare </w:t>
      </w:r>
      <w:r w:rsidRPr="00A23139">
        <w:t xml:space="preserve">l’uso </w:t>
      </w:r>
      <w:r>
        <w:t>tradizionale</w:t>
      </w:r>
      <w:r w:rsidRPr="00A23139">
        <w:t xml:space="preserve"> </w:t>
      </w:r>
      <w:r w:rsidRPr="00A23139">
        <w:rPr>
          <w:rFonts w:cs="Arial"/>
        </w:rPr>
        <w:t>del medicinale in questione (o</w:t>
      </w:r>
      <w:r>
        <w:rPr>
          <w:rFonts w:cs="Arial"/>
        </w:rPr>
        <w:t xml:space="preserve"> di</w:t>
      </w:r>
      <w:r w:rsidRPr="00A23139">
        <w:rPr>
          <w:rFonts w:cs="Arial"/>
        </w:rPr>
        <w:t xml:space="preserve"> un prodotto </w:t>
      </w:r>
      <w:r>
        <w:rPr>
          <w:rFonts w:cs="Arial"/>
        </w:rPr>
        <w:t>analogo</w:t>
      </w:r>
      <w:r w:rsidRPr="00A23139">
        <w:rPr>
          <w:rFonts w:cs="Arial"/>
        </w:rPr>
        <w:t xml:space="preserve">) </w:t>
      </w:r>
      <w:r w:rsidRPr="00A23139">
        <w:t xml:space="preserve">per </w:t>
      </w:r>
      <w:r>
        <w:t>un periodo di</w:t>
      </w:r>
      <w:r w:rsidRPr="00A23139">
        <w:t xml:space="preserve"> 30 anni, di cui </w:t>
      </w:r>
      <w:r>
        <w:t xml:space="preserve">almeno </w:t>
      </w:r>
      <w:r w:rsidRPr="00A23139">
        <w:t>15 nell’Unione Europea.</w:t>
      </w:r>
    </w:p>
    <w:p w:rsidR="001673D1" w:rsidRDefault="001673D1" w:rsidP="001673D1">
      <w:pPr>
        <w:spacing w:after="0" w:line="240" w:lineRule="auto"/>
        <w:jc w:val="both"/>
        <w:rPr>
          <w:rFonts w:cs="Arial"/>
        </w:rPr>
      </w:pPr>
      <w:r>
        <w:rPr>
          <w:rFonts w:cs="Arial"/>
        </w:rPr>
        <w:t xml:space="preserve">Per </w:t>
      </w:r>
      <w:proofErr w:type="spellStart"/>
      <w:r>
        <w:rPr>
          <w:rFonts w:cs="Arial"/>
        </w:rPr>
        <w:t>Bronchodual</w:t>
      </w:r>
      <w:proofErr w:type="spellEnd"/>
      <w:r>
        <w:rPr>
          <w:rFonts w:cs="Arial"/>
        </w:rPr>
        <w:t xml:space="preserve"> </w:t>
      </w:r>
      <w:r w:rsidR="0055287A">
        <w:rPr>
          <w:rFonts w:cs="Arial"/>
        </w:rPr>
        <w:t>Sedativo e Fluidificante</w:t>
      </w:r>
      <w:r>
        <w:rPr>
          <w:rFonts w:cs="Arial"/>
        </w:rPr>
        <w:t xml:space="preserve"> sono stati forniti sufficienti dati per dimostrare l’uso tradizionale dell’associazione </w:t>
      </w:r>
      <w:r w:rsidR="000270F5">
        <w:rPr>
          <w:rFonts w:cs="Arial"/>
        </w:rPr>
        <w:t xml:space="preserve">di </w:t>
      </w:r>
      <w:r>
        <w:rPr>
          <w:rFonts w:cs="Arial"/>
        </w:rPr>
        <w:t xml:space="preserve">estratto secco di Timo e </w:t>
      </w:r>
      <w:r w:rsidR="000270F5">
        <w:rPr>
          <w:rFonts w:cs="Arial"/>
        </w:rPr>
        <w:t xml:space="preserve">di </w:t>
      </w:r>
      <w:r>
        <w:rPr>
          <w:rFonts w:cs="Arial"/>
        </w:rPr>
        <w:t xml:space="preserve">estratto liquido di radice di Altea nelle indicazioni terapeutiche richieste. </w:t>
      </w:r>
    </w:p>
    <w:p w:rsidR="001673D1" w:rsidRDefault="001673D1" w:rsidP="001673D1">
      <w:pPr>
        <w:spacing w:after="0" w:line="240" w:lineRule="auto"/>
        <w:jc w:val="both"/>
        <w:rPr>
          <w:rFonts w:cs="Arial"/>
        </w:rPr>
      </w:pPr>
      <w:r>
        <w:rPr>
          <w:rFonts w:cs="Arial"/>
        </w:rPr>
        <w:t xml:space="preserve">E’ stato fornito un rapporto sull’evidenza dell’uso tradizione e sulla sicurezza di </w:t>
      </w:r>
      <w:proofErr w:type="spellStart"/>
      <w:r>
        <w:rPr>
          <w:rFonts w:cs="Arial"/>
        </w:rPr>
        <w:t>Bronchodual</w:t>
      </w:r>
      <w:proofErr w:type="spellEnd"/>
      <w:r>
        <w:rPr>
          <w:rFonts w:cs="Arial"/>
        </w:rPr>
        <w:t xml:space="preserve"> </w:t>
      </w:r>
      <w:r w:rsidR="0055287A">
        <w:rPr>
          <w:rFonts w:cs="Arial"/>
        </w:rPr>
        <w:t>Sedativo e Fluidificante</w:t>
      </w:r>
      <w:r w:rsidRPr="00A23139">
        <w:rPr>
          <w:rFonts w:cs="Arial"/>
        </w:rPr>
        <w:t xml:space="preserve">, </w:t>
      </w:r>
      <w:r w:rsidRPr="00A23139">
        <w:t>redatta da un esperto qualificato</w:t>
      </w:r>
      <w:r>
        <w:t>.</w:t>
      </w:r>
    </w:p>
    <w:p w:rsidR="001673D1" w:rsidRPr="00C7481D" w:rsidRDefault="001673D1" w:rsidP="001673D1">
      <w:pPr>
        <w:spacing w:after="0" w:line="240" w:lineRule="auto"/>
        <w:jc w:val="both"/>
      </w:pPr>
      <w:r w:rsidRPr="00C7481D">
        <w:t>Le informazioni fornite dimostrano che l’uso tradizionale è accettabile.</w:t>
      </w:r>
    </w:p>
    <w:p w:rsidR="001673D1" w:rsidRPr="00D1324F" w:rsidRDefault="001673D1" w:rsidP="00484B7F">
      <w:pPr>
        <w:pStyle w:val="Paragrafoelenco"/>
        <w:spacing w:after="0" w:line="240" w:lineRule="auto"/>
        <w:ind w:left="0"/>
        <w:jc w:val="both"/>
      </w:pPr>
    </w:p>
    <w:p w:rsidR="000C61EB" w:rsidRPr="001673D1" w:rsidRDefault="000C61EB" w:rsidP="00484B7F">
      <w:pPr>
        <w:pStyle w:val="Paragrafoelenco"/>
        <w:spacing w:after="0" w:line="240" w:lineRule="auto"/>
        <w:ind w:left="0"/>
        <w:jc w:val="both"/>
        <w:rPr>
          <w:b/>
        </w:rPr>
      </w:pPr>
      <w:r w:rsidRPr="001673D1">
        <w:rPr>
          <w:b/>
        </w:rPr>
        <w:t>Conclusioni</w:t>
      </w:r>
    </w:p>
    <w:p w:rsidR="000C61EB" w:rsidRPr="001673D1" w:rsidRDefault="000C61EB" w:rsidP="00484B7F">
      <w:pPr>
        <w:pStyle w:val="Paragrafoelenco"/>
        <w:spacing w:after="0" w:line="240" w:lineRule="auto"/>
        <w:ind w:left="0"/>
        <w:jc w:val="both"/>
      </w:pPr>
      <w:r w:rsidRPr="001673D1">
        <w:t xml:space="preserve">Per la </w:t>
      </w:r>
      <w:r w:rsidR="002B64A5" w:rsidRPr="001673D1">
        <w:t>domanda di registrazione</w:t>
      </w:r>
      <w:r w:rsidRPr="001673D1">
        <w:t xml:space="preserve"> </w:t>
      </w:r>
      <w:proofErr w:type="spellStart"/>
      <w:r w:rsidR="002B64A5" w:rsidRPr="001673D1">
        <w:t>Bronchodual</w:t>
      </w:r>
      <w:proofErr w:type="spellEnd"/>
      <w:r w:rsidR="002B64A5" w:rsidRPr="001673D1">
        <w:t xml:space="preserve"> </w:t>
      </w:r>
      <w:r w:rsidR="0055287A">
        <w:t>Sedativo e Fluidificante</w:t>
      </w:r>
      <w:r w:rsidR="002B64A5" w:rsidRPr="001673D1">
        <w:t xml:space="preserve"> come medicinale vegetale tradizionale</w:t>
      </w:r>
      <w:r w:rsidRPr="001673D1">
        <w:t xml:space="preserve"> sono state presentate sufficienti informazioni.</w:t>
      </w:r>
    </w:p>
    <w:p w:rsidR="000C61EB" w:rsidRDefault="000C61EB" w:rsidP="00484B7F">
      <w:pPr>
        <w:pStyle w:val="Paragrafoelenco"/>
        <w:spacing w:after="0" w:line="240" w:lineRule="auto"/>
        <w:ind w:left="0"/>
        <w:jc w:val="both"/>
      </w:pPr>
      <w:r w:rsidRPr="001673D1">
        <w:t xml:space="preserve">Il rapporto beneficio/rischio di </w:t>
      </w:r>
      <w:proofErr w:type="spellStart"/>
      <w:r w:rsidR="002B64A5" w:rsidRPr="001673D1">
        <w:t>Bronchodual</w:t>
      </w:r>
      <w:proofErr w:type="spellEnd"/>
      <w:r w:rsidR="002B64A5" w:rsidRPr="001673D1">
        <w:t xml:space="preserve"> </w:t>
      </w:r>
      <w:r w:rsidR="0055287A">
        <w:t>Sedativo e Fluidificante</w:t>
      </w:r>
      <w:r w:rsidR="002B64A5" w:rsidRPr="001673D1">
        <w:t xml:space="preserve"> </w:t>
      </w:r>
      <w:r w:rsidRPr="001673D1">
        <w:t>è considerato favorevole dal punto di vista clinico.</w:t>
      </w:r>
    </w:p>
    <w:p w:rsidR="000C61EB" w:rsidRDefault="000C61EB" w:rsidP="00484B7F">
      <w:pPr>
        <w:pStyle w:val="Paragrafoelenco"/>
        <w:spacing w:after="0" w:line="240" w:lineRule="auto"/>
        <w:ind w:left="0"/>
        <w:jc w:val="both"/>
      </w:pPr>
    </w:p>
    <w:p w:rsidR="000C61EB" w:rsidRDefault="000C61EB" w:rsidP="00484B7F">
      <w:pPr>
        <w:pStyle w:val="Paragrafoelenco"/>
        <w:spacing w:after="0" w:line="240" w:lineRule="auto"/>
        <w:ind w:left="0"/>
        <w:jc w:val="both"/>
      </w:pPr>
    </w:p>
    <w:p w:rsidR="000C61EB" w:rsidRPr="002E4DCB" w:rsidRDefault="000C61EB" w:rsidP="00484B7F">
      <w:pPr>
        <w:pStyle w:val="Paragrafoelenco"/>
        <w:numPr>
          <w:ilvl w:val="0"/>
          <w:numId w:val="5"/>
        </w:numPr>
        <w:spacing w:after="0" w:line="240" w:lineRule="auto"/>
        <w:jc w:val="both"/>
        <w:rPr>
          <w:b/>
        </w:rPr>
      </w:pPr>
      <w:r w:rsidRPr="002E4DCB">
        <w:rPr>
          <w:b/>
        </w:rPr>
        <w:t xml:space="preserve">CONSULTAZIONE </w:t>
      </w:r>
      <w:r>
        <w:rPr>
          <w:b/>
        </w:rPr>
        <w:t>SUL FOGLIO ILLUSTRATIVO</w:t>
      </w:r>
    </w:p>
    <w:p w:rsidR="001673D1" w:rsidRDefault="001673D1" w:rsidP="001673D1">
      <w:pPr>
        <w:spacing w:after="0" w:line="240" w:lineRule="auto"/>
        <w:jc w:val="both"/>
      </w:pPr>
      <w:r w:rsidRPr="00291644">
        <w:t xml:space="preserve">In accordo alla normativa vigente, </w:t>
      </w:r>
      <w:r>
        <w:t>il</w:t>
      </w:r>
      <w:r w:rsidRPr="002046BC">
        <w:rPr>
          <w:rFonts w:eastAsia="Calibri" w:cs="Calibri"/>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0C61EB" w:rsidRDefault="000C61EB" w:rsidP="00484B7F">
      <w:pPr>
        <w:spacing w:after="0" w:line="240" w:lineRule="auto"/>
        <w:jc w:val="both"/>
      </w:pPr>
    </w:p>
    <w:p w:rsidR="00946707" w:rsidRDefault="00946707" w:rsidP="00484B7F">
      <w:pPr>
        <w:spacing w:after="0" w:line="240" w:lineRule="auto"/>
        <w:jc w:val="both"/>
      </w:pPr>
    </w:p>
    <w:p w:rsidR="000C61EB" w:rsidRPr="00BC23ED" w:rsidRDefault="000C61EB" w:rsidP="00484B7F">
      <w:pPr>
        <w:pStyle w:val="Paragrafoelenco"/>
        <w:numPr>
          <w:ilvl w:val="0"/>
          <w:numId w:val="5"/>
        </w:numPr>
        <w:spacing w:after="0" w:line="240" w:lineRule="auto"/>
        <w:jc w:val="both"/>
        <w:rPr>
          <w:b/>
        </w:rPr>
      </w:pPr>
      <w:r w:rsidRPr="00BC23ED">
        <w:rPr>
          <w:b/>
        </w:rPr>
        <w:t>CONCLUSIONI, VALUTAZIONE DEL RAPPORTO BENEFICIO/RISCHIO E RACCOMANDAZIONI</w:t>
      </w:r>
    </w:p>
    <w:p w:rsidR="000270F5" w:rsidRPr="00CF4170" w:rsidRDefault="000270F5" w:rsidP="000270F5">
      <w:pPr>
        <w:spacing w:after="0" w:line="240" w:lineRule="auto"/>
        <w:jc w:val="both"/>
      </w:pPr>
      <w:r w:rsidRPr="00CF4170">
        <w:t xml:space="preserve">La qualità di </w:t>
      </w:r>
      <w:proofErr w:type="spellStart"/>
      <w:r w:rsidRPr="00CF4170">
        <w:t>Bronchodual</w:t>
      </w:r>
      <w:proofErr w:type="spellEnd"/>
      <w:r w:rsidRPr="00CF4170">
        <w:t xml:space="preserve"> </w:t>
      </w:r>
      <w:r w:rsidR="0055287A">
        <w:t>Sedativo e Fluidificante</w:t>
      </w:r>
      <w:r w:rsidRPr="00CF4170">
        <w:t xml:space="preserve"> è accettabile; sono state, inoltre, fornite sufficienti evidenze per dimostrare un uso medico di oltre 30 anni e una approfondita rassegna dei dati di sicurezza </w:t>
      </w:r>
      <w:r>
        <w:t xml:space="preserve">dell’associazione di </w:t>
      </w:r>
      <w:r w:rsidRPr="00CF4170">
        <w:t xml:space="preserve">estratto secco di </w:t>
      </w:r>
      <w:r>
        <w:t>Timo e di estratto liquido di radice di Altea.</w:t>
      </w:r>
    </w:p>
    <w:p w:rsidR="000270F5" w:rsidRPr="00CF4170" w:rsidRDefault="000270F5" w:rsidP="000270F5">
      <w:pPr>
        <w:spacing w:after="0" w:line="240" w:lineRule="auto"/>
        <w:jc w:val="both"/>
      </w:pPr>
      <w:r w:rsidRPr="00CF4170">
        <w:t>Il rapporto beneficio/rischio è considerato positivo.</w:t>
      </w:r>
    </w:p>
    <w:p w:rsidR="000270F5" w:rsidRPr="00156D8C" w:rsidRDefault="000270F5" w:rsidP="000270F5">
      <w:pPr>
        <w:spacing w:after="0" w:line="240" w:lineRule="auto"/>
        <w:jc w:val="both"/>
      </w:pPr>
      <w:r w:rsidRPr="00CF4170">
        <w:t xml:space="preserve">Il riassunto delle caratteristiche del prodotto, il foglio illustrativo e le etichette sono in linea con le correnti linee guida. Questi documenti possono essere consultati sul sito istituzionale di AIFA </w:t>
      </w:r>
      <w:r w:rsidRPr="00CF4170">
        <w:rPr>
          <w:rFonts w:eastAsia="Calibri" w:cs="Calibri"/>
        </w:rPr>
        <w:t>(</w:t>
      </w:r>
      <w:hyperlink r:id="rId8" w:history="1">
        <w:r w:rsidRPr="00CF4170">
          <w:rPr>
            <w:rStyle w:val="Collegamentoipertestuale"/>
            <w:rFonts w:eastAsia="Calibri" w:cs="Calibri"/>
          </w:rPr>
          <w:t>https://farmaci.agenziafarmaco.gov.it/bancadatifarmaci</w:t>
        </w:r>
      </w:hyperlink>
      <w:r w:rsidRPr="00CF4170">
        <w:rPr>
          <w:rFonts w:eastAsia="Calibri" w:cs="Calibri"/>
        </w:rPr>
        <w:t>).</w:t>
      </w:r>
    </w:p>
    <w:p w:rsidR="000270F5" w:rsidRDefault="000270F5" w:rsidP="00484B7F">
      <w:pPr>
        <w:spacing w:after="0" w:line="240" w:lineRule="auto"/>
        <w:jc w:val="both"/>
      </w:pPr>
    </w:p>
    <w:sectPr w:rsidR="000270F5" w:rsidSect="00B74116">
      <w:pgSz w:w="11906" w:h="16838"/>
      <w:pgMar w:top="1418" w:right="964" w:bottom="851"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defaultTabStop w:val="708"/>
  <w:hyphenationZone w:val="283"/>
  <w:characterSpacingControl w:val="doNotCompress"/>
  <w:compat>
    <w:useFELayout/>
  </w:compat>
  <w:rsids>
    <w:rsidRoot w:val="004241AC"/>
    <w:rsid w:val="00013020"/>
    <w:rsid w:val="000270F5"/>
    <w:rsid w:val="00032B43"/>
    <w:rsid w:val="00037F9B"/>
    <w:rsid w:val="00043CCF"/>
    <w:rsid w:val="000614CA"/>
    <w:rsid w:val="00062636"/>
    <w:rsid w:val="00077016"/>
    <w:rsid w:val="00081A1C"/>
    <w:rsid w:val="00090E50"/>
    <w:rsid w:val="000926E9"/>
    <w:rsid w:val="000C61EB"/>
    <w:rsid w:val="000E0632"/>
    <w:rsid w:val="000F5E5C"/>
    <w:rsid w:val="00103E62"/>
    <w:rsid w:val="00111E9E"/>
    <w:rsid w:val="0011250C"/>
    <w:rsid w:val="00147CCF"/>
    <w:rsid w:val="0015347F"/>
    <w:rsid w:val="001673D1"/>
    <w:rsid w:val="001774F6"/>
    <w:rsid w:val="00180C71"/>
    <w:rsid w:val="00190C33"/>
    <w:rsid w:val="001A37E2"/>
    <w:rsid w:val="001C3FF8"/>
    <w:rsid w:val="001C529A"/>
    <w:rsid w:val="001D5E05"/>
    <w:rsid w:val="002317C7"/>
    <w:rsid w:val="00246D26"/>
    <w:rsid w:val="002B059E"/>
    <w:rsid w:val="002B2520"/>
    <w:rsid w:val="002B64A5"/>
    <w:rsid w:val="002F223F"/>
    <w:rsid w:val="0030700B"/>
    <w:rsid w:val="00331C95"/>
    <w:rsid w:val="00366671"/>
    <w:rsid w:val="00381AE3"/>
    <w:rsid w:val="003D099E"/>
    <w:rsid w:val="003D7D58"/>
    <w:rsid w:val="003F131C"/>
    <w:rsid w:val="004241AC"/>
    <w:rsid w:val="00431F66"/>
    <w:rsid w:val="004445FD"/>
    <w:rsid w:val="00452364"/>
    <w:rsid w:val="00460468"/>
    <w:rsid w:val="00484B7F"/>
    <w:rsid w:val="004A1685"/>
    <w:rsid w:val="004B00EF"/>
    <w:rsid w:val="004B20A8"/>
    <w:rsid w:val="004B53D1"/>
    <w:rsid w:val="004B5713"/>
    <w:rsid w:val="004D1980"/>
    <w:rsid w:val="004E4927"/>
    <w:rsid w:val="004F1D87"/>
    <w:rsid w:val="004F2B1C"/>
    <w:rsid w:val="004F66B1"/>
    <w:rsid w:val="0055287A"/>
    <w:rsid w:val="00556858"/>
    <w:rsid w:val="00556928"/>
    <w:rsid w:val="0056315E"/>
    <w:rsid w:val="005928AD"/>
    <w:rsid w:val="00592D32"/>
    <w:rsid w:val="005933B7"/>
    <w:rsid w:val="0059545A"/>
    <w:rsid w:val="005A230A"/>
    <w:rsid w:val="005A2AA3"/>
    <w:rsid w:val="005D1A4C"/>
    <w:rsid w:val="005E57E6"/>
    <w:rsid w:val="00601567"/>
    <w:rsid w:val="00602C49"/>
    <w:rsid w:val="00624061"/>
    <w:rsid w:val="006442EC"/>
    <w:rsid w:val="00665A41"/>
    <w:rsid w:val="006777FC"/>
    <w:rsid w:val="006A0D84"/>
    <w:rsid w:val="006C4F75"/>
    <w:rsid w:val="006D47DF"/>
    <w:rsid w:val="006F3638"/>
    <w:rsid w:val="0077325A"/>
    <w:rsid w:val="00790320"/>
    <w:rsid w:val="007B4667"/>
    <w:rsid w:val="007B59BE"/>
    <w:rsid w:val="00805C9E"/>
    <w:rsid w:val="00813720"/>
    <w:rsid w:val="00840CCB"/>
    <w:rsid w:val="00854044"/>
    <w:rsid w:val="00874733"/>
    <w:rsid w:val="00890303"/>
    <w:rsid w:val="008E3FB8"/>
    <w:rsid w:val="008E744D"/>
    <w:rsid w:val="009117AA"/>
    <w:rsid w:val="00945FBA"/>
    <w:rsid w:val="00946707"/>
    <w:rsid w:val="00950E04"/>
    <w:rsid w:val="009770CC"/>
    <w:rsid w:val="009A260F"/>
    <w:rsid w:val="009A4251"/>
    <w:rsid w:val="009B03DB"/>
    <w:rsid w:val="00A00033"/>
    <w:rsid w:val="00A05212"/>
    <w:rsid w:val="00A1005E"/>
    <w:rsid w:val="00A154AD"/>
    <w:rsid w:val="00A228D5"/>
    <w:rsid w:val="00A32A06"/>
    <w:rsid w:val="00A40FF3"/>
    <w:rsid w:val="00A91C71"/>
    <w:rsid w:val="00AA6A51"/>
    <w:rsid w:val="00AD3090"/>
    <w:rsid w:val="00AD412E"/>
    <w:rsid w:val="00AE7D18"/>
    <w:rsid w:val="00AF3502"/>
    <w:rsid w:val="00B23595"/>
    <w:rsid w:val="00B325D4"/>
    <w:rsid w:val="00B35494"/>
    <w:rsid w:val="00B50C86"/>
    <w:rsid w:val="00B74116"/>
    <w:rsid w:val="00B84395"/>
    <w:rsid w:val="00BA7D67"/>
    <w:rsid w:val="00BB7B2E"/>
    <w:rsid w:val="00BC74C2"/>
    <w:rsid w:val="00BD3508"/>
    <w:rsid w:val="00BD429F"/>
    <w:rsid w:val="00BF1041"/>
    <w:rsid w:val="00BF4465"/>
    <w:rsid w:val="00C666B2"/>
    <w:rsid w:val="00C73A48"/>
    <w:rsid w:val="00CB3303"/>
    <w:rsid w:val="00CC7AFF"/>
    <w:rsid w:val="00CF30F8"/>
    <w:rsid w:val="00D148C4"/>
    <w:rsid w:val="00D20170"/>
    <w:rsid w:val="00D36DA3"/>
    <w:rsid w:val="00D55B50"/>
    <w:rsid w:val="00D91598"/>
    <w:rsid w:val="00DA3740"/>
    <w:rsid w:val="00DA7144"/>
    <w:rsid w:val="00DB10B2"/>
    <w:rsid w:val="00DC4260"/>
    <w:rsid w:val="00DD4CF7"/>
    <w:rsid w:val="00DF4C10"/>
    <w:rsid w:val="00E308AD"/>
    <w:rsid w:val="00E43089"/>
    <w:rsid w:val="00E633DC"/>
    <w:rsid w:val="00E83F8D"/>
    <w:rsid w:val="00E844E7"/>
    <w:rsid w:val="00E96524"/>
    <w:rsid w:val="00E97410"/>
    <w:rsid w:val="00EA4AC1"/>
    <w:rsid w:val="00EE2CB7"/>
    <w:rsid w:val="00EE3DAD"/>
    <w:rsid w:val="00EF062E"/>
    <w:rsid w:val="00F06B19"/>
    <w:rsid w:val="00F1693F"/>
    <w:rsid w:val="00F560B0"/>
    <w:rsid w:val="00F66767"/>
    <w:rsid w:val="00F87611"/>
    <w:rsid w:val="00F90D00"/>
    <w:rsid w:val="00FA2702"/>
    <w:rsid w:val="00FB053D"/>
    <w:rsid w:val="00FC5C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42E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07307916">
      <w:bodyDiv w:val="1"/>
      <w:marLeft w:val="0"/>
      <w:marRight w:val="0"/>
      <w:marTop w:val="0"/>
      <w:marBottom w:val="0"/>
      <w:divBdr>
        <w:top w:val="none" w:sz="0" w:space="0" w:color="auto"/>
        <w:left w:val="none" w:sz="0" w:space="0" w:color="auto"/>
        <w:bottom w:val="none" w:sz="0" w:space="0" w:color="auto"/>
        <w:right w:val="none" w:sz="0" w:space="0" w:color="auto"/>
      </w:divBdr>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microsoft.com/office/2007/relationships/stylesWithEffects" Target="stylesWithEffects.xm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2831</Words>
  <Characters>16140</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12</cp:revision>
  <dcterms:created xsi:type="dcterms:W3CDTF">2015-07-30T09:43:00Z</dcterms:created>
  <dcterms:modified xsi:type="dcterms:W3CDTF">2015-08-03T10:44:00Z</dcterms:modified>
</cp:coreProperties>
</file>