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9B8" w:rsidRDefault="00A779B8" w:rsidP="001C0D5D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1C0D5D" w:rsidRDefault="001C0D5D" w:rsidP="001C0D5D">
      <w:pPr>
        <w:spacing w:after="0" w:line="240" w:lineRule="auto"/>
        <w:jc w:val="center"/>
        <w:rPr>
          <w:b/>
          <w:sz w:val="28"/>
        </w:rPr>
      </w:pPr>
      <w:r w:rsidRPr="00A779B8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779B8" w:rsidRDefault="00A779B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779B8" w:rsidRDefault="00D25E9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CAREXIDIL</w:t>
      </w:r>
    </w:p>
    <w:p w:rsidR="004241AC" w:rsidRPr="0094206C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94206C">
        <w:rPr>
          <w:snapToGrid w:val="0"/>
        </w:rPr>
        <w:t xml:space="preserve"> (</w:t>
      </w:r>
      <w:r w:rsidR="0094206C" w:rsidRPr="0094206C">
        <w:rPr>
          <w:snapToGrid w:val="0"/>
        </w:rPr>
        <w:t>Minoxidil</w:t>
      </w:r>
      <w:r w:rsidRPr="0094206C">
        <w:rPr>
          <w:snapToGrid w:val="0"/>
        </w:rPr>
        <w:t>)</w:t>
      </w:r>
    </w:p>
    <w:p w:rsidR="004241AC" w:rsidRPr="0094206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4206C" w:rsidRDefault="00D25E9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cs="Helvetica"/>
          <w:b/>
        </w:rPr>
        <w:t>Difa Cooper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206C">
        <w:rPr>
          <w:rFonts w:cs="Helvetica"/>
          <w:b/>
        </w:rPr>
        <w:t>0</w:t>
      </w:r>
      <w:r w:rsidR="00D25E9C">
        <w:rPr>
          <w:rFonts w:cs="Helvetica"/>
          <w:b/>
        </w:rPr>
        <w:t>37291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D25E9C">
        <w:rPr>
          <w:rFonts w:eastAsia="Calibri" w:cs="Calibri"/>
          <w:color w:val="000000"/>
          <w:lang w:eastAsia="it-IT"/>
        </w:rPr>
        <w:t>Carexidil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BE1D53">
        <w:rPr>
          <w:rFonts w:eastAsia="Calibri" w:cs="Calibri"/>
          <w:color w:val="000000"/>
          <w:lang w:eastAsia="it-IT"/>
        </w:rPr>
        <w:t>Carexidil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7376CE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D25E9C">
        <w:rPr>
          <w:rFonts w:eastAsia="Calibri" w:cs="Calibri"/>
          <w:color w:val="000000"/>
          <w:lang w:eastAsia="it-IT"/>
        </w:rPr>
        <w:t>Carexidil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D25E9C">
        <w:rPr>
          <w:rFonts w:eastAsia="Calibri" w:cs="Calibri"/>
          <w:color w:val="000000"/>
          <w:lang w:eastAsia="it-IT"/>
        </w:rPr>
        <w:t>Carexidil</w:t>
      </w:r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7376CE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25E9C">
        <w:rPr>
          <w:rFonts w:eastAsia="Calibri" w:cs="Calibri"/>
          <w:b/>
          <w:bCs/>
          <w:color w:val="000000"/>
          <w:lang w:eastAsia="it-IT"/>
        </w:rPr>
        <w:t>Carexidil</w:t>
      </w:r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Default="00D25E9C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Carexidil</w:t>
      </w:r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 w:rsidR="0094206C">
        <w:rPr>
          <w:snapToGrid w:val="0"/>
        </w:rPr>
        <w:t>minoxidil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</w:t>
      </w:r>
      <w:r w:rsidR="000423A2">
        <w:rPr>
          <w:rFonts w:eastAsia="Calibri" w:cs="Calibri"/>
          <w:color w:val="000000"/>
          <w:lang w:eastAsia="it-IT"/>
        </w:rPr>
        <w:t xml:space="preserve">come </w:t>
      </w:r>
      <w:r w:rsidR="00E53CD6">
        <w:rPr>
          <w:rFonts w:eastAsia="Calibri" w:cs="Calibri"/>
          <w:color w:val="000000"/>
          <w:lang w:eastAsia="it-IT"/>
        </w:rPr>
        <w:t xml:space="preserve">spray cutaneo, </w:t>
      </w:r>
      <w:r>
        <w:rPr>
          <w:rFonts w:eastAsia="Calibri" w:cs="Calibri"/>
          <w:color w:val="000000"/>
          <w:lang w:eastAsia="it-IT"/>
        </w:rPr>
        <w:t>soluzione</w:t>
      </w:r>
      <w:r w:rsidR="0094206C">
        <w:rPr>
          <w:rFonts w:eastAsia="Calibri" w:cs="Calibri"/>
          <w:color w:val="000000"/>
          <w:lang w:eastAsia="it-IT"/>
        </w:rPr>
        <w:t xml:space="preserve"> </w:t>
      </w:r>
      <w:r w:rsidR="00E53CD6">
        <w:rPr>
          <w:rFonts w:eastAsia="Calibri" w:cs="Calibri"/>
          <w:color w:val="000000"/>
          <w:lang w:eastAsia="it-IT"/>
        </w:rPr>
        <w:t xml:space="preserve">contenente il principio attivo </w:t>
      </w:r>
      <w:r w:rsidR="0094206C">
        <w:rPr>
          <w:rFonts w:eastAsia="Calibri" w:cs="Calibri"/>
          <w:color w:val="000000"/>
          <w:lang w:eastAsia="it-IT"/>
        </w:rPr>
        <w:t>alla concentrazione del 2% e del 5%</w:t>
      </w:r>
      <w:r w:rsidR="000E0632" w:rsidRPr="000E0632">
        <w:rPr>
          <w:rFonts w:eastAsia="Calibri" w:cs="Calibri"/>
          <w:color w:val="000000"/>
          <w:lang w:eastAsia="it-IT"/>
        </w:rPr>
        <w:t>.</w:t>
      </w:r>
    </w:p>
    <w:p w:rsidR="00BE1D53" w:rsidRPr="000E0632" w:rsidRDefault="00BE1D53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Carexidil è </w:t>
      </w:r>
      <w:r w:rsidRPr="00201531">
        <w:rPr>
          <w:rFonts w:eastAsia="Calibri" w:cs="Calibri"/>
          <w:color w:val="000000"/>
          <w:lang w:eastAsia="it-IT"/>
        </w:rPr>
        <w:t xml:space="preserve">un “medicinale generico”, cioè è analogo al </w:t>
      </w:r>
      <w:r>
        <w:rPr>
          <w:rFonts w:eastAsia="Calibri" w:cs="Calibri"/>
          <w:color w:val="000000"/>
          <w:lang w:eastAsia="it-IT"/>
        </w:rPr>
        <w:t>medicinale di riferimento</w:t>
      </w:r>
      <w:r w:rsidRPr="0020153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Regaine</w:t>
      </w:r>
      <w:r w:rsidRPr="00201531">
        <w:rPr>
          <w:rFonts w:eastAsia="Calibri" w:cs="Calibri"/>
          <w:color w:val="000000"/>
          <w:lang w:eastAsia="it-IT"/>
        </w:rPr>
        <w:t>, già autorizzato in Italia.</w:t>
      </w:r>
    </w:p>
    <w:p w:rsidR="0094206C" w:rsidRDefault="00D25E9C" w:rsidP="007A04C8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="0094206C" w:rsidRPr="00F23D8D">
        <w:rPr>
          <w:rFonts w:ascii="Calibri" w:eastAsia="Calibri" w:hAnsi="Calibri" w:cs="Times New Roman"/>
        </w:rPr>
        <w:t xml:space="preserve"> </w:t>
      </w:r>
      <w:r w:rsidR="0094206C">
        <w:t xml:space="preserve">2% </w:t>
      </w:r>
      <w:r w:rsidR="0094206C" w:rsidRPr="00F23D8D">
        <w:rPr>
          <w:rFonts w:ascii="Calibri" w:eastAsia="Calibri" w:hAnsi="Calibri" w:cs="Times New Roman"/>
        </w:rPr>
        <w:t xml:space="preserve">è indicato nel trattamento sintomatico </w:t>
      </w:r>
      <w:r w:rsidR="0094206C" w:rsidRPr="0094206C">
        <w:rPr>
          <w:rFonts w:ascii="Calibri" w:eastAsia="Calibri" w:hAnsi="Calibri" w:cs="Times New Roman"/>
        </w:rPr>
        <w:t>dell'alopecia androgenetica</w:t>
      </w:r>
      <w:r w:rsidR="0094206C">
        <w:rPr>
          <w:rFonts w:ascii="Calibri" w:eastAsia="Calibri" w:hAnsi="Calibri" w:cs="Times New Roman"/>
        </w:rPr>
        <w:t xml:space="preserve"> </w:t>
      </w:r>
      <w:r w:rsidR="0094206C">
        <w:t>(una tipologia di perdita di capelli) negli</w:t>
      </w:r>
      <w:r w:rsidR="0094206C">
        <w:rPr>
          <w:rFonts w:ascii="Calibri" w:eastAsia="Calibri" w:hAnsi="Calibri" w:cs="Times New Roman"/>
        </w:rPr>
        <w:t xml:space="preserve"> uomini e </w:t>
      </w:r>
      <w:r w:rsidR="0094206C">
        <w:t xml:space="preserve">nelle </w:t>
      </w:r>
      <w:r w:rsidR="0094206C">
        <w:rPr>
          <w:rFonts w:ascii="Calibri" w:eastAsia="Calibri" w:hAnsi="Calibri" w:cs="Times New Roman"/>
        </w:rPr>
        <w:t>donne</w:t>
      </w:r>
      <w:r w:rsidR="0094206C" w:rsidRPr="00F23D8D">
        <w:rPr>
          <w:rFonts w:ascii="Calibri" w:eastAsia="Calibri" w:hAnsi="Calibri" w:cs="Times New Roman"/>
        </w:rPr>
        <w:t>.</w:t>
      </w:r>
    </w:p>
    <w:p w:rsidR="00CE6B42" w:rsidRDefault="00D25E9C" w:rsidP="00363BB7">
      <w:pPr>
        <w:tabs>
          <w:tab w:val="left" w:pos="720"/>
          <w:tab w:val="left" w:pos="9116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="0094206C" w:rsidRPr="00F23D8D">
        <w:rPr>
          <w:rFonts w:ascii="Calibri" w:eastAsia="Calibri" w:hAnsi="Calibri" w:cs="Times New Roman"/>
        </w:rPr>
        <w:t xml:space="preserve"> </w:t>
      </w:r>
      <w:r w:rsidR="0094206C">
        <w:t xml:space="preserve">5% </w:t>
      </w:r>
      <w:r w:rsidR="0094206C" w:rsidRPr="00F23D8D">
        <w:rPr>
          <w:rFonts w:ascii="Calibri" w:eastAsia="Calibri" w:hAnsi="Calibri" w:cs="Times New Roman"/>
        </w:rPr>
        <w:t>è indicato nel trattamento sintomatico dell'alopecia androgenetica</w:t>
      </w:r>
      <w:r w:rsidR="0094206C">
        <w:rPr>
          <w:rFonts w:ascii="Calibri" w:eastAsia="Calibri" w:hAnsi="Calibri" w:cs="Times New Roman"/>
        </w:rPr>
        <w:t xml:space="preserve"> </w:t>
      </w:r>
      <w:r w:rsidR="0094206C" w:rsidRPr="00E53CD6">
        <w:t>negli</w:t>
      </w:r>
      <w:r w:rsidR="0094206C" w:rsidRPr="00E53CD6">
        <w:rPr>
          <w:rFonts w:ascii="Calibri" w:eastAsia="Calibri" w:hAnsi="Calibri" w:cs="Times New Roman"/>
        </w:rPr>
        <w:t xml:space="preserve"> uomini</w:t>
      </w:r>
      <w:r w:rsidR="00CE6B42">
        <w:t>.</w:t>
      </w:r>
      <w:r w:rsidR="00363BB7">
        <w:tab/>
      </w:r>
    </w:p>
    <w:p w:rsidR="0094206C" w:rsidRDefault="00CE6B42" w:rsidP="007A04C8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>N</w:t>
      </w:r>
      <w:r w:rsidR="0094206C">
        <w:t>elle donne non è stata dimostrata una maggiore efficacia della soluzione al 5% rispetto a quella al 2%, mentre la soluzione al 5% ha mostrato una maggiore incidenza di effetti indesiderati nelle donne rispetto alla soluzione al 2%</w:t>
      </w:r>
      <w:r w:rsidR="0094206C" w:rsidRPr="00F23D8D">
        <w:rPr>
          <w:rFonts w:ascii="Calibri" w:eastAsia="Calibri" w:hAnsi="Calibri" w:cs="Times New Roman"/>
        </w:rPr>
        <w:t>.</w:t>
      </w: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E83F8D" w:rsidRPr="000E0632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r w:rsidR="00D25E9C">
        <w:rPr>
          <w:rFonts w:eastAsia="Calibri" w:cs="Calibri"/>
          <w:b/>
          <w:bCs/>
          <w:color w:val="000000"/>
          <w:szCs w:val="24"/>
          <w:lang w:eastAsia="it-IT"/>
        </w:rPr>
        <w:t>Carexidil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Pr="00E72BEE" w:rsidRDefault="00D25E9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Carexidil</w:t>
      </w:r>
      <w:r w:rsidR="00047C53" w:rsidRPr="00E72BEE">
        <w:rPr>
          <w:rFonts w:eastAsia="Calibri" w:cs="Calibri"/>
          <w:color w:val="000000"/>
          <w:lang w:eastAsia="it-IT"/>
        </w:rPr>
        <w:t xml:space="preserve"> </w:t>
      </w:r>
      <w:r w:rsidR="0094206C" w:rsidRPr="00E72BEE">
        <w:rPr>
          <w:rFonts w:eastAsia="Calibri" w:cs="Calibri"/>
          <w:color w:val="000000"/>
          <w:lang w:eastAsia="it-IT"/>
        </w:rPr>
        <w:t>è un medicinale senza obbligo di prescrizione medica (SOP)</w:t>
      </w:r>
      <w:r w:rsidR="00047C53" w:rsidRPr="00E72BEE">
        <w:rPr>
          <w:rFonts w:eastAsia="Calibri" w:cs="Calibri"/>
          <w:color w:val="000000"/>
          <w:lang w:eastAsia="it-IT"/>
        </w:rPr>
        <w:t>.</w:t>
      </w:r>
    </w:p>
    <w:p w:rsidR="007A04C8" w:rsidRPr="00E72BEE" w:rsidRDefault="007A04C8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72BEE">
        <w:rPr>
          <w:noProof/>
          <w:szCs w:val="24"/>
        </w:rPr>
        <w:t xml:space="preserve">La dose raccomandata di </w:t>
      </w:r>
      <w:r w:rsidR="00D25E9C">
        <w:rPr>
          <w:rFonts w:eastAsia="Calibri" w:cs="Calibri"/>
          <w:color w:val="000000"/>
          <w:lang w:eastAsia="it-IT"/>
        </w:rPr>
        <w:t>Carexidil</w:t>
      </w:r>
      <w:r w:rsidRPr="00E72BEE">
        <w:rPr>
          <w:rFonts w:eastAsia="Calibri" w:cs="Calibri"/>
          <w:color w:val="000000"/>
          <w:lang w:eastAsia="it-IT"/>
        </w:rPr>
        <w:t xml:space="preserve"> </w:t>
      </w:r>
      <w:r w:rsidR="00E72BEE" w:rsidRPr="00E72BEE">
        <w:rPr>
          <w:rFonts w:eastAsia="Calibri" w:cs="Calibri"/>
          <w:color w:val="000000"/>
          <w:lang w:eastAsia="it-IT"/>
        </w:rPr>
        <w:t xml:space="preserve">è di </w:t>
      </w:r>
      <w:r w:rsidR="002F4214">
        <w:rPr>
          <w:rFonts w:eastAsia="Calibri" w:cs="Calibri"/>
          <w:color w:val="000000"/>
          <w:lang w:eastAsia="it-IT"/>
        </w:rPr>
        <w:t>1</w:t>
      </w:r>
      <w:r w:rsidR="00E72BEE" w:rsidRPr="00E72BEE">
        <w:rPr>
          <w:rFonts w:eastAsia="Calibri" w:cs="Calibri"/>
          <w:color w:val="000000"/>
          <w:lang w:eastAsia="it-IT"/>
        </w:rPr>
        <w:t xml:space="preserve"> ml di soluzione </w:t>
      </w:r>
      <w:r w:rsidR="002F4214">
        <w:rPr>
          <w:rFonts w:eastAsia="Calibri" w:cs="Calibri"/>
          <w:color w:val="000000"/>
          <w:lang w:eastAsia="it-IT"/>
        </w:rPr>
        <w:t xml:space="preserve">per 2 volte </w:t>
      </w:r>
      <w:r w:rsidR="00E72BEE" w:rsidRPr="00E72BEE">
        <w:rPr>
          <w:rFonts w:eastAsia="Calibri" w:cs="Calibri"/>
          <w:color w:val="000000"/>
          <w:lang w:eastAsia="it-IT"/>
        </w:rPr>
        <w:t>al giorno (corrispondenti a 40 mg di principio attivo per la soluzione al 2% e a 100 mg di principio attivo per la soluzione al 5</w:t>
      </w:r>
      <w:r w:rsidR="00D25E9C">
        <w:rPr>
          <w:rFonts w:eastAsia="Calibri" w:cs="Calibri"/>
          <w:color w:val="000000"/>
          <w:lang w:eastAsia="it-IT"/>
        </w:rPr>
        <w:t>%).</w:t>
      </w:r>
    </w:p>
    <w:p w:rsidR="00E72BEE" w:rsidRPr="00F23D8D" w:rsidRDefault="00E72BEE" w:rsidP="006A51F1">
      <w:pPr>
        <w:tabs>
          <w:tab w:val="left" w:pos="0"/>
          <w:tab w:val="left" w:pos="702"/>
          <w:tab w:val="left" w:pos="1224"/>
          <w:tab w:val="left" w:pos="1530"/>
          <w:tab w:val="left" w:pos="2040"/>
          <w:tab w:val="left" w:pos="2550"/>
          <w:tab w:val="left" w:pos="3060"/>
          <w:tab w:val="left" w:pos="4080"/>
          <w:tab w:val="left" w:pos="6648"/>
          <w:tab w:val="left" w:pos="720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F23D8D">
        <w:rPr>
          <w:rFonts w:ascii="Calibri" w:eastAsia="Calibri" w:hAnsi="Calibri" w:cs="Times New Roman"/>
        </w:rPr>
        <w:t xml:space="preserve">L'uso di </w:t>
      </w:r>
      <w:r w:rsidR="00D25E9C">
        <w:rPr>
          <w:rFonts w:ascii="Calibri" w:eastAsia="Calibri" w:hAnsi="Calibri" w:cs="Times New Roman"/>
        </w:rPr>
        <w:t>Carexidil</w:t>
      </w:r>
      <w:r w:rsidRPr="00F23D8D">
        <w:rPr>
          <w:rFonts w:ascii="Calibri" w:eastAsia="Calibri" w:hAnsi="Calibri" w:cs="Times New Roman"/>
        </w:rPr>
        <w:t xml:space="preserve"> non è </w:t>
      </w:r>
      <w:r>
        <w:rPr>
          <w:rFonts w:ascii="Calibri" w:eastAsia="Calibri" w:hAnsi="Calibri" w:cs="Times New Roman"/>
        </w:rPr>
        <w:t>raccomandato</w:t>
      </w:r>
      <w:r w:rsidRPr="00F23D8D">
        <w:rPr>
          <w:rFonts w:ascii="Calibri" w:eastAsia="Calibri" w:hAnsi="Calibri" w:cs="Times New Roman"/>
        </w:rPr>
        <w:t xml:space="preserve"> nei pazienti di età </w:t>
      </w:r>
      <w:r>
        <w:t xml:space="preserve">inferiore a 18 anni e di età </w:t>
      </w:r>
      <w:r w:rsidRPr="00F23D8D">
        <w:rPr>
          <w:rFonts w:ascii="Calibri" w:eastAsia="Calibri" w:hAnsi="Calibri" w:cs="Times New Roman"/>
        </w:rPr>
        <w:t>superiore ai 55 anni a causa della mancanza di dati sulla sicurezza e l'efficacia</w:t>
      </w:r>
      <w:r w:rsidR="00447D2A">
        <w:rPr>
          <w:rFonts w:ascii="Calibri" w:eastAsia="Calibri" w:hAnsi="Calibri" w:cs="Times New Roman"/>
        </w:rPr>
        <w:t xml:space="preserve"> in queste classi di pazienti</w:t>
      </w:r>
      <w:r w:rsidRPr="00F23D8D">
        <w:rPr>
          <w:rFonts w:ascii="Calibri" w:eastAsia="Calibri" w:hAnsi="Calibri" w:cs="Times New Roman"/>
        </w:rPr>
        <w:t>.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F31FF2" w:rsidRPr="000E0632" w:rsidRDefault="00F31FF2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r w:rsidR="00D25E9C">
        <w:rPr>
          <w:rFonts w:eastAsia="Calibri" w:cs="Calibri"/>
          <w:b/>
          <w:bCs/>
          <w:color w:val="000000"/>
          <w:szCs w:val="24"/>
          <w:lang w:eastAsia="it-IT"/>
        </w:rPr>
        <w:t>Carexidil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Pr="006A51F1" w:rsidRDefault="00D25E9C" w:rsidP="007014D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eastAsia="Calibri" w:cs="Calibri"/>
          <w:bCs/>
          <w:color w:val="000000"/>
          <w:lang w:eastAsia="it-IT"/>
        </w:rPr>
        <w:t>Carexidil</w:t>
      </w:r>
      <w:r w:rsidR="007014DF">
        <w:rPr>
          <w:rFonts w:eastAsia="Calibri" w:cs="Calibri"/>
          <w:bCs/>
          <w:color w:val="000000"/>
          <w:lang w:eastAsia="it-IT"/>
        </w:rPr>
        <w:t xml:space="preserve">, </w:t>
      </w:r>
      <w:r w:rsidR="007014DF" w:rsidRPr="006A51F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014DF" w:rsidRPr="006A51F1">
        <w:t>D11AX01</w:t>
      </w:r>
      <w:r w:rsidR="007014DF">
        <w:t>,</w:t>
      </w:r>
      <w:r w:rsidR="00E43089" w:rsidRPr="006A51F1">
        <w:rPr>
          <w:rFonts w:eastAsia="DejaVuSans" w:cs="DejaVuSans"/>
        </w:rPr>
        <w:t xml:space="preserve"> </w:t>
      </w:r>
      <w:r w:rsidR="004241AC" w:rsidRPr="006A51F1">
        <w:rPr>
          <w:rFonts w:eastAsia="Calibri" w:cs="Calibri"/>
          <w:color w:val="000000"/>
          <w:lang w:eastAsia="it-IT"/>
        </w:rPr>
        <w:t>contiene i</w:t>
      </w:r>
      <w:r w:rsidR="007A04C8" w:rsidRPr="006A51F1">
        <w:rPr>
          <w:rFonts w:eastAsia="Calibri" w:cs="Calibri"/>
          <w:color w:val="000000"/>
          <w:lang w:eastAsia="it-IT"/>
        </w:rPr>
        <w:t>l</w:t>
      </w:r>
      <w:r w:rsidR="004241AC" w:rsidRPr="006A51F1">
        <w:rPr>
          <w:rFonts w:eastAsia="Calibri" w:cs="Calibri"/>
          <w:color w:val="000000"/>
          <w:lang w:eastAsia="it-IT"/>
        </w:rPr>
        <w:t xml:space="preserve"> principi</w:t>
      </w:r>
      <w:r w:rsidR="007A04C8" w:rsidRPr="006A51F1">
        <w:rPr>
          <w:rFonts w:eastAsia="Calibri" w:cs="Calibri"/>
          <w:color w:val="000000"/>
          <w:lang w:eastAsia="it-IT"/>
        </w:rPr>
        <w:t>o</w:t>
      </w:r>
      <w:r w:rsidR="004241AC" w:rsidRPr="006A51F1">
        <w:rPr>
          <w:rFonts w:eastAsia="Calibri" w:cs="Calibri"/>
          <w:color w:val="000000"/>
          <w:lang w:eastAsia="it-IT"/>
        </w:rPr>
        <w:t xml:space="preserve"> attiv</w:t>
      </w:r>
      <w:r w:rsidR="007A04C8" w:rsidRPr="006A51F1">
        <w:rPr>
          <w:rFonts w:eastAsia="Calibri" w:cs="Calibri"/>
          <w:color w:val="000000"/>
          <w:lang w:eastAsia="it-IT"/>
        </w:rPr>
        <w:t>o</w:t>
      </w:r>
      <w:r w:rsidR="004241AC" w:rsidRPr="006A51F1">
        <w:rPr>
          <w:rFonts w:eastAsia="Calibri" w:cs="Calibri"/>
          <w:color w:val="000000"/>
          <w:lang w:eastAsia="it-IT"/>
        </w:rPr>
        <w:t xml:space="preserve"> </w:t>
      </w:r>
      <w:r w:rsidR="007014DF">
        <w:rPr>
          <w:snapToGrid w:val="0"/>
        </w:rPr>
        <w:t xml:space="preserve">minoxidi che </w:t>
      </w:r>
      <w:r w:rsidR="00E72BEE" w:rsidRPr="006A51F1">
        <w:t xml:space="preserve">stimola la crescita </w:t>
      </w:r>
      <w:r w:rsidR="00447D2A">
        <w:t xml:space="preserve">dei capelli </w:t>
      </w:r>
      <w:r w:rsidR="00E72BEE" w:rsidRPr="006A51F1">
        <w:t xml:space="preserve">e stabilizza la perdita dei capelli in individui affetti da alopecia androgenica. Il preciso meccanismo d'azione del minoxidil non è stato del tutto compreso, ma </w:t>
      </w:r>
      <w:r w:rsidR="00CE6B42">
        <w:t>è stato dimostrato che esso</w:t>
      </w:r>
      <w:r w:rsidR="00E72BEE" w:rsidRPr="006A51F1">
        <w:t xml:space="preserve"> può bloccare il processo di perdita dei capelli e stimolare la ricrescita in caso di alopecia androgenetica </w:t>
      </w:r>
      <w:r w:rsidR="006A51F1" w:rsidRPr="006A51F1">
        <w:t>in diversi</w:t>
      </w:r>
      <w:r w:rsidR="00E72BEE" w:rsidRPr="006A51F1">
        <w:t xml:space="preserve"> modi:</w:t>
      </w:r>
      <w:r w:rsidR="006A51F1" w:rsidRPr="006A51F1">
        <w:t xml:space="preserve"> </w:t>
      </w:r>
      <w:r w:rsidR="00E72BEE" w:rsidRPr="006A51F1">
        <w:t xml:space="preserve">aumento del diametro del </w:t>
      </w:r>
      <w:r w:rsidR="00E72BEE" w:rsidRPr="006A51F1">
        <w:lastRenderedPageBreak/>
        <w:t>fusto dei capelli;</w:t>
      </w:r>
      <w:r w:rsidR="006A51F1" w:rsidRPr="006A51F1">
        <w:t xml:space="preserve"> </w:t>
      </w:r>
      <w:r w:rsidR="00E72BEE" w:rsidRPr="006A51F1">
        <w:t>stimolazione della crescita anagen</w:t>
      </w:r>
      <w:r w:rsidR="006A51F1" w:rsidRPr="006A51F1">
        <w:t xml:space="preserve"> </w:t>
      </w:r>
      <w:r w:rsidR="006A51F1" w:rsidRPr="006A51F1">
        <w:rPr>
          <w:rFonts w:cs="Arial"/>
          <w:color w:val="252525"/>
          <w:shd w:val="clear" w:color="auto" w:fill="FFFFFF"/>
        </w:rPr>
        <w:t>(prima fase della crescita del pelo)</w:t>
      </w:r>
      <w:r w:rsidR="00E72BEE" w:rsidRPr="006A51F1">
        <w:t>;</w:t>
      </w:r>
      <w:r w:rsidR="006A51F1" w:rsidRPr="006A51F1">
        <w:t xml:space="preserve"> </w:t>
      </w:r>
      <w:r w:rsidR="00E72BEE" w:rsidRPr="006A51F1">
        <w:t>prolungamento della fase anagen;</w:t>
      </w:r>
      <w:r w:rsidR="006A51F1" w:rsidRPr="006A51F1">
        <w:t xml:space="preserve"> </w:t>
      </w:r>
      <w:r w:rsidR="00E72BEE" w:rsidRPr="006A51F1">
        <w:t xml:space="preserve">stimolazione della ripresa anagen dalla fase </w:t>
      </w:r>
      <w:r w:rsidR="00447D2A">
        <w:t>telog</w:t>
      </w:r>
      <w:r w:rsidR="006A51F1" w:rsidRPr="006A51F1">
        <w:t>e</w:t>
      </w:r>
      <w:r w:rsidR="00447D2A">
        <w:t>n</w:t>
      </w:r>
      <w:r w:rsidR="006A51F1" w:rsidRPr="006A51F1">
        <w:t xml:space="preserve"> (</w:t>
      </w:r>
      <w:r w:rsidR="006A51F1" w:rsidRPr="006A51F1">
        <w:rPr>
          <w:rFonts w:cs="Arial"/>
          <w:color w:val="252525"/>
          <w:shd w:val="clear" w:color="auto" w:fill="FFFFFF"/>
        </w:rPr>
        <w:t>periodo terminale della fase vitale del pelo, durante il quale il capello si trova ancora nel follicolo pilifero ma le attività vitali sono completamente cessate)</w:t>
      </w:r>
      <w:r w:rsidR="00E72BEE" w:rsidRPr="006A51F1">
        <w:t>.</w:t>
      </w:r>
      <w:r w:rsidR="006A51F1">
        <w:t xml:space="preserve"> </w:t>
      </w:r>
      <w:r w:rsidR="00E72BEE" w:rsidRPr="006A51F1">
        <w:t xml:space="preserve">Come vasodilatatore periferico, il minoxidil migliora la microcircolazione </w:t>
      </w:r>
      <w:r w:rsidR="00447D2A">
        <w:t>nella zona dei</w:t>
      </w:r>
      <w:r w:rsidR="00E72BEE" w:rsidRPr="006A51F1">
        <w:t xml:space="preserve"> follicoli piliferi</w:t>
      </w:r>
      <w:r w:rsidR="00CE6B42">
        <w:t>.</w:t>
      </w:r>
    </w:p>
    <w:p w:rsidR="00BA7D67" w:rsidRDefault="00BA7D67" w:rsidP="00447D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A51F1" w:rsidRPr="006A51F1" w:rsidRDefault="006A51F1" w:rsidP="00447D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A51F1" w:rsidRDefault="004241AC" w:rsidP="00447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A51F1">
        <w:rPr>
          <w:rFonts w:eastAsia="Calibri" w:cs="Calibri"/>
          <w:b/>
          <w:bCs/>
          <w:lang w:eastAsia="it-IT"/>
        </w:rPr>
        <w:t xml:space="preserve">4) COME È STATO STUDIATO </w:t>
      </w:r>
      <w:r w:rsidR="00D25E9C">
        <w:rPr>
          <w:rFonts w:eastAsia="Calibri" w:cs="Calibri"/>
          <w:b/>
          <w:bCs/>
          <w:color w:val="000000"/>
          <w:lang w:eastAsia="it-IT"/>
        </w:rPr>
        <w:t>Carexidil</w:t>
      </w:r>
      <w:r w:rsidRPr="006A51F1">
        <w:rPr>
          <w:rFonts w:eastAsia="Calibri" w:cs="Calibri"/>
          <w:b/>
          <w:bCs/>
          <w:lang w:eastAsia="it-IT"/>
        </w:rPr>
        <w:t xml:space="preserve">? </w:t>
      </w:r>
    </w:p>
    <w:p w:rsidR="00D25E9C" w:rsidRPr="00D25E9C" w:rsidRDefault="00D25E9C" w:rsidP="00D25E9C">
      <w:pPr>
        <w:spacing w:after="0" w:line="240" w:lineRule="auto"/>
        <w:jc w:val="both"/>
      </w:pPr>
      <w:r w:rsidRPr="00D25E9C">
        <w:t xml:space="preserve">Poiché </w:t>
      </w:r>
      <w:r>
        <w:t>Carexidil</w:t>
      </w:r>
      <w:r w:rsidRPr="00D25E9C">
        <w:t xml:space="preserve"> è un medicinale generico ed è somministrato come </w:t>
      </w:r>
      <w:r w:rsidR="00081D3F">
        <w:t>spray cutaneo, soluzione</w:t>
      </w:r>
      <w:r w:rsidR="000423A2">
        <w:t xml:space="preserve"> </w:t>
      </w:r>
      <w:r w:rsidRPr="00D25E9C">
        <w:t>nella stessa composizione del medicinale di riferimento, è stato possibile concedere l’esenzione dalla conduzione di nuovi studi clinici.</w:t>
      </w:r>
    </w:p>
    <w:p w:rsidR="004241AC" w:rsidRPr="00CB3303" w:rsidRDefault="004241AC" w:rsidP="00447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5) </w:t>
      </w:r>
      <w:r w:rsidR="001A76F0">
        <w:rPr>
          <w:rFonts w:eastAsia="Calibri" w:cs="Calibri"/>
          <w:b/>
          <w:bCs/>
          <w:lang w:eastAsia="it-IT"/>
        </w:rPr>
        <w:t>QUAL E’ IL RAPPORTO BENEFICIO/RISCHIO DI</w:t>
      </w:r>
      <w:r w:rsidR="00601567" w:rsidRPr="00CB3303">
        <w:rPr>
          <w:rFonts w:eastAsia="Calibri" w:cs="Calibri"/>
          <w:b/>
          <w:bCs/>
          <w:lang w:eastAsia="it-IT"/>
        </w:rPr>
        <w:t xml:space="preserve"> </w:t>
      </w:r>
      <w:r w:rsidR="00BE1D53">
        <w:rPr>
          <w:rFonts w:eastAsia="Calibri" w:cs="Calibri"/>
          <w:b/>
          <w:bCs/>
          <w:color w:val="000000"/>
          <w:lang w:eastAsia="it-IT"/>
        </w:rPr>
        <w:t>Carexidil</w:t>
      </w:r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1A76F0" w:rsidRDefault="001A76F0" w:rsidP="006A51F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Carexidil</w:t>
      </w:r>
      <w:r w:rsidRPr="00201531">
        <w:rPr>
          <w:rFonts w:cs="Arial"/>
        </w:rPr>
        <w:t xml:space="preserve"> </w:t>
      </w:r>
      <w:r w:rsidRPr="00201531">
        <w:rPr>
          <w:rFonts w:eastAsia="Calibri" w:cs="Calibri"/>
          <w:lang w:eastAsia="it-IT"/>
        </w:rPr>
        <w:t>è un medicinale generico</w:t>
      </w:r>
      <w:r w:rsidRPr="00FC27CA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ed è equivalente dal punto di vista terapeutico al medicinale di riferimento</w:t>
      </w:r>
      <w:r w:rsidRPr="00201531">
        <w:rPr>
          <w:rFonts w:eastAsia="Calibri" w:cs="Calibri"/>
          <w:lang w:eastAsia="it-IT"/>
        </w:rPr>
        <w:t>; pertanto,  i suoi benefici e rischi sono sovrapponibili a quelli del medicinale di riferimento.</w:t>
      </w:r>
    </w:p>
    <w:p w:rsidR="001A76F0" w:rsidRDefault="001A76F0" w:rsidP="006A51F1">
      <w:pPr>
        <w:spacing w:after="0" w:line="240" w:lineRule="auto"/>
        <w:jc w:val="both"/>
      </w:pPr>
    </w:p>
    <w:p w:rsidR="009A4251" w:rsidRPr="00CB3303" w:rsidRDefault="009A4251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r w:rsidR="001A76F0">
        <w:rPr>
          <w:rFonts w:eastAsia="Calibri" w:cs="Calibri"/>
          <w:b/>
          <w:bCs/>
          <w:color w:val="000000"/>
          <w:lang w:eastAsia="it-IT"/>
        </w:rPr>
        <w:t>Carexidil</w:t>
      </w:r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30752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lang w:eastAsia="it-IT"/>
        </w:rPr>
        <w:t>La Commissione Tecnico Scientifica (CTS)</w:t>
      </w:r>
      <w:r w:rsidR="001A76F0">
        <w:rPr>
          <w:rFonts w:eastAsia="Calibri" w:cs="Calibri"/>
          <w:lang w:eastAsia="it-IT"/>
        </w:rPr>
        <w:t>, nella seduta del 13-14</w:t>
      </w:r>
      <w:r w:rsidR="00E53CD6">
        <w:rPr>
          <w:rFonts w:eastAsia="Calibri" w:cs="Calibri"/>
          <w:lang w:eastAsia="it-IT"/>
        </w:rPr>
        <w:t xml:space="preserve"> luglio</w:t>
      </w:r>
      <w:r w:rsidR="001A76F0">
        <w:rPr>
          <w:rFonts w:eastAsia="Calibri" w:cs="Calibri"/>
          <w:lang w:eastAsia="it-IT"/>
        </w:rPr>
        <w:t>2015,</w:t>
      </w:r>
      <w:r w:rsidRPr="00877BE7">
        <w:rPr>
          <w:rFonts w:eastAsia="Calibri" w:cs="Calibri"/>
          <w:lang w:eastAsia="it-IT"/>
        </w:rPr>
        <w:t xml:space="preserve"> ha concluso che, </w:t>
      </w:r>
      <w:r w:rsidR="00E53CD6">
        <w:rPr>
          <w:rFonts w:eastAsia="Calibri" w:cs="Calibri"/>
          <w:lang w:eastAsia="it-IT"/>
        </w:rPr>
        <w:t xml:space="preserve">conformemente ai requisiti della normativa vigente, come nel caso del medicinale di riferimento </w:t>
      </w:r>
      <w:proofErr w:type="spellStart"/>
      <w:r w:rsidR="00E53CD6">
        <w:rPr>
          <w:rFonts w:eastAsia="Calibri" w:cs="Calibri"/>
          <w:lang w:eastAsia="it-IT"/>
        </w:rPr>
        <w:t>Regaine</w:t>
      </w:r>
      <w:proofErr w:type="spellEnd"/>
      <w:r w:rsidRPr="00877BE7">
        <w:rPr>
          <w:rFonts w:eastAsia="Calibri" w:cs="Calibri"/>
          <w:lang w:eastAsia="it-IT"/>
        </w:rPr>
        <w:t xml:space="preserve">, i benefici di </w:t>
      </w:r>
      <w:r w:rsidR="001A76F0">
        <w:rPr>
          <w:rFonts w:eastAsia="Calibri" w:cs="Calibri"/>
          <w:lang w:eastAsia="it-IT"/>
        </w:rPr>
        <w:t>Carexidil</w:t>
      </w:r>
      <w:r w:rsidRPr="00877BE7">
        <w:rPr>
          <w:rFonts w:eastAsia="Calibri" w:cs="Calibri"/>
          <w:lang w:eastAsia="it-IT"/>
        </w:rPr>
        <w:t xml:space="preserve"> sono superiori ai rischi individuati. </w:t>
      </w:r>
      <w:r w:rsidR="001A76F0">
        <w:rPr>
          <w:rFonts w:eastAsia="Calibri" w:cs="Calibri"/>
          <w:lang w:eastAsia="it-IT"/>
        </w:rPr>
        <w:t>La Commissione</w:t>
      </w:r>
      <w:r w:rsidRPr="00877BE7">
        <w:rPr>
          <w:rFonts w:eastAsia="Calibri" w:cs="Calibri"/>
          <w:lang w:eastAsia="it-IT"/>
        </w:rPr>
        <w:t xml:space="preserve"> ha, inoltre, definito </w:t>
      </w:r>
      <w:r w:rsidR="004241AC" w:rsidRPr="00CB3303">
        <w:rPr>
          <w:rFonts w:eastAsia="Calibri" w:cs="Calibri"/>
          <w:lang w:eastAsia="it-IT"/>
        </w:rPr>
        <w:t>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(</w:t>
      </w:r>
      <w:r w:rsidR="00916321">
        <w:rPr>
          <w:rFonts w:eastAsia="Calibri" w:cs="Calibri"/>
          <w:lang w:eastAsia="it-IT"/>
        </w:rPr>
        <w:t>C</w:t>
      </w:r>
      <w:r w:rsidR="004241AC"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A76F0">
        <w:rPr>
          <w:rFonts w:eastAsia="Calibri" w:cs="Calibri"/>
          <w:b/>
          <w:bCs/>
          <w:color w:val="000000"/>
          <w:lang w:eastAsia="it-IT"/>
        </w:rPr>
        <w:t>Carexidil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703594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A76F0">
        <w:rPr>
          <w:rFonts w:eastAsia="Calibri" w:cs="Calibri"/>
          <w:lang w:eastAsia="it-IT"/>
        </w:rPr>
        <w:t>Carexidil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6A51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A76F0">
        <w:rPr>
          <w:rFonts w:eastAsia="Calibri" w:cs="Calibri"/>
          <w:b/>
          <w:bCs/>
          <w:color w:val="000000"/>
          <w:lang w:eastAsia="it-IT"/>
        </w:rPr>
        <w:t>Carexidil</w:t>
      </w:r>
    </w:p>
    <w:p w:rsidR="0030752C" w:rsidRDefault="00E53CD6" w:rsidP="0030752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2008 e il 2015</w:t>
      </w:r>
      <w:r w:rsidR="0030752C">
        <w:rPr>
          <w:rFonts w:eastAsia="Calibri" w:cs="Calibri"/>
          <w:bCs/>
          <w:iCs/>
          <w:lang w:eastAsia="it-IT"/>
        </w:rPr>
        <w:t xml:space="preserve"> l</w:t>
      </w:r>
      <w:r w:rsidR="0030752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30752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1A76F0">
        <w:rPr>
          <w:rFonts w:eastAsia="Calibri" w:cs="Calibri"/>
          <w:bCs/>
          <w:color w:val="000000"/>
          <w:lang w:eastAsia="it-IT"/>
        </w:rPr>
        <w:t>Carexi</w:t>
      </w:r>
      <w:r>
        <w:rPr>
          <w:rFonts w:eastAsia="Calibri" w:cs="Calibri"/>
          <w:bCs/>
          <w:color w:val="000000"/>
          <w:lang w:eastAsia="it-IT"/>
        </w:rPr>
        <w:t>di</w:t>
      </w:r>
      <w:r w:rsidR="001A76F0">
        <w:rPr>
          <w:rFonts w:eastAsia="Calibri" w:cs="Calibri"/>
          <w:bCs/>
          <w:color w:val="000000"/>
          <w:lang w:eastAsia="it-IT"/>
        </w:rPr>
        <w:t>l</w:t>
      </w:r>
      <w:proofErr w:type="spellEnd"/>
      <w:r w:rsidR="0030752C">
        <w:rPr>
          <w:rFonts w:eastAsia="Calibri" w:cs="Calibri"/>
          <w:lang w:eastAsia="it-IT"/>
        </w:rPr>
        <w:t>.</w:t>
      </w:r>
    </w:p>
    <w:p w:rsidR="001A76F0" w:rsidRDefault="001A76F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A76F0" w:rsidRDefault="001A76F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A76F0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A76F0">
        <w:rPr>
          <w:rFonts w:eastAsia="Calibri" w:cs="Calibri"/>
          <w:bCs/>
          <w:color w:val="000000"/>
          <w:lang w:eastAsia="it-IT"/>
        </w:rPr>
        <w:t>Carexidil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654D6">
        <w:rPr>
          <w:rFonts w:eastAsia="Calibri" w:cs="Calibri"/>
          <w:lang w:eastAsia="it-IT"/>
        </w:rPr>
        <w:t>(</w:t>
      </w:r>
      <w:hyperlink r:id="rId6" w:history="1">
        <w:r w:rsidR="00B654D6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654D6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7376CE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CF58A7" w:rsidRDefault="00CF58A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58A7" w:rsidRDefault="00CF58A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CF58A7">
      <w:pPr>
        <w:spacing w:after="0" w:line="240" w:lineRule="auto"/>
        <w:jc w:val="both"/>
        <w:rPr>
          <w:rFonts w:eastAsia="Calibri" w:cs="Calibri"/>
          <w:lang w:eastAsia="it-IT"/>
        </w:rPr>
      </w:pPr>
      <w:r w:rsidRPr="00396552">
        <w:rPr>
          <w:rFonts w:eastAsia="Calibri" w:cs="Calibri"/>
          <w:lang w:eastAsia="it-IT"/>
        </w:rPr>
        <w:t xml:space="preserve">Questo riassunto è stato redatto in data </w:t>
      </w:r>
      <w:r w:rsidR="00396552" w:rsidRPr="00396552">
        <w:rPr>
          <w:rFonts w:eastAsia="Calibri" w:cs="Calibri"/>
          <w:lang w:eastAsia="it-IT"/>
        </w:rPr>
        <w:t>30</w:t>
      </w:r>
      <w:r w:rsidR="00E66330" w:rsidRPr="00396552">
        <w:rPr>
          <w:rFonts w:eastAsia="Calibri" w:cs="Calibri"/>
          <w:lang w:eastAsia="it-IT"/>
        </w:rPr>
        <w:t>.</w:t>
      </w:r>
      <w:r w:rsidR="001A76F0" w:rsidRPr="00396552">
        <w:rPr>
          <w:rFonts w:eastAsia="Calibri" w:cs="Calibri"/>
          <w:lang w:eastAsia="it-IT"/>
        </w:rPr>
        <w:t>11</w:t>
      </w:r>
      <w:r w:rsidR="00E66330" w:rsidRPr="00396552">
        <w:rPr>
          <w:rFonts w:eastAsia="Calibri" w:cs="Calibri"/>
          <w:lang w:eastAsia="it-IT"/>
        </w:rPr>
        <w:t>.2015</w:t>
      </w:r>
      <w:r w:rsidRPr="0039655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1A76F0" w:rsidRDefault="001A76F0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A76F0" w:rsidRDefault="001A76F0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A76F0" w:rsidRDefault="001A76F0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53CD6" w:rsidRDefault="00E53CD6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216D9" w:rsidRDefault="002216D9" w:rsidP="00CF58A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A76F0" w:rsidRPr="00E53CD6" w:rsidRDefault="001A76F0" w:rsidP="001A76F0">
      <w:pPr>
        <w:spacing w:after="0" w:line="240" w:lineRule="auto"/>
        <w:jc w:val="center"/>
        <w:rPr>
          <w:b/>
          <w:sz w:val="28"/>
        </w:rPr>
      </w:pPr>
      <w:r w:rsidRPr="00E53CD6">
        <w:rPr>
          <w:b/>
          <w:sz w:val="28"/>
        </w:rPr>
        <w:t>RELAZIONE PUBBLICA DI VALUTAZIONE</w:t>
      </w:r>
    </w:p>
    <w:p w:rsidR="001A76F0" w:rsidRPr="00201531" w:rsidRDefault="001A76F0" w:rsidP="001A76F0">
      <w:pPr>
        <w:spacing w:after="0" w:line="240" w:lineRule="auto"/>
        <w:jc w:val="center"/>
        <w:rPr>
          <w:b/>
        </w:rPr>
      </w:pPr>
    </w:p>
    <w:p w:rsidR="001A76F0" w:rsidRPr="00201531" w:rsidRDefault="001A76F0" w:rsidP="001A76F0">
      <w:pPr>
        <w:spacing w:after="0" w:line="240" w:lineRule="auto"/>
        <w:jc w:val="center"/>
        <w:rPr>
          <w:b/>
        </w:rPr>
      </w:pPr>
    </w:p>
    <w:p w:rsidR="001A76F0" w:rsidRPr="00201531" w:rsidRDefault="001A76F0" w:rsidP="001A76F0">
      <w:pPr>
        <w:spacing w:after="0" w:line="240" w:lineRule="auto"/>
        <w:jc w:val="center"/>
        <w:rPr>
          <w:b/>
        </w:rPr>
      </w:pPr>
    </w:p>
    <w:p w:rsidR="001A76F0" w:rsidRPr="00201531" w:rsidRDefault="001A76F0" w:rsidP="001A76F0">
      <w:pPr>
        <w:spacing w:after="0" w:line="240" w:lineRule="auto"/>
        <w:jc w:val="center"/>
        <w:rPr>
          <w:b/>
        </w:rPr>
      </w:pPr>
    </w:p>
    <w:p w:rsidR="001A76F0" w:rsidRPr="00201531" w:rsidRDefault="001A76F0" w:rsidP="001A76F0">
      <w:pPr>
        <w:spacing w:after="0" w:line="240" w:lineRule="auto"/>
        <w:jc w:val="center"/>
        <w:rPr>
          <w:b/>
        </w:rPr>
      </w:pPr>
      <w:r w:rsidRPr="00201531">
        <w:rPr>
          <w:b/>
        </w:rPr>
        <w:t>INDICE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201531">
        <w:rPr>
          <w:b/>
        </w:rPr>
        <w:t>INTRODUZIONE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DI QUALITA’</w:t>
      </w:r>
    </w:p>
    <w:p w:rsidR="001A76F0" w:rsidRPr="00201531" w:rsidRDefault="001A76F0" w:rsidP="001A76F0">
      <w:pPr>
        <w:pStyle w:val="Paragrafoelenco"/>
        <w:spacing w:after="0" w:line="240" w:lineRule="auto"/>
        <w:rPr>
          <w:b/>
        </w:rPr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NON CLINICI</w:t>
      </w:r>
    </w:p>
    <w:p w:rsidR="001A76F0" w:rsidRPr="00201531" w:rsidRDefault="001A76F0" w:rsidP="001A76F0">
      <w:pPr>
        <w:pStyle w:val="Paragrafoelenco"/>
        <w:spacing w:after="0" w:line="240" w:lineRule="auto"/>
        <w:rPr>
          <w:b/>
        </w:rPr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CLINICI</w:t>
      </w:r>
    </w:p>
    <w:p w:rsidR="001A76F0" w:rsidRPr="00201531" w:rsidRDefault="001A76F0" w:rsidP="001A76F0">
      <w:pPr>
        <w:pStyle w:val="Paragrafoelenco"/>
        <w:spacing w:after="0" w:line="240" w:lineRule="auto"/>
        <w:rPr>
          <w:b/>
        </w:rPr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CONSULTAZIONE SUL FOGLIO ILLUSTRATIVO</w:t>
      </w:r>
    </w:p>
    <w:p w:rsidR="001A76F0" w:rsidRPr="00201531" w:rsidRDefault="001A76F0" w:rsidP="001A76F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1A76F0" w:rsidRPr="00201531" w:rsidRDefault="001A76F0" w:rsidP="001A76F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CONCLUSIONI, VALUTAZIONE DEL RAPPORTO BENEFICIO/RISCHIO E RACCOMANDAZIONI</w:t>
      </w: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Pr="00201531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Default="001A76F0" w:rsidP="001A76F0">
      <w:pPr>
        <w:spacing w:after="0" w:line="240" w:lineRule="auto"/>
      </w:pPr>
    </w:p>
    <w:p w:rsidR="001A76F0" w:rsidRPr="00201531" w:rsidRDefault="001A76F0" w:rsidP="001A76F0">
      <w:pPr>
        <w:pStyle w:val="Paragrafoelenco"/>
        <w:numPr>
          <w:ilvl w:val="0"/>
          <w:numId w:val="8"/>
        </w:numPr>
        <w:spacing w:after="0" w:line="240" w:lineRule="auto"/>
        <w:rPr>
          <w:b/>
        </w:rPr>
      </w:pPr>
      <w:r w:rsidRPr="00201531">
        <w:rPr>
          <w:b/>
        </w:rPr>
        <w:lastRenderedPageBreak/>
        <w:t>INTRODUZIONE</w:t>
      </w:r>
    </w:p>
    <w:p w:rsidR="001A76F0" w:rsidRDefault="001A76F0" w:rsidP="001A76F0">
      <w:pPr>
        <w:autoSpaceDE w:val="0"/>
        <w:autoSpaceDN w:val="0"/>
        <w:adjustRightInd w:val="0"/>
        <w:spacing w:after="0" w:line="240" w:lineRule="auto"/>
        <w:jc w:val="both"/>
      </w:pPr>
      <w:r w:rsidRPr="00201531">
        <w:t xml:space="preserve">Sulla base dei dati di qualità, sicurezza ed efficacia, l’AIFA ha rilasciato alla società </w:t>
      </w:r>
      <w:r>
        <w:t>Difa Cooper</w:t>
      </w:r>
      <w:r w:rsidRPr="00201531">
        <w:t xml:space="preserve"> l’autorizzazione all’immissione in commercio (AIC) per </w:t>
      </w:r>
      <w:r w:rsidR="00E53CD6">
        <w:t>le diverse confezioni del</w:t>
      </w:r>
      <w:r w:rsidRPr="00201531">
        <w:t xml:space="preserve"> medicinale </w:t>
      </w:r>
      <w:proofErr w:type="spellStart"/>
      <w:r>
        <w:rPr>
          <w:rFonts w:eastAsia="Calibri" w:cs="Calibri"/>
          <w:color w:val="000000"/>
          <w:lang w:eastAsia="it-IT"/>
        </w:rPr>
        <w:t>Carexidil</w:t>
      </w:r>
      <w:proofErr w:type="spellEnd"/>
      <w:r w:rsidRPr="00201531">
        <w:t xml:space="preserve">  </w:t>
      </w:r>
      <w:r w:rsidR="00E53CD6">
        <w:rPr>
          <w:rFonts w:eastAsia="Calibri" w:cs="Calibri"/>
          <w:bCs/>
          <w:iCs/>
          <w:lang w:eastAsia="it-IT"/>
        </w:rPr>
        <w:t>tra il 2008 e il 2015</w:t>
      </w:r>
      <w:r w:rsidRPr="00201531">
        <w:t xml:space="preserve">.  </w:t>
      </w:r>
    </w:p>
    <w:p w:rsidR="001A76F0" w:rsidRPr="00201531" w:rsidRDefault="001A76F0" w:rsidP="001A76F0">
      <w:pPr>
        <w:autoSpaceDE w:val="0"/>
        <w:autoSpaceDN w:val="0"/>
        <w:adjustRightInd w:val="0"/>
        <w:spacing w:after="0" w:line="240" w:lineRule="auto"/>
        <w:jc w:val="both"/>
      </w:pPr>
    </w:p>
    <w:p w:rsidR="001A76F0" w:rsidRDefault="001A76F0" w:rsidP="001A76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Carexidil </w:t>
      </w:r>
      <w:r w:rsidRPr="0075723A">
        <w:rPr>
          <w:rFonts w:eastAsia="Calibri" w:cs="Calibri"/>
          <w:color w:val="000000"/>
          <w:lang w:eastAsia="it-IT"/>
        </w:rPr>
        <w:t xml:space="preserve">è un medicinale </w:t>
      </w:r>
      <w:r>
        <w:rPr>
          <w:rFonts w:eastAsia="Calibri" w:cs="Calibri"/>
          <w:color w:val="000000"/>
          <w:lang w:eastAsia="it-IT"/>
        </w:rPr>
        <w:t>senza obbligo di prescrizione</w:t>
      </w:r>
      <w:r w:rsidRPr="0075723A">
        <w:rPr>
          <w:rFonts w:eastAsia="Calibri" w:cs="Calibri"/>
          <w:color w:val="000000"/>
          <w:lang w:eastAsia="it-IT"/>
        </w:rPr>
        <w:t xml:space="preserve"> </w:t>
      </w:r>
      <w:r w:rsidR="00CA16F9">
        <w:rPr>
          <w:rFonts w:eastAsia="Calibri" w:cs="Calibri"/>
          <w:color w:val="000000"/>
          <w:lang w:eastAsia="it-IT"/>
        </w:rPr>
        <w:t xml:space="preserve">medica </w:t>
      </w:r>
      <w:r w:rsidRPr="0075723A">
        <w:rPr>
          <w:rFonts w:eastAsia="Calibri" w:cs="Calibri"/>
          <w:color w:val="000000"/>
          <w:lang w:eastAsia="it-IT"/>
        </w:rPr>
        <w:t>(</w:t>
      </w:r>
      <w:r>
        <w:rPr>
          <w:rFonts w:eastAsia="Calibri" w:cs="Calibri"/>
          <w:color w:val="000000"/>
          <w:lang w:eastAsia="it-IT"/>
        </w:rPr>
        <w:t>SOP</w:t>
      </w:r>
      <w:r w:rsidRPr="0075723A">
        <w:rPr>
          <w:rFonts w:eastAsia="Calibri" w:cs="Calibri"/>
          <w:color w:val="000000"/>
          <w:lang w:eastAsia="it-IT"/>
        </w:rPr>
        <w:t>).</w:t>
      </w:r>
    </w:p>
    <w:p w:rsidR="001A76F0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  <w:r w:rsidRPr="006421AC">
        <w:t>Questa autorizzazione è stata rilasciata ai sensi dell’art. 10(3) della Direttiva 2001/83/EU s.m.i.</w:t>
      </w:r>
    </w:p>
    <w:p w:rsidR="001A76F0" w:rsidRPr="006421AC" w:rsidRDefault="001A76F0" w:rsidP="001A76F0">
      <w:pPr>
        <w:autoSpaceDE w:val="0"/>
        <w:autoSpaceDN w:val="0"/>
        <w:adjustRightInd w:val="0"/>
        <w:spacing w:after="0" w:line="240" w:lineRule="auto"/>
        <w:jc w:val="both"/>
      </w:pPr>
    </w:p>
    <w:p w:rsidR="001A76F0" w:rsidRPr="006421AC" w:rsidRDefault="00CA16F9" w:rsidP="001A76F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Carexidil</w:t>
      </w:r>
      <w:r w:rsidR="001A76F0" w:rsidRPr="006421AC">
        <w:t xml:space="preserve"> </w:t>
      </w:r>
      <w:r w:rsidR="001A76F0" w:rsidRPr="006421AC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r>
        <w:rPr>
          <w:rFonts w:eastAsia="Calibri" w:cs="Calibri"/>
          <w:color w:val="000000"/>
          <w:lang w:eastAsia="it-IT"/>
        </w:rPr>
        <w:t>minoxidil</w:t>
      </w:r>
      <w:r w:rsidR="001A76F0" w:rsidRPr="006421AC">
        <w:rPr>
          <w:rFonts w:eastAsia="Calibri" w:cs="Calibri"/>
          <w:color w:val="000000"/>
          <w:lang w:eastAsia="it-IT"/>
        </w:rPr>
        <w:t xml:space="preserve"> presente nel medicinale di riferimento </w:t>
      </w:r>
      <w:r>
        <w:rPr>
          <w:rFonts w:eastAsia="Calibri" w:cs="Calibri"/>
          <w:color w:val="000000"/>
          <w:lang w:eastAsia="it-IT"/>
        </w:rPr>
        <w:t>Regaine</w:t>
      </w:r>
      <w:r w:rsidR="001A76F0" w:rsidRPr="006421AC">
        <w:rPr>
          <w:rFonts w:eastAsia="Calibri" w:cs="Calibri"/>
          <w:color w:val="000000"/>
          <w:lang w:eastAsia="it-IT"/>
        </w:rPr>
        <w:t>, autorizzato in Italia da più di 10 anni.</w:t>
      </w:r>
      <w:r>
        <w:rPr>
          <w:rFonts w:eastAsia="Calibri" w:cs="Calibri"/>
          <w:color w:val="000000"/>
          <w:lang w:eastAsia="it-IT"/>
        </w:rPr>
        <w:t xml:space="preserve"> Carexidil </w:t>
      </w:r>
      <w:r w:rsidRPr="000E0632">
        <w:rPr>
          <w:rFonts w:eastAsia="Calibri" w:cs="Calibri"/>
          <w:color w:val="000000"/>
          <w:lang w:eastAsia="it-IT"/>
        </w:rPr>
        <w:t xml:space="preserve">è disponibile </w:t>
      </w:r>
      <w:r>
        <w:rPr>
          <w:rFonts w:eastAsia="Calibri" w:cs="Calibri"/>
          <w:color w:val="000000"/>
          <w:lang w:eastAsia="it-IT"/>
        </w:rPr>
        <w:t xml:space="preserve">come </w:t>
      </w:r>
      <w:r w:rsidR="00E53CD6">
        <w:rPr>
          <w:rFonts w:eastAsia="Calibri" w:cs="Calibri"/>
          <w:color w:val="000000"/>
          <w:lang w:eastAsia="it-IT"/>
        </w:rPr>
        <w:t>spray cutaneo, soluzione</w:t>
      </w:r>
      <w:r w:rsidR="000423A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alla concentrazione del 2% e del 5%</w:t>
      </w:r>
      <w:r w:rsidRPr="000E0632">
        <w:rPr>
          <w:rFonts w:eastAsia="Calibri" w:cs="Calibri"/>
          <w:color w:val="000000"/>
          <w:lang w:eastAsia="it-IT"/>
        </w:rPr>
        <w:t>.</w:t>
      </w:r>
    </w:p>
    <w:p w:rsidR="001A76F0" w:rsidRPr="006421AC" w:rsidRDefault="001A76F0" w:rsidP="001A76F0">
      <w:pPr>
        <w:autoSpaceDE w:val="0"/>
        <w:autoSpaceDN w:val="0"/>
        <w:adjustRightInd w:val="0"/>
        <w:spacing w:after="0" w:line="240" w:lineRule="auto"/>
        <w:jc w:val="both"/>
      </w:pPr>
    </w:p>
    <w:p w:rsidR="00CA16F9" w:rsidRPr="006A51F1" w:rsidRDefault="00CA16F9" w:rsidP="00CA16F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eastAsia="Calibri" w:cs="Calibri"/>
          <w:color w:val="000000"/>
          <w:lang w:eastAsia="it-IT"/>
        </w:rPr>
        <w:t>Carexidil</w:t>
      </w:r>
      <w:r w:rsidR="001A76F0" w:rsidRPr="006421AC">
        <w:rPr>
          <w:rFonts w:eastAsia="Calibri" w:cs="Calibri"/>
          <w:bCs/>
          <w:color w:val="000000"/>
          <w:lang w:eastAsia="it-IT"/>
        </w:rPr>
        <w:t xml:space="preserve">, </w:t>
      </w:r>
      <w:r w:rsidR="001A76F0" w:rsidRPr="006421AC">
        <w:rPr>
          <w:color w:val="000000"/>
        </w:rPr>
        <w:t>il cui c</w:t>
      </w:r>
      <w:r w:rsidR="001A76F0" w:rsidRPr="006421AC">
        <w:rPr>
          <w:iCs/>
        </w:rPr>
        <w:t xml:space="preserve">odice ATC è </w:t>
      </w:r>
      <w:r w:rsidRPr="006A51F1">
        <w:t>D11AX01</w:t>
      </w:r>
      <w:r w:rsidR="001A76F0" w:rsidRPr="006421AC">
        <w:rPr>
          <w:rFonts w:eastAsia="DejaVuSans" w:cs="DejaVuSans"/>
        </w:rPr>
        <w:t>,</w:t>
      </w:r>
      <w:r w:rsidR="001A76F0" w:rsidRPr="006421AC">
        <w:rPr>
          <w:rFonts w:eastAsia="Calibri" w:cs="Calibri"/>
          <w:bCs/>
          <w:color w:val="000000"/>
          <w:lang w:eastAsia="it-IT"/>
        </w:rPr>
        <w:t xml:space="preserve"> </w:t>
      </w:r>
      <w:r w:rsidR="001A76F0" w:rsidRPr="006421AC">
        <w:rPr>
          <w:rFonts w:eastAsia="Calibri" w:cs="Calibri"/>
          <w:color w:val="000000"/>
          <w:lang w:eastAsia="it-IT"/>
        </w:rPr>
        <w:t xml:space="preserve">contiene il principio attivo </w:t>
      </w:r>
      <w:r>
        <w:rPr>
          <w:rFonts w:eastAsia="Calibri" w:cs="Calibri"/>
          <w:color w:val="000000"/>
          <w:lang w:eastAsia="it-IT"/>
        </w:rPr>
        <w:t>minoxidil</w:t>
      </w:r>
      <w:r w:rsidR="001A76F0" w:rsidRPr="006421AC">
        <w:rPr>
          <w:rFonts w:eastAsia="Calibri" w:cs="Calibri"/>
          <w:bCs/>
          <w:color w:val="000000"/>
          <w:lang w:eastAsia="it-IT"/>
        </w:rPr>
        <w:t xml:space="preserve"> </w:t>
      </w:r>
      <w:r w:rsidR="001A76F0" w:rsidRPr="006421AC">
        <w:rPr>
          <w:rFonts w:eastAsia="Calibri" w:cs="Calibri"/>
          <w:color w:val="000000"/>
          <w:lang w:eastAsia="it-IT"/>
        </w:rPr>
        <w:t xml:space="preserve">che </w:t>
      </w:r>
      <w:r w:rsidRPr="006A51F1">
        <w:t xml:space="preserve">può bloccare il processo di perdita dei capelli e stimolare la ricrescita in caso di </w:t>
      </w:r>
      <w:r>
        <w:t>alcuni tipi di calvizie (</w:t>
      </w:r>
      <w:r w:rsidRPr="006A51F1">
        <w:t>alopecia androgenetica</w:t>
      </w:r>
      <w:r>
        <w:t xml:space="preserve">). </w:t>
      </w:r>
    </w:p>
    <w:p w:rsidR="001A76F0" w:rsidRPr="006421AC" w:rsidRDefault="001A76F0" w:rsidP="001A76F0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A76F0" w:rsidRPr="006421AC" w:rsidRDefault="00CA16F9" w:rsidP="001A76F0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color w:val="000000"/>
          <w:lang w:eastAsia="zh-CN"/>
        </w:rPr>
      </w:pPr>
      <w:r>
        <w:rPr>
          <w:rFonts w:ascii="Calibri" w:eastAsia="Calibri" w:hAnsi="Calibri" w:cs="Arial"/>
          <w:color w:val="000000"/>
          <w:lang w:eastAsia="zh-CN"/>
        </w:rPr>
        <w:t xml:space="preserve">Il meccanismo con cui il minoxidil esercita questi effetti non è ancora del tutto chiaro. </w:t>
      </w:r>
    </w:p>
    <w:p w:rsidR="001A76F0" w:rsidRDefault="001A76F0" w:rsidP="001A76F0">
      <w:pPr>
        <w:pStyle w:val="NormaleWeb"/>
        <w:spacing w:after="0" w:line="240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  <w:lang w:eastAsia="it-IT"/>
        </w:rPr>
      </w:pPr>
    </w:p>
    <w:p w:rsidR="000423A2" w:rsidRDefault="000423A2" w:rsidP="000423A2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Pr="00F23D8D">
        <w:rPr>
          <w:rFonts w:ascii="Calibri" w:eastAsia="Calibri" w:hAnsi="Calibri" w:cs="Times New Roman"/>
        </w:rPr>
        <w:t xml:space="preserve"> </w:t>
      </w:r>
      <w:r>
        <w:t xml:space="preserve">2% </w:t>
      </w:r>
      <w:r w:rsidRPr="00F23D8D">
        <w:rPr>
          <w:rFonts w:ascii="Calibri" w:eastAsia="Calibri" w:hAnsi="Calibri" w:cs="Times New Roman"/>
        </w:rPr>
        <w:t xml:space="preserve">è indicato nel trattamento sintomatico </w:t>
      </w:r>
      <w:r w:rsidRPr="0094206C">
        <w:rPr>
          <w:rFonts w:ascii="Calibri" w:eastAsia="Calibri" w:hAnsi="Calibri" w:cs="Times New Roman"/>
        </w:rPr>
        <w:t>dell'alopecia androgenetica</w:t>
      </w:r>
      <w:r>
        <w:rPr>
          <w:rFonts w:ascii="Calibri" w:eastAsia="Calibri" w:hAnsi="Calibri" w:cs="Times New Roman"/>
        </w:rPr>
        <w:t xml:space="preserve"> </w:t>
      </w:r>
      <w:r>
        <w:t>(una tipologia di perdita di capelli) negli</w:t>
      </w:r>
      <w:r>
        <w:rPr>
          <w:rFonts w:ascii="Calibri" w:eastAsia="Calibri" w:hAnsi="Calibri" w:cs="Times New Roman"/>
        </w:rPr>
        <w:t xml:space="preserve"> uomini e </w:t>
      </w:r>
      <w:r>
        <w:t xml:space="preserve">nelle </w:t>
      </w:r>
      <w:r>
        <w:rPr>
          <w:rFonts w:ascii="Calibri" w:eastAsia="Calibri" w:hAnsi="Calibri" w:cs="Times New Roman"/>
        </w:rPr>
        <w:t>donne</w:t>
      </w:r>
      <w:r w:rsidRPr="00F23D8D">
        <w:rPr>
          <w:rFonts w:ascii="Calibri" w:eastAsia="Calibri" w:hAnsi="Calibri" w:cs="Times New Roman"/>
        </w:rPr>
        <w:t>.</w:t>
      </w:r>
    </w:p>
    <w:p w:rsidR="000423A2" w:rsidRDefault="000423A2" w:rsidP="000423A2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Pr="00F23D8D">
        <w:rPr>
          <w:rFonts w:ascii="Calibri" w:eastAsia="Calibri" w:hAnsi="Calibri" w:cs="Times New Roman"/>
        </w:rPr>
        <w:t xml:space="preserve"> </w:t>
      </w:r>
      <w:r>
        <w:t xml:space="preserve">5% </w:t>
      </w:r>
      <w:r w:rsidRPr="00F23D8D">
        <w:rPr>
          <w:rFonts w:ascii="Calibri" w:eastAsia="Calibri" w:hAnsi="Calibri" w:cs="Times New Roman"/>
        </w:rPr>
        <w:t>è indicato nel trattamento sintomatico dell'alopecia androgenetica</w:t>
      </w:r>
      <w:r>
        <w:rPr>
          <w:rFonts w:ascii="Calibri" w:eastAsia="Calibri" w:hAnsi="Calibri" w:cs="Times New Roman"/>
        </w:rPr>
        <w:t xml:space="preserve"> </w:t>
      </w:r>
      <w:r w:rsidRPr="00E53CD6">
        <w:t>negli</w:t>
      </w:r>
      <w:r w:rsidRPr="00E53CD6">
        <w:rPr>
          <w:rFonts w:ascii="Calibri" w:eastAsia="Calibri" w:hAnsi="Calibri" w:cs="Times New Roman"/>
        </w:rPr>
        <w:t xml:space="preserve"> uomini</w:t>
      </w:r>
      <w:r w:rsidRPr="00E53CD6">
        <w:t>.</w:t>
      </w:r>
    </w:p>
    <w:p w:rsidR="000423A2" w:rsidRDefault="000423A2" w:rsidP="000423A2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>Nelle donne non è stata dimostrata una maggiore efficacia della soluzione al 5% rispetto a quella al 2%, mentre la soluzione al 5% ha mostrato una maggiore incidenza di effetti indesiderati nelle donne rispetto alla soluzione al 2%</w:t>
      </w:r>
      <w:r w:rsidRPr="00F23D8D">
        <w:rPr>
          <w:rFonts w:ascii="Calibri" w:eastAsia="Calibri" w:hAnsi="Calibri" w:cs="Times New Roman"/>
        </w:rPr>
        <w:t>.</w:t>
      </w:r>
    </w:p>
    <w:p w:rsidR="001A76F0" w:rsidRPr="006421AC" w:rsidRDefault="001A76F0" w:rsidP="001A76F0">
      <w:pPr>
        <w:spacing w:after="0" w:line="240" w:lineRule="auto"/>
        <w:jc w:val="both"/>
        <w:rPr>
          <w:highlight w:val="yellow"/>
        </w:rPr>
      </w:pPr>
    </w:p>
    <w:p w:rsidR="001A76F0" w:rsidRDefault="001A76F0" w:rsidP="001A76F0">
      <w:pPr>
        <w:spacing w:after="0" w:line="240" w:lineRule="auto"/>
        <w:jc w:val="both"/>
        <w:rPr>
          <w:rFonts w:cs="Arial"/>
        </w:rPr>
      </w:pPr>
      <w:r w:rsidRPr="00201531">
        <w:rPr>
          <w:rFonts w:cs="Arial"/>
        </w:rPr>
        <w:t xml:space="preserve">Poiché </w:t>
      </w:r>
      <w:r w:rsidR="000423A2">
        <w:rPr>
          <w:rFonts w:eastAsia="Calibri" w:cs="Calibri"/>
          <w:color w:val="000000"/>
          <w:lang w:eastAsia="it-IT"/>
        </w:rPr>
        <w:t>Carexidil</w:t>
      </w:r>
      <w:r w:rsidRPr="00201531">
        <w:rPr>
          <w:rFonts w:cs="Arial"/>
        </w:rPr>
        <w:t xml:space="preserve"> è un medicinale generico </w:t>
      </w:r>
      <w:r w:rsidRPr="0023693E">
        <w:rPr>
          <w:rFonts w:cs="Arial"/>
        </w:rPr>
        <w:t xml:space="preserve">ed è somministrato come </w:t>
      </w:r>
      <w:r w:rsidR="00B30D5E">
        <w:t>spray cutaneo, soluzione</w:t>
      </w:r>
      <w:r w:rsidR="000423A2">
        <w:t xml:space="preserve"> </w:t>
      </w:r>
      <w:r w:rsidRPr="00B21EAE">
        <w:rPr>
          <w:rFonts w:cs="Arial"/>
        </w:rPr>
        <w:t>nella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 xml:space="preserve">mento, </w:t>
      </w:r>
      <w:r>
        <w:rPr>
          <w:rFonts w:cs="Arial"/>
        </w:rPr>
        <w:t>è stato possibile concedere l’esenzione dalla conduzione di nuovi</w:t>
      </w:r>
      <w:r w:rsidRPr="00B21EAE">
        <w:rPr>
          <w:rFonts w:cs="Arial"/>
        </w:rPr>
        <w:t xml:space="preserve"> studi clinici.</w:t>
      </w:r>
    </w:p>
    <w:p w:rsidR="001A76F0" w:rsidRPr="006421AC" w:rsidRDefault="001A76F0" w:rsidP="001A76F0">
      <w:pPr>
        <w:spacing w:after="0" w:line="240" w:lineRule="auto"/>
        <w:jc w:val="both"/>
      </w:pPr>
    </w:p>
    <w:p w:rsidR="001A76F0" w:rsidRDefault="001A76F0" w:rsidP="001A76F0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r w:rsidRPr="00900C91">
        <w:rPr>
          <w:i/>
        </w:rPr>
        <w:t>Good Manufacturing Practice</w:t>
      </w:r>
      <w:r w:rsidRPr="00900C91">
        <w:t xml:space="preserve"> - GMP). </w:t>
      </w:r>
      <w:r>
        <w:t>Le autorità regolatorie europee competenti hanno rilasciato i certificati GMP per i siti di produzione.</w:t>
      </w:r>
    </w:p>
    <w:p w:rsidR="001A76F0" w:rsidRPr="006421AC" w:rsidRDefault="001A76F0" w:rsidP="001A76F0">
      <w:pPr>
        <w:spacing w:after="0" w:line="240" w:lineRule="auto"/>
        <w:jc w:val="both"/>
        <w:rPr>
          <w:highlight w:val="yellow"/>
        </w:rPr>
      </w:pPr>
    </w:p>
    <w:p w:rsidR="001A76F0" w:rsidRPr="006421AC" w:rsidRDefault="001A76F0" w:rsidP="001A76F0">
      <w:pPr>
        <w:spacing w:after="0" w:line="240" w:lineRule="auto"/>
        <w:jc w:val="both"/>
      </w:pPr>
      <w:r w:rsidRPr="006421AC">
        <w:t>Il sistema di Farmacovigilanza descritto dal titolare dell’AIC è conforme ai requisiti previsti dalla normativa corrente. E’ stato presentato un Piano di gestione del rischio (</w:t>
      </w:r>
      <w:r w:rsidRPr="006421AC">
        <w:rPr>
          <w:i/>
        </w:rPr>
        <w:t>Risk Management Plan</w:t>
      </w:r>
      <w:r w:rsidRPr="006421AC">
        <w:t xml:space="preserve"> – RMP) accettabile.</w:t>
      </w:r>
    </w:p>
    <w:p w:rsidR="001A76F0" w:rsidRPr="006421AC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  <w:r w:rsidRPr="006421AC">
        <w:t>Il titolare di AIC ha presentato una adeguata</w:t>
      </w:r>
      <w:r w:rsidRPr="00201531">
        <w:t xml:space="preserve"> giustificazione della non presentazione della Valutazione del Rischio ambientale; questo approccio è accettabile in quanto </w:t>
      </w:r>
      <w:r w:rsidR="000423A2">
        <w:rPr>
          <w:rFonts w:eastAsia="Calibri" w:cs="Calibri"/>
          <w:color w:val="000000"/>
          <w:lang w:eastAsia="it-IT"/>
        </w:rPr>
        <w:t>Carexidil</w:t>
      </w:r>
      <w:r w:rsidRPr="00201531">
        <w:rPr>
          <w:rFonts w:cs="Arial"/>
        </w:rPr>
        <w:t xml:space="preserve"> </w:t>
      </w:r>
      <w:r w:rsidRPr="0020153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201531">
        <w:rPr>
          <w:b/>
        </w:rPr>
        <w:t>ASPETTI DI QUALITA’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rPr>
          <w:b/>
        </w:rPr>
        <w:t xml:space="preserve">II.1a PRINCIPIO ATTIVO  </w:t>
      </w:r>
      <w:r w:rsidR="000423A2">
        <w:rPr>
          <w:b/>
        </w:rPr>
        <w:t>MINOXIDIL</w:t>
      </w:r>
    </w:p>
    <w:p w:rsidR="001A76F0" w:rsidRPr="00201531" w:rsidRDefault="001A76F0" w:rsidP="001A76F0">
      <w:pPr>
        <w:autoSpaceDE w:val="0"/>
        <w:autoSpaceDN w:val="0"/>
        <w:adjustRightInd w:val="0"/>
        <w:spacing w:after="0" w:line="240" w:lineRule="auto"/>
      </w:pPr>
      <w:r w:rsidRPr="00201531">
        <w:rPr>
          <w:u w:val="single"/>
        </w:rPr>
        <w:t>Nome chimico</w:t>
      </w:r>
      <w:r w:rsidRPr="00201531">
        <w:t>:</w:t>
      </w:r>
      <w:r w:rsidRPr="00201531">
        <w:rPr>
          <w:rFonts w:eastAsia="Times New Roman" w:cs="Times New Roman"/>
          <w:b/>
        </w:rPr>
        <w:t xml:space="preserve"> </w:t>
      </w:r>
      <w:r w:rsidR="000423A2">
        <w:t>minoxidil</w:t>
      </w:r>
    </w:p>
    <w:p w:rsidR="001A76F0" w:rsidRPr="00201531" w:rsidRDefault="00100F15" w:rsidP="001A76F0">
      <w:pPr>
        <w:autoSpaceDE w:val="0"/>
        <w:autoSpaceDN w:val="0"/>
        <w:adjustRightInd w:val="0"/>
        <w:spacing w:after="0" w:line="240" w:lineRule="auto"/>
      </w:pPr>
      <w:r>
        <w:t>2,4-Diammino-6-piperidinopirimidina 3-ossido</w:t>
      </w:r>
    </w:p>
    <w:p w:rsidR="001A76F0" w:rsidRPr="00201531" w:rsidRDefault="001A76F0" w:rsidP="001A76F0">
      <w:pPr>
        <w:autoSpaceDE w:val="0"/>
        <w:autoSpaceDN w:val="0"/>
        <w:adjustRightInd w:val="0"/>
        <w:spacing w:after="0" w:line="240" w:lineRule="auto"/>
      </w:pPr>
      <w:r w:rsidRPr="00201531">
        <w:rPr>
          <w:u w:val="single"/>
        </w:rPr>
        <w:t>Struttura</w:t>
      </w:r>
      <w:r w:rsidRPr="00201531">
        <w:t>:</w:t>
      </w:r>
    </w:p>
    <w:p w:rsidR="001A76F0" w:rsidRPr="00201531" w:rsidRDefault="000A4842" w:rsidP="001A76F0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879447" cy="790642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020" cy="794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6F0" w:rsidRPr="00201531" w:rsidRDefault="001A76F0" w:rsidP="001A76F0">
      <w:pPr>
        <w:spacing w:after="0" w:line="240" w:lineRule="auto"/>
        <w:jc w:val="both"/>
        <w:rPr>
          <w:u w:val="single"/>
        </w:rPr>
      </w:pPr>
      <w:r w:rsidRPr="00201531">
        <w:rPr>
          <w:u w:val="single"/>
        </w:rPr>
        <w:t>Formula molecolare</w:t>
      </w:r>
      <w:r w:rsidRPr="00201531">
        <w:t>:</w:t>
      </w:r>
      <w:r w:rsidRPr="00201531">
        <w:rPr>
          <w:rStyle w:val="s1"/>
        </w:rPr>
        <w:t xml:space="preserve"> </w:t>
      </w:r>
      <w:r w:rsidRPr="00201531">
        <w:t>C</w:t>
      </w:r>
      <w:r w:rsidR="000A4842">
        <w:rPr>
          <w:vertAlign w:val="subscript"/>
        </w:rPr>
        <w:t>9</w:t>
      </w:r>
      <w:r w:rsidRPr="00201531">
        <w:t>H</w:t>
      </w:r>
      <w:r w:rsidR="000A4842">
        <w:rPr>
          <w:vertAlign w:val="subscript"/>
        </w:rPr>
        <w:t>15</w:t>
      </w:r>
      <w:r w:rsidRPr="00201531">
        <w:t>N</w:t>
      </w:r>
      <w:r w:rsidR="000A4842">
        <w:rPr>
          <w:vertAlign w:val="subscript"/>
        </w:rPr>
        <w:t>5</w:t>
      </w:r>
      <w:r w:rsidRPr="00201531">
        <w:t>O</w:t>
      </w:r>
      <w:r w:rsidRPr="00201531">
        <w:rPr>
          <w:u w:val="single"/>
        </w:rPr>
        <w:t xml:space="preserve"> </w:t>
      </w:r>
    </w:p>
    <w:p w:rsidR="001A76F0" w:rsidRPr="009575D5" w:rsidRDefault="001A76F0" w:rsidP="001A76F0">
      <w:pPr>
        <w:spacing w:after="0" w:line="240" w:lineRule="auto"/>
        <w:jc w:val="both"/>
      </w:pPr>
      <w:r w:rsidRPr="00201531">
        <w:rPr>
          <w:u w:val="single"/>
        </w:rPr>
        <w:t>Peso molecolare</w:t>
      </w:r>
      <w:r w:rsidRPr="00201531">
        <w:t>:</w:t>
      </w:r>
      <w:r w:rsidRPr="00201531">
        <w:rPr>
          <w:rFonts w:cs="Arial"/>
          <w:color w:val="252525"/>
          <w:shd w:val="clear" w:color="auto" w:fill="F9F9F9"/>
        </w:rPr>
        <w:t xml:space="preserve"> </w:t>
      </w:r>
      <w:r w:rsidR="009575D5" w:rsidRPr="009575D5">
        <w:t>209.3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rPr>
          <w:u w:val="single"/>
        </w:rPr>
        <w:t>CAS</w:t>
      </w:r>
      <w:r w:rsidRPr="00201531">
        <w:t xml:space="preserve">: </w:t>
      </w:r>
      <w:r w:rsidRPr="00201531">
        <w:rPr>
          <w:rStyle w:val="s1"/>
        </w:rPr>
        <w:t>[</w:t>
      </w:r>
      <w:r w:rsidR="009575D5">
        <w:t>38304-91-5</w:t>
      </w:r>
      <w:r w:rsidRPr="00201531">
        <w:rPr>
          <w:rStyle w:val="s1"/>
        </w:rPr>
        <w:t>]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rPr>
          <w:u w:val="single"/>
        </w:rPr>
        <w:t>Aspetto</w:t>
      </w:r>
      <w:r w:rsidRPr="00201531">
        <w:t xml:space="preserve">: </w:t>
      </w:r>
      <w:r w:rsidR="009575D5">
        <w:t xml:space="preserve">Polvere cristallina di colore da quasi bianca a </w:t>
      </w:r>
      <w:r w:rsidRPr="00201531">
        <w:t>bianca</w:t>
      </w:r>
      <w:r>
        <w:t>.</w:t>
      </w:r>
    </w:p>
    <w:p w:rsidR="001A76F0" w:rsidRPr="00201531" w:rsidRDefault="001A76F0" w:rsidP="001A76F0">
      <w:pPr>
        <w:spacing w:after="0" w:line="240" w:lineRule="auto"/>
        <w:jc w:val="both"/>
        <w:rPr>
          <w:rStyle w:val="s1"/>
        </w:rPr>
      </w:pPr>
      <w:r w:rsidRPr="00201531">
        <w:rPr>
          <w:u w:val="single"/>
        </w:rPr>
        <w:lastRenderedPageBreak/>
        <w:t>Solubilità</w:t>
      </w:r>
      <w:r w:rsidRPr="00201531">
        <w:t xml:space="preserve">: </w:t>
      </w:r>
      <w:r w:rsidR="000E2197">
        <w:t xml:space="preserve">leggermente </w:t>
      </w:r>
      <w:r w:rsidRPr="00201531">
        <w:t xml:space="preserve">solubile in </w:t>
      </w:r>
      <w:r w:rsidR="000E2197">
        <w:t>acqua, metanolo e glicole polietilenico.</w:t>
      </w:r>
    </w:p>
    <w:p w:rsidR="001A76F0" w:rsidRPr="00201531" w:rsidRDefault="001A76F0" w:rsidP="001A76F0">
      <w:pPr>
        <w:spacing w:after="0" w:line="240" w:lineRule="auto"/>
        <w:jc w:val="both"/>
      </w:pPr>
    </w:p>
    <w:p w:rsidR="000E2197" w:rsidRPr="00A72D8A" w:rsidRDefault="000E2197" w:rsidP="000E2197">
      <w:pPr>
        <w:spacing w:after="0" w:line="240" w:lineRule="auto"/>
        <w:jc w:val="both"/>
      </w:pPr>
      <w:r w:rsidRPr="00404797">
        <w:t xml:space="preserve">Il principio attivo </w:t>
      </w:r>
      <w:r>
        <w:t>minoxidil</w:t>
      </w:r>
      <w:r w:rsidRPr="00404797">
        <w:t xml:space="preserve"> è presente in Farmacopea Europea</w:t>
      </w:r>
      <w:r w:rsidRPr="001F321C">
        <w:t xml:space="preserve"> </w:t>
      </w:r>
      <w:r w:rsidRPr="00A72D8A">
        <w:t>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al produttore il certificato di conformità alla Farmacopea Europea</w:t>
      </w:r>
      <w:r>
        <w:t>.</w:t>
      </w:r>
    </w:p>
    <w:p w:rsidR="000E2197" w:rsidRDefault="000E2197" w:rsidP="000E2197">
      <w:pPr>
        <w:spacing w:after="0" w:line="240" w:lineRule="auto"/>
        <w:jc w:val="both"/>
      </w:pPr>
      <w:r>
        <w:t>T</w:t>
      </w:r>
      <w:r w:rsidRPr="001F321C">
        <w:t xml:space="preserve">utti gli aspetti di produzione e controllo sono coperti dal certificato di conformità alla Farmacopea Europea. </w:t>
      </w:r>
    </w:p>
    <w:p w:rsidR="001A76F0" w:rsidRPr="00201531" w:rsidRDefault="000E2197" w:rsidP="001A76F0">
      <w:pPr>
        <w:spacing w:after="0" w:line="240" w:lineRule="auto"/>
        <w:jc w:val="both"/>
        <w:rPr>
          <w:highlight w:val="yellow"/>
        </w:rPr>
      </w:pPr>
      <w:r w:rsidRPr="000E2197">
        <w:t xml:space="preserve">Il </w:t>
      </w:r>
      <w:r>
        <w:t xml:space="preserve">periodo di </w:t>
      </w:r>
      <w:r w:rsidRPr="000E2197">
        <w:t xml:space="preserve"> </w:t>
      </w:r>
      <w:r>
        <w:t xml:space="preserve">retest </w:t>
      </w:r>
      <w:r w:rsidRPr="000E2197">
        <w:t>è di 5 anni quando il minoxidil è conservato in doppia busta di polietilene posta in barattoli in fibra o polietilene.</w:t>
      </w:r>
    </w:p>
    <w:p w:rsidR="001A76F0" w:rsidRPr="00201531" w:rsidRDefault="001A76F0" w:rsidP="001A76F0">
      <w:pPr>
        <w:spacing w:after="0" w:line="240" w:lineRule="auto"/>
        <w:jc w:val="both"/>
        <w:rPr>
          <w:highlight w:val="yellow"/>
        </w:rPr>
      </w:pP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201531">
        <w:rPr>
          <w:b/>
        </w:rPr>
        <w:t>II.2 PRODOTTO FINITO</w:t>
      </w: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201531">
        <w:rPr>
          <w:b/>
        </w:rPr>
        <w:t>Descrizione e composizione</w:t>
      </w:r>
    </w:p>
    <w:p w:rsidR="001A76F0" w:rsidRPr="00DC0775" w:rsidRDefault="000E2197" w:rsidP="001A76F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Carexidil</w:t>
      </w:r>
      <w:proofErr w:type="spellEnd"/>
      <w:r w:rsidR="001A76F0" w:rsidRPr="00DC0775">
        <w:rPr>
          <w:rFonts w:eastAsia="Calibri" w:cs="Calibri"/>
          <w:color w:val="000000"/>
          <w:lang w:eastAsia="it-IT"/>
        </w:rPr>
        <w:t xml:space="preserve"> è disponibile </w:t>
      </w:r>
      <w:r w:rsidR="00E53CD6">
        <w:rPr>
          <w:rFonts w:eastAsia="Calibri" w:cs="Calibri"/>
          <w:color w:val="000000"/>
          <w:lang w:eastAsia="it-IT"/>
        </w:rPr>
        <w:t>spray cutaneo, soluzione</w:t>
      </w:r>
      <w:r>
        <w:rPr>
          <w:rFonts w:eastAsia="Calibri" w:cs="Calibri"/>
          <w:color w:val="000000"/>
          <w:lang w:eastAsia="it-IT"/>
        </w:rPr>
        <w:t xml:space="preserve"> contenente il principio attivo alla concentrazione del 2% e del 5%</w:t>
      </w:r>
      <w:r w:rsidR="001A76F0" w:rsidRPr="00DC0775">
        <w:rPr>
          <w:rFonts w:eastAsia="Calibri" w:cs="Calibri"/>
          <w:color w:val="000000"/>
          <w:lang w:eastAsia="it-IT"/>
        </w:rPr>
        <w:t xml:space="preserve">.  </w:t>
      </w:r>
    </w:p>
    <w:p w:rsidR="001A76F0" w:rsidRPr="0008571D" w:rsidRDefault="001A76F0" w:rsidP="001A76F0">
      <w:pPr>
        <w:spacing w:after="0" w:line="240" w:lineRule="auto"/>
        <w:jc w:val="both"/>
        <w:rPr>
          <w:rFonts w:ascii="Calibri" w:eastAsia="Calibri" w:hAnsi="Calibri" w:cs="Arial"/>
          <w:color w:val="000000"/>
          <w:lang w:eastAsia="zh-CN"/>
        </w:rPr>
      </w:pPr>
      <w:r w:rsidRPr="00DC0775">
        <w:t>Gli eccipienti sono i seguenti:</w:t>
      </w:r>
      <w:r>
        <w:t xml:space="preserve"> </w:t>
      </w:r>
      <w:r w:rsidR="000E2197">
        <w:t>alcool etilico, glicole propilenico ed acqua depurata</w:t>
      </w:r>
      <w:r w:rsidRPr="0008571D">
        <w:rPr>
          <w:rFonts w:ascii="Calibri" w:eastAsia="Calibri" w:hAnsi="Calibri" w:cs="Arial"/>
          <w:color w:val="000000"/>
          <w:lang w:eastAsia="zh-CN"/>
        </w:rPr>
        <w:t>.</w:t>
      </w:r>
    </w:p>
    <w:p w:rsidR="001A76F0" w:rsidRPr="00FE7080" w:rsidRDefault="001A76F0" w:rsidP="001A76F0">
      <w:pPr>
        <w:spacing w:after="0" w:line="240" w:lineRule="auto"/>
        <w:ind w:right="13"/>
        <w:jc w:val="both"/>
      </w:pPr>
      <w:r w:rsidRPr="0008571D">
        <w:t>Tutti gli eccipienti sono conformi alla relativa monografia di Farmacopea Europea</w:t>
      </w:r>
      <w:r w:rsidRPr="00F93450">
        <w:t>.</w:t>
      </w:r>
    </w:p>
    <w:p w:rsidR="001A76F0" w:rsidRPr="0008571D" w:rsidRDefault="001A76F0" w:rsidP="001A76F0">
      <w:pPr>
        <w:spacing w:after="0" w:line="240" w:lineRule="auto"/>
        <w:jc w:val="both"/>
      </w:pPr>
      <w:r w:rsidRPr="0008571D">
        <w:t>Nessun eccipiente è di origine animale o ottenuto da organismi geneticamente modificati; non sono presenti eccipienti mai utilizzati nell’uomo.</w:t>
      </w:r>
    </w:p>
    <w:p w:rsidR="001A76F0" w:rsidRPr="0008571D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08571D">
        <w:rPr>
          <w:b/>
        </w:rPr>
        <w:t>Sviluppo farmaceutico</w:t>
      </w:r>
    </w:p>
    <w:p w:rsidR="001A76F0" w:rsidRDefault="001A76F0" w:rsidP="001A76F0">
      <w:pPr>
        <w:widowControl w:val="0"/>
        <w:spacing w:after="0" w:line="240" w:lineRule="auto"/>
        <w:jc w:val="both"/>
      </w:pPr>
      <w:r w:rsidRPr="00201531">
        <w:t>Sono stati forniti dettagli dello sviluppo farmaceutico e questi sono stati ritenuti soddisfacenti</w:t>
      </w:r>
      <w:r>
        <w:t>.</w:t>
      </w:r>
    </w:p>
    <w:p w:rsidR="001A76F0" w:rsidRPr="00C97A20" w:rsidRDefault="001A76F0" w:rsidP="001A76F0">
      <w:pPr>
        <w:widowControl w:val="0"/>
        <w:spacing w:after="0" w:line="240" w:lineRule="auto"/>
        <w:jc w:val="both"/>
      </w:pPr>
      <w:r w:rsidRPr="00201531">
        <w:t xml:space="preserve">Lo scopo era quello di ottenere un medicinale equivalente </w:t>
      </w:r>
      <w:r>
        <w:t xml:space="preserve">anche rispetto alla composizione quali-quantitativa in principio attivo ed eccipienti del </w:t>
      </w:r>
      <w:r w:rsidRPr="00201531">
        <w:t xml:space="preserve">medicinale di riferimento </w:t>
      </w:r>
      <w:r w:rsidR="00363BB7">
        <w:rPr>
          <w:rFonts w:eastAsia="Calibri" w:cs="Calibri"/>
          <w:color w:val="000000"/>
          <w:lang w:eastAsia="it-IT"/>
        </w:rPr>
        <w:t>Regaine</w:t>
      </w:r>
      <w:r w:rsidRPr="00201531">
        <w:rPr>
          <w:rFonts w:eastAsia="Calibri" w:cs="Calibri"/>
          <w:color w:val="000000"/>
          <w:lang w:eastAsia="it-IT"/>
        </w:rPr>
        <w:t>.</w:t>
      </w:r>
      <w:r w:rsidRPr="00201531">
        <w:rPr>
          <w:rFonts w:eastAsia="Times New Roman" w:cs="Times New Roman"/>
        </w:rPr>
        <w:t xml:space="preserve"> </w:t>
      </w:r>
    </w:p>
    <w:p w:rsidR="001A76F0" w:rsidRPr="00201531" w:rsidRDefault="001A76F0" w:rsidP="001A76F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201531">
        <w:rPr>
          <w:b/>
        </w:rPr>
        <w:t xml:space="preserve">Produzione </w:t>
      </w:r>
    </w:p>
    <w:p w:rsidR="001A76F0" w:rsidRPr="00C97A20" w:rsidRDefault="001A76F0" w:rsidP="001A76F0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1A76F0" w:rsidRPr="00C97A20" w:rsidRDefault="001A76F0" w:rsidP="001A76F0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201531">
        <w:rPr>
          <w:b/>
        </w:rPr>
        <w:t>Specifiche del prodotto finito</w:t>
      </w:r>
    </w:p>
    <w:p w:rsidR="001A76F0" w:rsidRPr="00C97A20" w:rsidRDefault="001A76F0" w:rsidP="001A76F0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>
        <w:t xml:space="preserve">il </w:t>
      </w:r>
      <w:r w:rsidRPr="00C97A20">
        <w:t>prodotto finito: questi dati dimostrano che i lotti prodotti sono in accordo alle specifiche proposte. Sono stati forniti, infine, certificati analitici per gli standard di riferimento utilizzati.</w:t>
      </w:r>
    </w:p>
    <w:p w:rsidR="001A76F0" w:rsidRDefault="001A76F0" w:rsidP="001A76F0">
      <w:pPr>
        <w:spacing w:after="0" w:line="240" w:lineRule="auto"/>
        <w:jc w:val="both"/>
        <w:rPr>
          <w:b/>
        </w:rPr>
      </w:pPr>
    </w:p>
    <w:p w:rsidR="001A76F0" w:rsidRPr="00BB091E" w:rsidRDefault="001A76F0" w:rsidP="001A76F0">
      <w:pPr>
        <w:spacing w:after="0" w:line="240" w:lineRule="auto"/>
        <w:jc w:val="both"/>
        <w:rPr>
          <w:b/>
        </w:rPr>
      </w:pPr>
      <w:r w:rsidRPr="00BB091E">
        <w:rPr>
          <w:b/>
        </w:rPr>
        <w:t>Contenitore</w:t>
      </w:r>
    </w:p>
    <w:p w:rsidR="001A76F0" w:rsidRPr="00BB091E" w:rsidRDefault="00363BB7" w:rsidP="001A76F0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zh-CN"/>
        </w:rPr>
      </w:pPr>
      <w:r>
        <w:rPr>
          <w:rFonts w:eastAsia="Calibri" w:cs="Calibri"/>
          <w:color w:val="000000"/>
          <w:lang w:eastAsia="it-IT"/>
        </w:rPr>
        <w:t>Carexidil</w:t>
      </w:r>
      <w:r w:rsidR="001A76F0" w:rsidRPr="00BB091E">
        <w:rPr>
          <w:rFonts w:eastAsia="Calibri" w:cs="Calibri"/>
          <w:color w:val="000000"/>
          <w:lang w:eastAsia="it-IT"/>
        </w:rPr>
        <w:t xml:space="preserve"> </w:t>
      </w:r>
      <w:r w:rsidR="001A76F0" w:rsidRPr="00BB091E">
        <w:t xml:space="preserve">è confezionato in un </w:t>
      </w:r>
      <w:r>
        <w:t xml:space="preserve">flacone </w:t>
      </w:r>
      <w:r w:rsidRPr="00363BB7">
        <w:t xml:space="preserve">in </w:t>
      </w:r>
      <w:r>
        <w:t>polietilene ad alta densità</w:t>
      </w:r>
      <w:r w:rsidRPr="00363BB7">
        <w:t xml:space="preserve"> con tappo in </w:t>
      </w:r>
      <w:r>
        <w:t>polipropilene</w:t>
      </w:r>
      <w:r w:rsidRPr="00363BB7">
        <w:t xml:space="preserve">. La somministrazione avviene mediante </w:t>
      </w:r>
      <w:r>
        <w:t>una pompa dosatrice</w:t>
      </w:r>
      <w:r w:rsidRPr="00363BB7">
        <w:t xml:space="preserve"> (10 </w:t>
      </w:r>
      <w:r w:rsidR="00E53CD6">
        <w:t>erogazioni</w:t>
      </w:r>
      <w:r w:rsidRPr="00363BB7">
        <w:t xml:space="preserve"> equivalgono a 1 ml) </w:t>
      </w:r>
      <w:r>
        <w:t xml:space="preserve">con </w:t>
      </w:r>
      <w:r w:rsidRPr="00363BB7">
        <w:t xml:space="preserve">pulsante in </w:t>
      </w:r>
      <w:r>
        <w:t>polipropilene</w:t>
      </w:r>
      <w:r w:rsidRPr="00363BB7">
        <w:t>.</w:t>
      </w:r>
    </w:p>
    <w:p w:rsidR="001A76F0" w:rsidRPr="00BB091E" w:rsidRDefault="001A76F0" w:rsidP="001A76F0">
      <w:pPr>
        <w:spacing w:after="0" w:line="240" w:lineRule="auto"/>
        <w:jc w:val="both"/>
      </w:pPr>
      <w:r w:rsidRPr="00BB091E">
        <w:t>Sono state fornite specifiche e certificati analitici per tutti i componenti del confezionamento primario che è adeguato per il medicinale.</w:t>
      </w:r>
    </w:p>
    <w:p w:rsidR="001A76F0" w:rsidRPr="00BB091E" w:rsidRDefault="001A76F0" w:rsidP="001A76F0">
      <w:pPr>
        <w:spacing w:after="0" w:line="240" w:lineRule="auto"/>
        <w:jc w:val="both"/>
      </w:pPr>
    </w:p>
    <w:p w:rsidR="001A76F0" w:rsidRPr="00BB091E" w:rsidRDefault="001A76F0" w:rsidP="001A76F0">
      <w:pPr>
        <w:spacing w:after="0" w:line="240" w:lineRule="auto"/>
        <w:jc w:val="both"/>
        <w:rPr>
          <w:b/>
        </w:rPr>
      </w:pPr>
      <w:r w:rsidRPr="00BB091E">
        <w:rPr>
          <w:b/>
        </w:rPr>
        <w:t>Stabilità</w:t>
      </w:r>
    </w:p>
    <w:p w:rsidR="001A76F0" w:rsidRPr="00A5006B" w:rsidRDefault="001A76F0" w:rsidP="001A76F0">
      <w:pPr>
        <w:shd w:val="clear" w:color="auto" w:fill="FFFFFF"/>
        <w:spacing w:after="0" w:line="240" w:lineRule="auto"/>
        <w:jc w:val="both"/>
      </w:pPr>
      <w:r w:rsidRPr="00BB091E">
        <w:t>Studi di stabilità sul prodotto</w:t>
      </w:r>
      <w:r w:rsidRPr="00201531">
        <w:t xml:space="preserve"> finito sono stati condotti in accordo alle correnti linee guida e i risultati sono entro i limiti delle specifiche autorizzate. Sulla base di questi risultati, è stato autorizzato un periodo di </w:t>
      </w:r>
      <w:r w:rsidRPr="00A5006B">
        <w:t xml:space="preserve">validità di </w:t>
      </w:r>
      <w:r w:rsidR="00363BB7">
        <w:t>3</w:t>
      </w:r>
      <w:r w:rsidRPr="00A5006B">
        <w:t xml:space="preserve"> anni </w:t>
      </w:r>
      <w:r w:rsidR="00363BB7">
        <w:t>senza alcuna speciale precauzione per la conservazione</w:t>
      </w:r>
      <w:r w:rsidRPr="00A5006B">
        <w:t>.</w:t>
      </w:r>
      <w:r w:rsidR="00363BB7">
        <w:t xml:space="preserve"> Sono stati condotti anche gli studi di stabilità dopo prima apertura </w:t>
      </w:r>
      <w:r w:rsidR="00E53CD6">
        <w:t xml:space="preserve">del flacone </w:t>
      </w:r>
      <w:r w:rsidR="00363BB7">
        <w:t>e</w:t>
      </w:r>
      <w:r w:rsidR="00E53CD6">
        <w:t>,</w:t>
      </w:r>
      <w:r w:rsidR="00363BB7">
        <w:t xml:space="preserve"> sulla base dei risultati, è stata autorizzata una validità di 30 giorni.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  <w:rPr>
          <w:b/>
        </w:rPr>
      </w:pPr>
      <w:r w:rsidRPr="00201531">
        <w:rPr>
          <w:b/>
        </w:rPr>
        <w:t>II.3 Discussione sugli aspetti di qualità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t xml:space="preserve">Tutte le criticità evidenziate nel corso della valutazione sono state risolte e la qualità di </w:t>
      </w:r>
      <w:r w:rsidR="00363BB7">
        <w:rPr>
          <w:rFonts w:eastAsia="Calibri" w:cs="Calibri"/>
          <w:color w:val="000000"/>
          <w:lang w:eastAsia="it-IT"/>
        </w:rPr>
        <w:t>Carexidil</w:t>
      </w:r>
      <w:r w:rsidRPr="00201531">
        <w:t xml:space="preserve">  è considerata adeguata. Non ci sono obiezioni per l’approvazione di </w:t>
      </w:r>
      <w:r w:rsidR="00363BB7">
        <w:rPr>
          <w:rFonts w:eastAsia="Calibri" w:cs="Calibri"/>
          <w:color w:val="000000"/>
          <w:lang w:eastAsia="it-IT"/>
        </w:rPr>
        <w:t>Carexidil</w:t>
      </w:r>
      <w:r w:rsidRPr="00201531">
        <w:t xml:space="preserve"> dal punto di vista chimico-farmaceutico.</w:t>
      </w:r>
    </w:p>
    <w:p w:rsidR="001A76F0" w:rsidRDefault="001A76F0" w:rsidP="001A76F0">
      <w:pPr>
        <w:spacing w:after="0" w:line="240" w:lineRule="auto"/>
        <w:jc w:val="both"/>
      </w:pPr>
    </w:p>
    <w:p w:rsidR="00E53CD6" w:rsidRDefault="00E53CD6" w:rsidP="001A76F0">
      <w:pPr>
        <w:spacing w:after="0" w:line="240" w:lineRule="auto"/>
        <w:jc w:val="both"/>
      </w:pPr>
    </w:p>
    <w:p w:rsidR="00E53CD6" w:rsidRPr="00201531" w:rsidRDefault="00E53CD6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201531">
        <w:rPr>
          <w:b/>
        </w:rPr>
        <w:lastRenderedPageBreak/>
        <w:t>ASPETTI NON CLINICI</w:t>
      </w:r>
    </w:p>
    <w:p w:rsidR="001A76F0" w:rsidRDefault="001A76F0" w:rsidP="001A76F0">
      <w:pPr>
        <w:spacing w:after="0" w:line="240" w:lineRule="auto"/>
        <w:jc w:val="both"/>
      </w:pPr>
      <w:r w:rsidRPr="00201531">
        <w:t xml:space="preserve">Non sono stati condotti specifici studi non clinici, in quanto </w:t>
      </w:r>
      <w:r w:rsidR="00363BB7">
        <w:rPr>
          <w:rFonts w:eastAsia="Calibri" w:cs="Calibri"/>
          <w:color w:val="000000"/>
          <w:lang w:eastAsia="it-IT"/>
        </w:rPr>
        <w:t>Carexidil</w:t>
      </w:r>
      <w:r w:rsidRPr="00DC0775">
        <w:rPr>
          <w:rFonts w:eastAsia="Calibri" w:cs="Calibri"/>
          <w:color w:val="000000"/>
          <w:lang w:eastAsia="it-IT"/>
        </w:rPr>
        <w:t xml:space="preserve"> </w:t>
      </w:r>
      <w:r w:rsidRPr="00201531">
        <w:t xml:space="preserve">contiene un principio attivo </w:t>
      </w:r>
      <w:r>
        <w:t xml:space="preserve">noto: questo approccio è accettabile poiché il medicinale di riferimento </w:t>
      </w:r>
      <w:r w:rsidR="00363BB7">
        <w:rPr>
          <w:rFonts w:eastAsia="Calibri" w:cs="Calibri"/>
          <w:color w:val="000000"/>
          <w:lang w:eastAsia="it-IT"/>
        </w:rPr>
        <w:t>Regaine</w:t>
      </w:r>
      <w:r>
        <w:t xml:space="preserve"> è autorizzato in Italia da oltre 10 anni.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t>Non ci sono obiezioni per l’approvazione dal punto di vista non clinico.</w:t>
      </w: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AE30FA" w:rsidRDefault="001A76F0" w:rsidP="001A76F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AE30FA">
        <w:rPr>
          <w:b/>
        </w:rPr>
        <w:t>ASPETTI CLINICI</w:t>
      </w:r>
    </w:p>
    <w:p w:rsidR="00AE30FA" w:rsidRDefault="00AE30FA" w:rsidP="00AE30FA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Pr="00F23D8D">
        <w:rPr>
          <w:rFonts w:ascii="Calibri" w:eastAsia="Calibri" w:hAnsi="Calibri" w:cs="Times New Roman"/>
        </w:rPr>
        <w:t xml:space="preserve"> </w:t>
      </w:r>
      <w:r>
        <w:t xml:space="preserve">2% </w:t>
      </w:r>
      <w:r w:rsidRPr="00F23D8D">
        <w:rPr>
          <w:rFonts w:ascii="Calibri" w:eastAsia="Calibri" w:hAnsi="Calibri" w:cs="Times New Roman"/>
        </w:rPr>
        <w:t xml:space="preserve">è indicato nel trattamento sintomatico </w:t>
      </w:r>
      <w:r w:rsidRPr="0094206C">
        <w:rPr>
          <w:rFonts w:ascii="Calibri" w:eastAsia="Calibri" w:hAnsi="Calibri" w:cs="Times New Roman"/>
        </w:rPr>
        <w:t>dell'alopecia androgenetica</w:t>
      </w:r>
      <w:r>
        <w:rPr>
          <w:rFonts w:ascii="Calibri" w:eastAsia="Calibri" w:hAnsi="Calibri" w:cs="Times New Roman"/>
        </w:rPr>
        <w:t xml:space="preserve"> </w:t>
      </w:r>
      <w:r>
        <w:t>(una tipologia di perdita di capelli) negli</w:t>
      </w:r>
      <w:r>
        <w:rPr>
          <w:rFonts w:ascii="Calibri" w:eastAsia="Calibri" w:hAnsi="Calibri" w:cs="Times New Roman"/>
        </w:rPr>
        <w:t xml:space="preserve"> uomini e </w:t>
      </w:r>
      <w:r>
        <w:t xml:space="preserve">nelle </w:t>
      </w:r>
      <w:r>
        <w:rPr>
          <w:rFonts w:ascii="Calibri" w:eastAsia="Calibri" w:hAnsi="Calibri" w:cs="Times New Roman"/>
        </w:rPr>
        <w:t>donne</w:t>
      </w:r>
      <w:r w:rsidRPr="00F23D8D">
        <w:rPr>
          <w:rFonts w:ascii="Calibri" w:eastAsia="Calibri" w:hAnsi="Calibri" w:cs="Times New Roman"/>
        </w:rPr>
        <w:t>.</w:t>
      </w:r>
    </w:p>
    <w:p w:rsidR="00AE30FA" w:rsidRDefault="00AE30FA" w:rsidP="00AE30FA">
      <w:pPr>
        <w:tabs>
          <w:tab w:val="left" w:pos="720"/>
          <w:tab w:val="left" w:pos="9116"/>
        </w:tabs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C</w:t>
      </w:r>
      <w:r w:rsidR="00B30D5E">
        <w:rPr>
          <w:rFonts w:ascii="Calibri" w:eastAsia="Calibri" w:hAnsi="Calibri" w:cs="Times New Roman"/>
        </w:rPr>
        <w:t>arexidil</w:t>
      </w:r>
      <w:proofErr w:type="spellEnd"/>
      <w:r w:rsidRPr="00F23D8D">
        <w:rPr>
          <w:rFonts w:ascii="Calibri" w:eastAsia="Calibri" w:hAnsi="Calibri" w:cs="Times New Roman"/>
        </w:rPr>
        <w:t xml:space="preserve"> </w:t>
      </w:r>
      <w:r>
        <w:t xml:space="preserve">5% </w:t>
      </w:r>
      <w:r w:rsidRPr="00F23D8D">
        <w:rPr>
          <w:rFonts w:ascii="Calibri" w:eastAsia="Calibri" w:hAnsi="Calibri" w:cs="Times New Roman"/>
        </w:rPr>
        <w:t xml:space="preserve">è indicato nel trattamento sintomatico dell'alopecia </w:t>
      </w:r>
      <w:r w:rsidRPr="004D6B2F">
        <w:rPr>
          <w:rFonts w:ascii="Calibri" w:eastAsia="Calibri" w:hAnsi="Calibri" w:cs="Times New Roman"/>
        </w:rPr>
        <w:t xml:space="preserve">androgenetica </w:t>
      </w:r>
      <w:r w:rsidRPr="004D6B2F">
        <w:t>negli</w:t>
      </w:r>
      <w:r w:rsidRPr="004D6B2F">
        <w:rPr>
          <w:rFonts w:ascii="Calibri" w:eastAsia="Calibri" w:hAnsi="Calibri" w:cs="Times New Roman"/>
        </w:rPr>
        <w:t xml:space="preserve"> uomini</w:t>
      </w:r>
      <w:r w:rsidRPr="004D6B2F">
        <w:t>.</w:t>
      </w:r>
      <w:r>
        <w:tab/>
      </w:r>
    </w:p>
    <w:p w:rsidR="00AE30FA" w:rsidRDefault="00AE30FA" w:rsidP="00AE30FA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>Nelle donne non è stata dimostrata una maggiore efficacia della soluzione al 5% rispetto a quella al 2%, mentre la soluzione al 5% ha mostrato una maggiore incidenza di effetti indesiderati nelle donne rispetto alla soluzione al 2%</w:t>
      </w:r>
      <w:r w:rsidRPr="00F23D8D">
        <w:rPr>
          <w:rFonts w:ascii="Calibri" w:eastAsia="Calibri" w:hAnsi="Calibri" w:cs="Times New Roman"/>
        </w:rPr>
        <w:t>.</w:t>
      </w:r>
    </w:p>
    <w:p w:rsidR="001A76F0" w:rsidRDefault="001A76F0" w:rsidP="001A76F0">
      <w:pPr>
        <w:pStyle w:val="NormaleWeb"/>
        <w:spacing w:after="0"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1A76F0" w:rsidRPr="00201531" w:rsidRDefault="001A76F0" w:rsidP="001A76F0">
      <w:pPr>
        <w:spacing w:after="0" w:line="240" w:lineRule="auto"/>
        <w:ind w:right="6"/>
        <w:jc w:val="both"/>
        <w:rPr>
          <w:b/>
        </w:rPr>
      </w:pPr>
      <w:r w:rsidRPr="00201531">
        <w:rPr>
          <w:b/>
        </w:rPr>
        <w:t>Posologia e modalità di somministrazione</w:t>
      </w:r>
    </w:p>
    <w:p w:rsidR="001A76F0" w:rsidRPr="00201531" w:rsidRDefault="001A76F0" w:rsidP="001A76F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01531">
        <w:t>Le informazioni sulla posologia e sulle modalità di somministrazione sono riportate nel Riassunto delle Caratteristiche del Prodotto pubblicato sul sito dell’Agenzia Italiana del Farmaco - AIFA /</w:t>
      </w:r>
      <w:r w:rsidRPr="00201531">
        <w:rPr>
          <w:rFonts w:eastAsia="Calibri" w:cs="Calibri"/>
          <w:lang w:eastAsia="it-IT"/>
        </w:rPr>
        <w:t>(</w:t>
      </w:r>
      <w:hyperlink r:id="rId8" w:history="1">
        <w:r w:rsidRPr="002015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01531">
        <w:rPr>
          <w:rFonts w:eastAsia="Calibri" w:cs="Calibri"/>
          <w:lang w:eastAsia="it-IT"/>
        </w:rPr>
        <w:t>).</w:t>
      </w:r>
    </w:p>
    <w:p w:rsidR="001A76F0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01531">
        <w:rPr>
          <w:rFonts w:eastAsia="Calibri" w:cs="Calibri"/>
          <w:b/>
          <w:lang w:eastAsia="it-IT"/>
        </w:rPr>
        <w:t>Tossicologia</w:t>
      </w:r>
    </w:p>
    <w:p w:rsidR="001A76F0" w:rsidRPr="00201531" w:rsidRDefault="001A76F0" w:rsidP="001A76F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di</w:t>
      </w:r>
      <w:r w:rsidRPr="00201531">
        <w:rPr>
          <w:rFonts w:eastAsia="Calibri" w:cs="Calibri"/>
          <w:lang w:eastAsia="it-IT"/>
        </w:rPr>
        <w:t xml:space="preserve"> </w:t>
      </w:r>
      <w:r w:rsidR="00AE30FA">
        <w:rPr>
          <w:rFonts w:eastAsia="Calibri" w:cs="Calibri"/>
          <w:lang w:eastAsia="it-IT"/>
        </w:rPr>
        <w:t>minoxidil</w:t>
      </w:r>
      <w:r w:rsidRPr="00201531">
        <w:t xml:space="preserve"> </w:t>
      </w:r>
      <w:r w:rsidRPr="00201531">
        <w:rPr>
          <w:rFonts w:eastAsia="Calibri" w:cs="Calibri"/>
          <w:lang w:eastAsia="it-IT"/>
        </w:rPr>
        <w:t>è ben conosciuta; non è stato necessario presentare ulteriori dati.</w:t>
      </w:r>
    </w:p>
    <w:p w:rsidR="001A76F0" w:rsidRPr="00201531" w:rsidRDefault="001A76F0" w:rsidP="001A76F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1A76F0" w:rsidRPr="00201531" w:rsidRDefault="001A76F0" w:rsidP="001A76F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01531">
        <w:rPr>
          <w:rFonts w:eastAsia="Times New Roman" w:cs="Times New Roman"/>
          <w:b/>
        </w:rPr>
        <w:t>Farmacologia clinica</w:t>
      </w:r>
    </w:p>
    <w:p w:rsidR="001A76F0" w:rsidRDefault="001A76F0" w:rsidP="001A76F0">
      <w:pPr>
        <w:spacing w:after="0" w:line="240" w:lineRule="auto"/>
        <w:jc w:val="both"/>
        <w:rPr>
          <w:rFonts w:cs="Arial"/>
        </w:rPr>
      </w:pPr>
      <w:r w:rsidRPr="00201531">
        <w:rPr>
          <w:rFonts w:eastAsia="Calibri" w:cs="Calibri"/>
          <w:lang w:eastAsia="it-IT"/>
        </w:rPr>
        <w:t>La farmacologia clinica d</w:t>
      </w:r>
      <w:r>
        <w:rPr>
          <w:rFonts w:eastAsia="Calibri" w:cs="Calibri"/>
          <w:lang w:eastAsia="it-IT"/>
        </w:rPr>
        <w:t>i</w:t>
      </w:r>
      <w:r w:rsidRPr="00201531">
        <w:rPr>
          <w:rFonts w:eastAsia="Calibri" w:cs="Calibri"/>
          <w:lang w:eastAsia="it-IT"/>
        </w:rPr>
        <w:t xml:space="preserve"> </w:t>
      </w:r>
      <w:r w:rsidR="00AE30FA">
        <w:rPr>
          <w:rFonts w:eastAsia="Calibri" w:cs="Calibri"/>
          <w:lang w:eastAsia="it-IT"/>
        </w:rPr>
        <w:t>minoxidil</w:t>
      </w:r>
      <w:r w:rsidRPr="00201531">
        <w:rPr>
          <w:rFonts w:eastAsia="Calibri" w:cs="Calibri"/>
          <w:lang w:eastAsia="it-IT"/>
        </w:rPr>
        <w:t xml:space="preserve"> </w:t>
      </w:r>
      <w:r w:rsidRPr="00201531">
        <w:t xml:space="preserve"> </w:t>
      </w:r>
      <w:r w:rsidRPr="00201531">
        <w:rPr>
          <w:rFonts w:eastAsia="Calibri" w:cs="Calibri"/>
          <w:lang w:eastAsia="it-IT"/>
        </w:rPr>
        <w:t>è ben conosciuta.</w:t>
      </w:r>
      <w:r w:rsidRPr="00201531">
        <w:t xml:space="preserve"> </w:t>
      </w:r>
      <w:r w:rsidRPr="00201531">
        <w:rPr>
          <w:rFonts w:cs="Arial"/>
        </w:rPr>
        <w:t xml:space="preserve">Poiché </w:t>
      </w:r>
      <w:r w:rsidR="00AE30FA">
        <w:rPr>
          <w:rFonts w:eastAsia="Calibri" w:cs="Calibri"/>
          <w:color w:val="000000"/>
          <w:lang w:eastAsia="it-IT"/>
        </w:rPr>
        <w:t>Carexidil</w:t>
      </w:r>
      <w:r w:rsidRPr="00201531">
        <w:rPr>
          <w:rFonts w:cs="Arial"/>
        </w:rPr>
        <w:t xml:space="preserve"> </w:t>
      </w:r>
      <w:r w:rsidRPr="0020153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 w:rsidR="00AE30FA">
        <w:rPr>
          <w:rFonts w:eastAsia="Calibri" w:cs="Calibri"/>
          <w:color w:val="000000"/>
          <w:lang w:eastAsia="it-IT"/>
        </w:rPr>
        <w:t>Regaine</w:t>
      </w:r>
      <w:r w:rsidRPr="00A34141">
        <w:t xml:space="preserve"> autorizzat</w:t>
      </w:r>
      <w:r>
        <w:t xml:space="preserve">o in Italia </w:t>
      </w:r>
      <w:r w:rsidRPr="00A34141">
        <w:t>da più di 10 anni</w:t>
      </w:r>
      <w:r>
        <w:t xml:space="preserve"> </w:t>
      </w:r>
      <w:r w:rsidRPr="0023693E">
        <w:rPr>
          <w:rFonts w:cs="Arial"/>
        </w:rPr>
        <w:t xml:space="preserve">ed è somministrato come </w:t>
      </w:r>
      <w:r w:rsidR="004D6B2F">
        <w:rPr>
          <w:rFonts w:cs="Arial"/>
        </w:rPr>
        <w:t xml:space="preserve">spray cutaneo, </w:t>
      </w:r>
      <w:r w:rsidR="00C81896">
        <w:rPr>
          <w:rFonts w:cs="Arial"/>
        </w:rPr>
        <w:t xml:space="preserve">soluzione </w:t>
      </w:r>
      <w:r w:rsidRPr="00B21EAE">
        <w:rPr>
          <w:rFonts w:cs="Arial"/>
        </w:rPr>
        <w:t>nella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 xml:space="preserve">mento, </w:t>
      </w:r>
      <w:r>
        <w:rPr>
          <w:rFonts w:cs="Arial"/>
        </w:rPr>
        <w:t>è stato possibile concedere l’esenzione dalla conduzione di nuovi</w:t>
      </w:r>
      <w:r w:rsidRPr="00B21EAE">
        <w:rPr>
          <w:rFonts w:cs="Arial"/>
        </w:rPr>
        <w:t xml:space="preserve"> studi clinici.</w:t>
      </w:r>
    </w:p>
    <w:p w:rsidR="001A76F0" w:rsidRDefault="001A76F0" w:rsidP="001A76F0">
      <w:pPr>
        <w:spacing w:after="0" w:line="240" w:lineRule="auto"/>
        <w:jc w:val="both"/>
        <w:rPr>
          <w:rFonts w:cs="Arial"/>
          <w:b/>
        </w:rPr>
      </w:pPr>
    </w:p>
    <w:p w:rsidR="001A76F0" w:rsidRPr="00201531" w:rsidRDefault="001A76F0" w:rsidP="001A76F0">
      <w:pPr>
        <w:spacing w:after="0" w:line="240" w:lineRule="auto"/>
        <w:jc w:val="both"/>
        <w:rPr>
          <w:rFonts w:cs="Arial"/>
          <w:b/>
        </w:rPr>
      </w:pPr>
      <w:r w:rsidRPr="00201531">
        <w:rPr>
          <w:rFonts w:cs="Arial"/>
          <w:b/>
        </w:rPr>
        <w:t>Efficacia e sicurezza clinica</w:t>
      </w:r>
    </w:p>
    <w:p w:rsidR="00C81896" w:rsidRPr="00C81896" w:rsidRDefault="00C81896" w:rsidP="00C81896">
      <w:pPr>
        <w:spacing w:after="0" w:line="240" w:lineRule="auto"/>
        <w:jc w:val="both"/>
      </w:pPr>
      <w:r w:rsidRPr="00C81896">
        <w:t xml:space="preserve">Non sono stati presentati nuovi dati di efficacia e sicurezza clinica: il profilo di sicurezza e l’efficacia del principio attivo di </w:t>
      </w:r>
      <w:r>
        <w:t>Carexidil</w:t>
      </w:r>
      <w:r w:rsidRPr="00C81896">
        <w:t xml:space="preserve"> è ben conosciuto. </w:t>
      </w:r>
    </w:p>
    <w:p w:rsidR="001A76F0" w:rsidRDefault="001A76F0" w:rsidP="001A76F0">
      <w:pPr>
        <w:spacing w:after="0" w:line="240" w:lineRule="auto"/>
        <w:jc w:val="both"/>
        <w:rPr>
          <w:rFonts w:cs="Arial"/>
        </w:rPr>
      </w:pP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  <w:rPr>
          <w:b/>
        </w:rPr>
      </w:pPr>
      <w:r w:rsidRPr="00201531">
        <w:rPr>
          <w:b/>
        </w:rPr>
        <w:t>Piano di Valutazione del Rischio (</w:t>
      </w:r>
      <w:r w:rsidRPr="00201531">
        <w:rPr>
          <w:b/>
          <w:i/>
        </w:rPr>
        <w:t>Risk Management Plan</w:t>
      </w:r>
      <w:r w:rsidRPr="00201531">
        <w:rPr>
          <w:b/>
        </w:rPr>
        <w:t xml:space="preserve"> - RMP)</w:t>
      </w: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  <w:r w:rsidRPr="0020153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C81896">
        <w:rPr>
          <w:rFonts w:eastAsia="Calibri" w:cs="Calibri"/>
          <w:color w:val="000000"/>
          <w:lang w:eastAsia="it-IT"/>
        </w:rPr>
        <w:t>Carexidil</w:t>
      </w:r>
      <w:r w:rsidRPr="00201531">
        <w:t>.</w:t>
      </w:r>
    </w:p>
    <w:p w:rsidR="001A76F0" w:rsidRDefault="001A76F0" w:rsidP="001A76F0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1A76F0" w:rsidRDefault="001A76F0" w:rsidP="001A76F0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1A76F0" w:rsidRPr="00DF53AE" w:rsidTr="0052461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F0" w:rsidRPr="005D2E7E" w:rsidRDefault="001A76F0" w:rsidP="00524610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F0" w:rsidRDefault="00A00F98" w:rsidP="00524610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Alterazioni della cute</w:t>
            </w:r>
          </w:p>
          <w:p w:rsidR="00A00F98" w:rsidRDefault="00A00F98" w:rsidP="00524610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Alterazioni </w:t>
            </w:r>
            <w:r w:rsidR="00CC7B51">
              <w:rPr>
                <w:sz w:val="20"/>
              </w:rPr>
              <w:t>dei capelli</w:t>
            </w:r>
          </w:p>
          <w:p w:rsidR="00A00F98" w:rsidRDefault="00A00F98" w:rsidP="00524610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Reazioni di ipersensibilità</w:t>
            </w:r>
          </w:p>
          <w:p w:rsidR="00A00F98" w:rsidRDefault="00A00F98" w:rsidP="00524610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Disturbi cardiovascolari</w:t>
            </w:r>
          </w:p>
          <w:p w:rsidR="00A00F98" w:rsidRPr="00A00F98" w:rsidRDefault="00A00F98" w:rsidP="00524610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Ipotensione </w:t>
            </w:r>
          </w:p>
        </w:tc>
      </w:tr>
      <w:tr w:rsidR="001A76F0" w:rsidRPr="00BB12F3" w:rsidTr="0052461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F0" w:rsidRPr="005D2E7E" w:rsidRDefault="001A76F0" w:rsidP="00524610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98" w:rsidRDefault="00A00F98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Edema</w:t>
            </w:r>
          </w:p>
          <w:p w:rsidR="00A00F98" w:rsidRPr="00A00F98" w:rsidRDefault="00A00F98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Angina/Dolore al torace</w:t>
            </w:r>
          </w:p>
        </w:tc>
      </w:tr>
      <w:tr w:rsidR="001A76F0" w:rsidRPr="005D2E7E" w:rsidTr="00524610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F0" w:rsidRPr="005D2E7E" w:rsidRDefault="001A76F0" w:rsidP="00524610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F0" w:rsidRDefault="001E1122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Uso</w:t>
            </w:r>
            <w:r w:rsidR="00A00F98">
              <w:rPr>
                <w:sz w:val="20"/>
              </w:rPr>
              <w:t xml:space="preserve"> durante l’allattamento</w:t>
            </w:r>
          </w:p>
          <w:p w:rsidR="00A00F98" w:rsidRDefault="001E1122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Uso</w:t>
            </w:r>
            <w:r w:rsidR="00A00F98">
              <w:rPr>
                <w:sz w:val="20"/>
              </w:rPr>
              <w:t xml:space="preserve"> durante la gravidanza</w:t>
            </w:r>
          </w:p>
          <w:p w:rsidR="00A00F98" w:rsidRDefault="00CC7B51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Effetti sulla</w:t>
            </w:r>
            <w:r w:rsidR="00A00F98">
              <w:rPr>
                <w:sz w:val="20"/>
              </w:rPr>
              <w:t xml:space="preserve"> fertilità</w:t>
            </w:r>
          </w:p>
          <w:p w:rsidR="00A00F98" w:rsidRDefault="00CC7B51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Uso in pazienti con età superiore ai 55 anni</w:t>
            </w:r>
          </w:p>
          <w:p w:rsidR="00CC7B51" w:rsidRPr="00CF3C47" w:rsidRDefault="00CC7B51" w:rsidP="00524610">
            <w:pPr>
              <w:jc w:val="both"/>
              <w:rPr>
                <w:sz w:val="20"/>
              </w:rPr>
            </w:pPr>
            <w:r>
              <w:rPr>
                <w:sz w:val="20"/>
              </w:rPr>
              <w:t>Uso in bambini ed adolescenti</w:t>
            </w:r>
          </w:p>
        </w:tc>
      </w:tr>
    </w:tbl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  <w:rPr>
          <w:b/>
        </w:rPr>
      </w:pPr>
      <w:r w:rsidRPr="00201531">
        <w:rPr>
          <w:b/>
        </w:rPr>
        <w:t>Conclusioni</w:t>
      </w: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  <w:r w:rsidRPr="00201531">
        <w:t xml:space="preserve">Per la richiesta di AIC di </w:t>
      </w:r>
      <w:r w:rsidR="00CC7B51">
        <w:rPr>
          <w:rFonts w:eastAsia="Calibri" w:cs="Calibri"/>
          <w:color w:val="000000"/>
          <w:lang w:eastAsia="it-IT"/>
        </w:rPr>
        <w:t>Carexidil</w:t>
      </w:r>
      <w:r w:rsidRPr="00201531">
        <w:t xml:space="preserve"> sono state presentate sufficienti informazioni cliniche.</w:t>
      </w: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  <w:r w:rsidRPr="00201531">
        <w:t xml:space="preserve">Il rapporto beneficio/rischio di </w:t>
      </w:r>
      <w:r w:rsidR="00CB4A4B">
        <w:rPr>
          <w:rFonts w:eastAsia="Calibri" w:cs="Calibri"/>
          <w:color w:val="000000"/>
          <w:lang w:eastAsia="it-IT"/>
        </w:rPr>
        <w:t>Carexidil</w:t>
      </w:r>
      <w:r w:rsidRPr="00201531">
        <w:t xml:space="preserve"> è considerato favorevole dal punto di vista clinico.</w:t>
      </w: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201531">
        <w:rPr>
          <w:b/>
        </w:rPr>
        <w:lastRenderedPageBreak/>
        <w:t>CONSULTAZIONE SUL FOGLIO ILLUSTRATIVO</w:t>
      </w:r>
    </w:p>
    <w:p w:rsidR="001A76F0" w:rsidRDefault="001A76F0" w:rsidP="001A76F0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1A76F0" w:rsidRPr="00201531" w:rsidRDefault="001A76F0" w:rsidP="001A76F0">
      <w:pPr>
        <w:pStyle w:val="Paragrafoelenco"/>
        <w:spacing w:after="0" w:line="240" w:lineRule="auto"/>
        <w:ind w:left="0"/>
        <w:jc w:val="both"/>
      </w:pPr>
    </w:p>
    <w:p w:rsidR="001A76F0" w:rsidRPr="00201531" w:rsidRDefault="001A76F0" w:rsidP="001A76F0">
      <w:pPr>
        <w:spacing w:after="0" w:line="240" w:lineRule="auto"/>
        <w:jc w:val="both"/>
      </w:pPr>
    </w:p>
    <w:p w:rsidR="001A76F0" w:rsidRPr="00201531" w:rsidRDefault="001A76F0" w:rsidP="001A76F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201531">
        <w:rPr>
          <w:b/>
        </w:rPr>
        <w:t>CONCLUSIONI, VALUTAZIONE DEL RAPPORTO BENEFICIO/RISCHIO E RACCOMANDAZIONI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t xml:space="preserve">La qualità di </w:t>
      </w:r>
      <w:r w:rsidR="00CB4A4B">
        <w:rPr>
          <w:rFonts w:eastAsia="Calibri" w:cs="Calibri"/>
          <w:color w:val="000000"/>
          <w:lang w:eastAsia="it-IT"/>
        </w:rPr>
        <w:t>Carexidil</w:t>
      </w:r>
      <w:r w:rsidRPr="00201531">
        <w:t xml:space="preserve"> è accettabile e non sono state rilevate criticità da un punto di vista non clinico e clinico.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t xml:space="preserve">I dati </w:t>
      </w:r>
      <w:r>
        <w:t>presentati</w:t>
      </w:r>
      <w:r w:rsidRPr="00201531">
        <w:t xml:space="preserve"> confermano che </w:t>
      </w:r>
      <w:r w:rsidR="00CB4A4B">
        <w:rPr>
          <w:rFonts w:eastAsia="Calibri" w:cs="Calibri"/>
          <w:color w:val="000000"/>
          <w:lang w:eastAsia="it-IT"/>
        </w:rPr>
        <w:t>Carexidil</w:t>
      </w:r>
      <w:r w:rsidRPr="00201531">
        <w:t xml:space="preserve"> e il medicinale di riferimento </w:t>
      </w:r>
      <w:r w:rsidR="00CB4A4B">
        <w:rPr>
          <w:rFonts w:eastAsia="Calibri" w:cs="Calibri"/>
          <w:color w:val="000000"/>
          <w:lang w:eastAsia="it-IT"/>
        </w:rPr>
        <w:t>Regaine</w:t>
      </w:r>
      <w:r w:rsidRPr="00201531">
        <w:rPr>
          <w:rFonts w:eastAsia="Calibri" w:cs="Calibri"/>
          <w:color w:val="000000"/>
          <w:lang w:eastAsia="it-IT"/>
        </w:rPr>
        <w:t xml:space="preserve"> </w:t>
      </w:r>
      <w:r w:rsidRPr="00201531">
        <w:t>sono equivalenti.</w:t>
      </w:r>
    </w:p>
    <w:p w:rsidR="001A76F0" w:rsidRPr="00201531" w:rsidRDefault="001A76F0" w:rsidP="001A76F0">
      <w:pPr>
        <w:spacing w:after="0" w:line="240" w:lineRule="auto"/>
        <w:jc w:val="both"/>
      </w:pPr>
      <w:r w:rsidRPr="00201531">
        <w:t>Il rapporto beneficio/rischio è considerato positivo.</w:t>
      </w:r>
    </w:p>
    <w:p w:rsidR="001A76F0" w:rsidRDefault="001A76F0" w:rsidP="001A76F0">
      <w:pPr>
        <w:spacing w:after="0" w:line="240" w:lineRule="auto"/>
        <w:jc w:val="both"/>
      </w:pPr>
      <w:r w:rsidRPr="0020153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01531">
        <w:rPr>
          <w:rFonts w:eastAsia="Calibri" w:cs="Calibri"/>
          <w:lang w:eastAsia="it-IT"/>
        </w:rPr>
        <w:t>(</w:t>
      </w:r>
      <w:hyperlink r:id="rId9" w:history="1">
        <w:r w:rsidRPr="002015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</w:p>
    <w:sectPr w:rsidR="001A76F0" w:rsidSect="00A779B8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34F23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17287"/>
    <w:multiLevelType w:val="hybridMultilevel"/>
    <w:tmpl w:val="CA4E8FAE"/>
    <w:lvl w:ilvl="0" w:tplc="740C5A4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34966"/>
    <w:multiLevelType w:val="hybridMultilevel"/>
    <w:tmpl w:val="52E0B7B0"/>
    <w:lvl w:ilvl="0" w:tplc="3BEC15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23A2"/>
    <w:rsid w:val="00047C53"/>
    <w:rsid w:val="00055DA2"/>
    <w:rsid w:val="00062636"/>
    <w:rsid w:val="00076679"/>
    <w:rsid w:val="00077016"/>
    <w:rsid w:val="000811B1"/>
    <w:rsid w:val="00081D3F"/>
    <w:rsid w:val="0008570B"/>
    <w:rsid w:val="000A4842"/>
    <w:rsid w:val="000E0632"/>
    <w:rsid w:val="000E2197"/>
    <w:rsid w:val="00100F15"/>
    <w:rsid w:val="001045D9"/>
    <w:rsid w:val="00111E9E"/>
    <w:rsid w:val="0011250C"/>
    <w:rsid w:val="00180C71"/>
    <w:rsid w:val="001A76F0"/>
    <w:rsid w:val="001C0D5D"/>
    <w:rsid w:val="001C1D44"/>
    <w:rsid w:val="001E1122"/>
    <w:rsid w:val="002216D9"/>
    <w:rsid w:val="00246D26"/>
    <w:rsid w:val="00297F1B"/>
    <w:rsid w:val="002A65B0"/>
    <w:rsid w:val="002F223F"/>
    <w:rsid w:val="002F4214"/>
    <w:rsid w:val="0030752C"/>
    <w:rsid w:val="00332B3C"/>
    <w:rsid w:val="00363BB7"/>
    <w:rsid w:val="00386F40"/>
    <w:rsid w:val="00396552"/>
    <w:rsid w:val="00420CA2"/>
    <w:rsid w:val="004241AC"/>
    <w:rsid w:val="00447D2A"/>
    <w:rsid w:val="00452364"/>
    <w:rsid w:val="004A1685"/>
    <w:rsid w:val="004A4EDF"/>
    <w:rsid w:val="004B20A8"/>
    <w:rsid w:val="004D6B2F"/>
    <w:rsid w:val="004E4927"/>
    <w:rsid w:val="004F4FC4"/>
    <w:rsid w:val="00551012"/>
    <w:rsid w:val="00557CAA"/>
    <w:rsid w:val="00563E95"/>
    <w:rsid w:val="00594393"/>
    <w:rsid w:val="00601567"/>
    <w:rsid w:val="006A51F1"/>
    <w:rsid w:val="006F3638"/>
    <w:rsid w:val="007014DF"/>
    <w:rsid w:val="00703594"/>
    <w:rsid w:val="007376CE"/>
    <w:rsid w:val="0074402F"/>
    <w:rsid w:val="007A04C8"/>
    <w:rsid w:val="00874733"/>
    <w:rsid w:val="00890E07"/>
    <w:rsid w:val="00916321"/>
    <w:rsid w:val="0094206C"/>
    <w:rsid w:val="009575D5"/>
    <w:rsid w:val="009A260F"/>
    <w:rsid w:val="009A4251"/>
    <w:rsid w:val="009B03DB"/>
    <w:rsid w:val="00A00F98"/>
    <w:rsid w:val="00A05212"/>
    <w:rsid w:val="00A1005E"/>
    <w:rsid w:val="00A40FF3"/>
    <w:rsid w:val="00A779B8"/>
    <w:rsid w:val="00AE30FA"/>
    <w:rsid w:val="00B058D8"/>
    <w:rsid w:val="00B30D5E"/>
    <w:rsid w:val="00B57031"/>
    <w:rsid w:val="00B654D6"/>
    <w:rsid w:val="00BA7D67"/>
    <w:rsid w:val="00BC74C2"/>
    <w:rsid w:val="00BD3508"/>
    <w:rsid w:val="00BD5925"/>
    <w:rsid w:val="00BD74B4"/>
    <w:rsid w:val="00BE1D53"/>
    <w:rsid w:val="00BF1041"/>
    <w:rsid w:val="00BF4465"/>
    <w:rsid w:val="00C62CFE"/>
    <w:rsid w:val="00C81896"/>
    <w:rsid w:val="00C84213"/>
    <w:rsid w:val="00CA16F9"/>
    <w:rsid w:val="00CB3303"/>
    <w:rsid w:val="00CB4A4B"/>
    <w:rsid w:val="00CC7AFF"/>
    <w:rsid w:val="00CC7B51"/>
    <w:rsid w:val="00CE6B42"/>
    <w:rsid w:val="00CF58A7"/>
    <w:rsid w:val="00CF778F"/>
    <w:rsid w:val="00D20170"/>
    <w:rsid w:val="00D25E9C"/>
    <w:rsid w:val="00DB10B2"/>
    <w:rsid w:val="00E35F07"/>
    <w:rsid w:val="00E43089"/>
    <w:rsid w:val="00E53CD6"/>
    <w:rsid w:val="00E66330"/>
    <w:rsid w:val="00E72BEE"/>
    <w:rsid w:val="00E83F8D"/>
    <w:rsid w:val="00EF062E"/>
    <w:rsid w:val="00F1465B"/>
    <w:rsid w:val="00F31FF2"/>
    <w:rsid w:val="00F66767"/>
    <w:rsid w:val="00FA2702"/>
    <w:rsid w:val="00FB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Puntoelenco">
    <w:name w:val="List Bullet"/>
    <w:basedOn w:val="Normale"/>
    <w:uiPriority w:val="99"/>
    <w:unhideWhenUsed/>
    <w:rsid w:val="00E72BEE"/>
    <w:pPr>
      <w:numPr>
        <w:numId w:val="6"/>
      </w:numPr>
      <w:spacing w:before="60" w:after="0" w:line="240" w:lineRule="auto"/>
      <w:contextualSpacing/>
    </w:pPr>
    <w:rPr>
      <w:rFonts w:ascii="Times New Roman" w:eastAsia="Times New Roman" w:hAnsi="Times New Roman" w:cs="Times New Roman"/>
      <w:noProof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6A51F1"/>
  </w:style>
  <w:style w:type="paragraph" w:styleId="Didascalia">
    <w:name w:val="caption"/>
    <w:basedOn w:val="Normale"/>
    <w:next w:val="Normale"/>
    <w:uiPriority w:val="35"/>
    <w:unhideWhenUsed/>
    <w:qFormat/>
    <w:rsid w:val="006A51F1"/>
    <w:pPr>
      <w:spacing w:before="60" w:after="0" w:line="240" w:lineRule="auto"/>
    </w:pPr>
    <w:rPr>
      <w:rFonts w:ascii="Times New Roman" w:eastAsia="Times New Roman" w:hAnsi="Times New Roman" w:cs="Times New Roman"/>
      <w:b/>
      <w:bCs/>
      <w:noProof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654D6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1A76F0"/>
    <w:rPr>
      <w:rFonts w:ascii="Arial" w:hAnsi="Arial" w:cs="Arial" w:hint="default"/>
    </w:rPr>
  </w:style>
  <w:style w:type="table" w:styleId="Grigliatabella">
    <w:name w:val="Table Grid"/>
    <w:basedOn w:val="Tabellanormale"/>
    <w:uiPriority w:val="59"/>
    <w:rsid w:val="001A7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1A76F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76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2261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34</cp:revision>
  <dcterms:created xsi:type="dcterms:W3CDTF">2015-06-10T14:35:00Z</dcterms:created>
  <dcterms:modified xsi:type="dcterms:W3CDTF">2015-12-21T09:03:00Z</dcterms:modified>
</cp:coreProperties>
</file>