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Default="00F14F9B" w:rsidP="000C61E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0C61E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C61EB" w:rsidRDefault="00B036F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CLONIDINA CLORIDRATO BIOINDUSTRIA </w:t>
      </w:r>
      <w:proofErr w:type="spellStart"/>
      <w:r>
        <w:rPr>
          <w:b/>
          <w:sz w:val="32"/>
        </w:rPr>
        <w:t>L.I.M.</w:t>
      </w:r>
      <w:proofErr w:type="spellEnd"/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B036F9">
        <w:rPr>
          <w:snapToGrid w:val="0"/>
        </w:rPr>
        <w:t>Clonidina</w:t>
      </w:r>
      <w:proofErr w:type="spellEnd"/>
      <w:r w:rsidR="00B036F9">
        <w:rPr>
          <w:snapToGrid w:val="0"/>
        </w:rPr>
        <w:t xml:space="preserve"> cloridrato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B036F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B036F9">
        <w:rPr>
          <w:b/>
        </w:rPr>
        <w:t xml:space="preserve">Bioindustria </w:t>
      </w:r>
      <w:r>
        <w:rPr>
          <w:b/>
        </w:rPr>
        <w:t>Laboratorio Italiano Medicinali</w:t>
      </w:r>
    </w:p>
    <w:p w:rsidR="0046118F" w:rsidRDefault="0046118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036F9" w:rsidRPr="00062636" w:rsidRDefault="00B036F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B036F9">
        <w:rPr>
          <w:rFonts w:cs="Helvetica"/>
          <w:b/>
        </w:rPr>
        <w:t>042418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036F9">
        <w:rPr>
          <w:rFonts w:eastAsia="Calibri" w:cs="Calibri"/>
          <w:color w:val="000000"/>
          <w:lang w:eastAsia="it-IT"/>
        </w:rPr>
        <w:t>Clonidina</w:t>
      </w:r>
      <w:proofErr w:type="spellEnd"/>
      <w:r w:rsidR="00B036F9">
        <w:rPr>
          <w:rFonts w:eastAsia="Calibri" w:cs="Calibri"/>
          <w:color w:val="000000"/>
          <w:lang w:eastAsia="it-IT"/>
        </w:rPr>
        <w:t xml:space="preserve"> </w:t>
      </w:r>
      <w:r w:rsidR="00AD3DD4">
        <w:rPr>
          <w:rFonts w:eastAsia="Calibri" w:cs="Calibri"/>
          <w:color w:val="000000"/>
          <w:lang w:eastAsia="it-IT"/>
        </w:rPr>
        <w:t xml:space="preserve">cloridrato </w:t>
      </w:r>
      <w:r w:rsidR="00B036F9">
        <w:rPr>
          <w:rFonts w:eastAsia="Calibri" w:cs="Calibri"/>
          <w:color w:val="000000"/>
          <w:lang w:eastAsia="it-IT"/>
        </w:rPr>
        <w:t>Bioindustria L.I.M.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036F9">
        <w:rPr>
          <w:rFonts w:eastAsia="Calibri" w:cs="Calibri"/>
          <w:color w:val="000000"/>
          <w:lang w:eastAsia="it-IT"/>
        </w:rPr>
        <w:t>Clonidina</w:t>
      </w:r>
      <w:proofErr w:type="spellEnd"/>
      <w:r w:rsidR="00B036F9">
        <w:rPr>
          <w:rFonts w:eastAsia="Calibri" w:cs="Calibri"/>
          <w:color w:val="000000"/>
          <w:lang w:eastAsia="it-IT"/>
        </w:rPr>
        <w:t xml:space="preserve"> Bioindustria </w:t>
      </w:r>
      <w:proofErr w:type="spellStart"/>
      <w:r w:rsidR="00B036F9">
        <w:rPr>
          <w:rFonts w:eastAsia="Calibri" w:cs="Calibri"/>
          <w:color w:val="000000"/>
          <w:lang w:eastAsia="it-IT"/>
        </w:rPr>
        <w:t>L.I.M.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B036F9">
        <w:rPr>
          <w:rFonts w:eastAsia="Calibri" w:cs="Calibri"/>
          <w:color w:val="000000"/>
          <w:lang w:eastAsia="it-IT"/>
        </w:rPr>
        <w:t>Clonidina</w:t>
      </w:r>
      <w:proofErr w:type="spellEnd"/>
      <w:r w:rsidR="00B036F9">
        <w:rPr>
          <w:rFonts w:eastAsia="Calibri" w:cs="Calibri"/>
          <w:color w:val="000000"/>
          <w:lang w:eastAsia="it-IT"/>
        </w:rPr>
        <w:t xml:space="preserve"> </w:t>
      </w:r>
      <w:r w:rsidR="00AD3DD4">
        <w:rPr>
          <w:rFonts w:eastAsia="Calibri" w:cs="Calibri"/>
          <w:color w:val="000000"/>
          <w:lang w:eastAsia="it-IT"/>
        </w:rPr>
        <w:t xml:space="preserve">cloridrato </w:t>
      </w:r>
      <w:r w:rsidR="00B036F9">
        <w:rPr>
          <w:rFonts w:eastAsia="Calibri" w:cs="Calibri"/>
          <w:color w:val="000000"/>
          <w:lang w:eastAsia="it-IT"/>
        </w:rPr>
        <w:t>Bioindustria L.I.M.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B036F9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81A1C">
        <w:rPr>
          <w:rFonts w:eastAsia="Calibri" w:cs="Calibri"/>
          <w:color w:val="000000"/>
          <w:lang w:eastAsia="it-IT"/>
        </w:rPr>
        <w:t>Per informazioni pratiche sull'utilizzo di</w:t>
      </w:r>
      <w:r w:rsidRPr="00081A1C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036F9">
        <w:rPr>
          <w:rFonts w:eastAsia="Calibri" w:cs="Calibri"/>
          <w:color w:val="000000"/>
          <w:lang w:eastAsia="it-IT"/>
        </w:rPr>
        <w:t>Clonidina</w:t>
      </w:r>
      <w:proofErr w:type="spellEnd"/>
      <w:r w:rsidR="00B036F9">
        <w:rPr>
          <w:rFonts w:eastAsia="Calibri" w:cs="Calibri"/>
          <w:color w:val="000000"/>
          <w:lang w:eastAsia="it-IT"/>
        </w:rPr>
        <w:t xml:space="preserve"> </w:t>
      </w:r>
      <w:r w:rsidR="00AD3DD4">
        <w:rPr>
          <w:rFonts w:eastAsia="Calibri" w:cs="Calibri"/>
          <w:color w:val="000000"/>
          <w:lang w:eastAsia="it-IT"/>
        </w:rPr>
        <w:t xml:space="preserve">cloridrato </w:t>
      </w:r>
      <w:r w:rsidR="00B036F9">
        <w:rPr>
          <w:rFonts w:eastAsia="Calibri" w:cs="Calibri"/>
          <w:color w:val="000000"/>
          <w:lang w:eastAsia="it-IT"/>
        </w:rPr>
        <w:t xml:space="preserve">Bioindustria </w:t>
      </w:r>
      <w:proofErr w:type="spellStart"/>
      <w:r w:rsidR="00B036F9">
        <w:rPr>
          <w:rFonts w:eastAsia="Calibri" w:cs="Calibri"/>
          <w:color w:val="000000"/>
          <w:lang w:eastAsia="it-IT"/>
        </w:rPr>
        <w:t>L.I.M.</w:t>
      </w:r>
      <w:proofErr w:type="spellEnd"/>
      <w:r w:rsidR="00062636" w:rsidRPr="00081A1C">
        <w:rPr>
          <w:rFonts w:eastAsia="Calibri" w:cs="Calibri"/>
          <w:color w:val="000000"/>
          <w:lang w:eastAsia="it-IT"/>
        </w:rPr>
        <w:t xml:space="preserve"> </w:t>
      </w:r>
      <w:r w:rsidRPr="00081A1C">
        <w:rPr>
          <w:rFonts w:eastAsia="Calibri" w:cs="Calibri"/>
          <w:color w:val="000000"/>
          <w:lang w:eastAsia="it-IT"/>
        </w:rPr>
        <w:t xml:space="preserve">i pazienti devono consultare il foglio </w:t>
      </w:r>
      <w:r w:rsidRPr="00B036F9">
        <w:rPr>
          <w:rFonts w:eastAsia="Calibri" w:cs="Calibri"/>
          <w:color w:val="000000"/>
          <w:lang w:eastAsia="it-IT"/>
        </w:rPr>
        <w:t>illustrativo o contattare il loro medico</w:t>
      </w:r>
      <w:r w:rsidR="00081A1C" w:rsidRPr="00B036F9">
        <w:rPr>
          <w:rFonts w:eastAsia="Calibri" w:cs="Calibri"/>
          <w:color w:val="000000"/>
          <w:lang w:eastAsia="it-IT"/>
        </w:rPr>
        <w:t xml:space="preserve"> o il farmacista</w:t>
      </w:r>
      <w:r w:rsidRPr="00B036F9">
        <w:rPr>
          <w:rFonts w:eastAsia="Calibri" w:cs="Calibri"/>
          <w:color w:val="000000"/>
          <w:lang w:eastAsia="it-IT"/>
        </w:rPr>
        <w:t xml:space="preserve">. </w:t>
      </w:r>
    </w:p>
    <w:p w:rsidR="004241AC" w:rsidRPr="00B036F9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036F9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873B3" w:rsidRDefault="004241AC" w:rsidP="00B036F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D873B3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B036F9" w:rsidRPr="00D873B3">
        <w:rPr>
          <w:rFonts w:eastAsia="Calibri" w:cs="Calibri"/>
          <w:b/>
          <w:bCs/>
          <w:color w:val="000000"/>
          <w:lang w:eastAsia="it-IT"/>
        </w:rPr>
        <w:t>Clonidina</w:t>
      </w:r>
      <w:proofErr w:type="spellEnd"/>
      <w:r w:rsidR="00B036F9" w:rsidRP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D3DD4" w:rsidRPr="00D873B3">
        <w:rPr>
          <w:rFonts w:eastAsia="Calibri" w:cs="Calibri"/>
          <w:b/>
          <w:color w:val="000000"/>
          <w:lang w:eastAsia="it-IT"/>
        </w:rPr>
        <w:t>cloridrato</w:t>
      </w:r>
      <w:r w:rsidR="00AD3DD4" w:rsidRP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036F9" w:rsidRPr="00D873B3">
        <w:rPr>
          <w:rFonts w:eastAsia="Calibri" w:cs="Calibri"/>
          <w:b/>
          <w:bCs/>
          <w:color w:val="000000"/>
          <w:lang w:eastAsia="it-IT"/>
        </w:rPr>
        <w:t xml:space="preserve">Bioindustria </w:t>
      </w:r>
      <w:proofErr w:type="spellStart"/>
      <w:r w:rsidR="00B036F9" w:rsidRPr="00D873B3">
        <w:rPr>
          <w:rFonts w:eastAsia="Calibri" w:cs="Calibri"/>
          <w:b/>
          <w:bCs/>
          <w:color w:val="000000"/>
          <w:lang w:eastAsia="it-IT"/>
        </w:rPr>
        <w:t>L.I.M.</w:t>
      </w:r>
      <w:proofErr w:type="spellEnd"/>
      <w:r w:rsidR="00E83F8D" w:rsidRP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464ED" w:rsidRPr="00D873B3">
        <w:rPr>
          <w:rFonts w:eastAsia="Calibri" w:cs="Calibri"/>
          <w:b/>
          <w:bCs/>
          <w:color w:val="000000"/>
          <w:lang w:eastAsia="it-IT"/>
        </w:rPr>
        <w:t>E A COSA SERVE</w:t>
      </w:r>
      <w:r w:rsidRPr="00D873B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Default="00B036F9" w:rsidP="00AD3DD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036F9">
        <w:rPr>
          <w:rFonts w:eastAsia="Calibri" w:cs="Calibri"/>
          <w:bCs/>
          <w:color w:val="000000"/>
          <w:lang w:eastAsia="it-IT"/>
        </w:rPr>
        <w:t>Clonidina</w:t>
      </w:r>
      <w:proofErr w:type="spellEnd"/>
      <w:r w:rsidRPr="00B036F9">
        <w:rPr>
          <w:rFonts w:eastAsia="Calibri" w:cs="Calibri"/>
          <w:bCs/>
          <w:color w:val="000000"/>
          <w:lang w:eastAsia="it-IT"/>
        </w:rPr>
        <w:t xml:space="preserve"> Bioindustria </w:t>
      </w:r>
      <w:proofErr w:type="spellStart"/>
      <w:r w:rsidRPr="00B036F9">
        <w:rPr>
          <w:rFonts w:eastAsia="Calibri" w:cs="Calibri"/>
          <w:bCs/>
          <w:color w:val="000000"/>
          <w:lang w:eastAsia="it-IT"/>
        </w:rPr>
        <w:t>L.I.M.</w:t>
      </w:r>
      <w:proofErr w:type="spellEnd"/>
      <w:r w:rsidR="00E83F8D" w:rsidRPr="00B036F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B036F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036F9">
        <w:rPr>
          <w:rFonts w:eastAsia="Calibri" w:cs="Calibri"/>
          <w:color w:val="000000"/>
          <w:lang w:eastAsia="it-IT"/>
        </w:rPr>
        <w:t>i</w:t>
      </w:r>
      <w:r w:rsidRPr="00B036F9">
        <w:rPr>
          <w:rFonts w:eastAsia="Calibri" w:cs="Calibri"/>
          <w:color w:val="000000"/>
          <w:lang w:eastAsia="it-IT"/>
        </w:rPr>
        <w:t>l</w:t>
      </w:r>
      <w:r w:rsidR="004241AC" w:rsidRPr="00B036F9">
        <w:rPr>
          <w:rFonts w:eastAsia="Calibri" w:cs="Calibri"/>
          <w:color w:val="000000"/>
          <w:lang w:eastAsia="it-IT"/>
        </w:rPr>
        <w:t xml:space="preserve"> principi</w:t>
      </w:r>
      <w:r w:rsidRPr="00B036F9">
        <w:rPr>
          <w:rFonts w:eastAsia="Calibri" w:cs="Calibri"/>
          <w:color w:val="000000"/>
          <w:lang w:eastAsia="it-IT"/>
        </w:rPr>
        <w:t>o</w:t>
      </w:r>
      <w:r w:rsidR="004241AC" w:rsidRPr="00B036F9">
        <w:rPr>
          <w:rFonts w:eastAsia="Calibri" w:cs="Calibri"/>
          <w:color w:val="000000"/>
          <w:lang w:eastAsia="it-IT"/>
        </w:rPr>
        <w:t xml:space="preserve"> attiv</w:t>
      </w:r>
      <w:r w:rsidRPr="00B036F9">
        <w:rPr>
          <w:rFonts w:eastAsia="Calibri" w:cs="Calibri"/>
          <w:color w:val="000000"/>
          <w:lang w:eastAsia="it-IT"/>
        </w:rPr>
        <w:t>o</w:t>
      </w:r>
      <w:r w:rsidR="00081A1C" w:rsidRPr="00B036F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036F9">
        <w:rPr>
          <w:rFonts w:eastAsia="Calibri" w:cs="Calibri"/>
          <w:color w:val="000000"/>
          <w:lang w:eastAsia="it-IT"/>
        </w:rPr>
        <w:t>clonidina</w:t>
      </w:r>
      <w:proofErr w:type="spellEnd"/>
      <w:r w:rsidRPr="00B036F9">
        <w:rPr>
          <w:rFonts w:eastAsia="Calibri" w:cs="Calibri"/>
          <w:color w:val="000000"/>
          <w:lang w:eastAsia="it-IT"/>
        </w:rPr>
        <w:t xml:space="preserve"> cloridrato </w:t>
      </w:r>
      <w:r w:rsidR="000E0632" w:rsidRPr="00B036F9">
        <w:rPr>
          <w:rFonts w:eastAsia="Calibri" w:cs="Calibri"/>
          <w:color w:val="000000"/>
          <w:lang w:eastAsia="it-IT"/>
        </w:rPr>
        <w:t xml:space="preserve">ed </w:t>
      </w:r>
      <w:r w:rsidR="004241AC" w:rsidRPr="00B036F9">
        <w:rPr>
          <w:rFonts w:eastAsia="Calibri" w:cs="Calibri"/>
          <w:color w:val="000000"/>
          <w:lang w:eastAsia="it-IT"/>
        </w:rPr>
        <w:t xml:space="preserve">è </w:t>
      </w:r>
      <w:r w:rsidR="004241AC" w:rsidRPr="00AD3DD4">
        <w:rPr>
          <w:rFonts w:eastAsia="Calibri" w:cs="Calibri"/>
          <w:color w:val="000000"/>
          <w:lang w:eastAsia="it-IT"/>
        </w:rPr>
        <w:t xml:space="preserve">disponibile </w:t>
      </w:r>
      <w:r w:rsidRPr="00AD3DD4">
        <w:rPr>
          <w:rFonts w:eastAsia="Calibri" w:cs="Calibri"/>
          <w:color w:val="000000"/>
          <w:lang w:eastAsia="it-IT"/>
        </w:rPr>
        <w:t>come</w:t>
      </w:r>
      <w:r w:rsidR="00E030BF" w:rsidRPr="00AD3DD4">
        <w:rPr>
          <w:rFonts w:eastAsia="Calibri" w:cs="Calibri"/>
          <w:color w:val="000000"/>
          <w:lang w:eastAsia="it-IT"/>
        </w:rPr>
        <w:t xml:space="preserve"> soluzione </w:t>
      </w:r>
      <w:r w:rsidRPr="00AD3DD4">
        <w:rPr>
          <w:rFonts w:eastAsia="Calibri" w:cs="Calibri"/>
          <w:color w:val="000000"/>
          <w:lang w:eastAsia="it-IT"/>
        </w:rPr>
        <w:t>iniettabile contenente il principio attivo alla concentrazione di 150 microgrammi/ml.</w:t>
      </w:r>
    </w:p>
    <w:p w:rsidR="00D873B3" w:rsidRPr="00AD3DD4" w:rsidRDefault="00D873B3" w:rsidP="00AD3DD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D3DD4">
        <w:rPr>
          <w:rFonts w:eastAsia="Calibri" w:cs="Calibri"/>
          <w:color w:val="000000"/>
          <w:lang w:eastAsia="it-IT"/>
        </w:rPr>
        <w:t>Clonidina</w:t>
      </w:r>
      <w:proofErr w:type="spellEnd"/>
      <w:r w:rsidRPr="00AD3DD4">
        <w:rPr>
          <w:rFonts w:eastAsia="Calibri" w:cs="Calibri"/>
          <w:color w:val="000000"/>
          <w:lang w:eastAsia="it-IT"/>
        </w:rPr>
        <w:t xml:space="preserve"> Bioindustria </w:t>
      </w:r>
      <w:proofErr w:type="spellStart"/>
      <w:r w:rsidRPr="00AD3DD4">
        <w:rPr>
          <w:rFonts w:eastAsia="Calibri" w:cs="Calibri"/>
          <w:color w:val="000000"/>
          <w:lang w:eastAsia="it-IT"/>
        </w:rPr>
        <w:t>L.I.M.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6774CB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proofErr w:type="spellStart"/>
      <w:r>
        <w:rPr>
          <w:rFonts w:eastAsia="Calibri" w:cs="Calibri"/>
          <w:color w:val="000000"/>
          <w:lang w:eastAsia="it-IT"/>
        </w:rPr>
        <w:t>Catapresan</w:t>
      </w:r>
      <w:proofErr w:type="spellEnd"/>
      <w:r>
        <w:rPr>
          <w:rFonts w:eastAsia="Calibri" w:cs="Calibri"/>
          <w:color w:val="000000"/>
          <w:lang w:eastAsia="it-IT"/>
        </w:rPr>
        <w:t>.</w:t>
      </w:r>
    </w:p>
    <w:p w:rsidR="004241AC" w:rsidRPr="00AD3DD4" w:rsidRDefault="00B036F9" w:rsidP="00AD3DD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proofErr w:type="spellStart"/>
      <w:r w:rsidRPr="00AD3DD4">
        <w:rPr>
          <w:rFonts w:eastAsia="Calibri" w:cs="Calibri"/>
          <w:color w:val="000000"/>
          <w:lang w:eastAsia="it-IT"/>
        </w:rPr>
        <w:t>Clonidina</w:t>
      </w:r>
      <w:proofErr w:type="spellEnd"/>
      <w:r w:rsidRPr="00AD3DD4">
        <w:rPr>
          <w:rFonts w:eastAsia="Calibri" w:cs="Calibri"/>
          <w:color w:val="000000"/>
          <w:lang w:eastAsia="it-IT"/>
        </w:rPr>
        <w:t xml:space="preserve"> Bioindustria </w:t>
      </w:r>
      <w:proofErr w:type="spellStart"/>
      <w:r w:rsidRPr="00AD3DD4">
        <w:rPr>
          <w:rFonts w:eastAsia="Calibri" w:cs="Calibri"/>
          <w:color w:val="000000"/>
          <w:lang w:eastAsia="it-IT"/>
        </w:rPr>
        <w:t>L.I.M.</w:t>
      </w:r>
      <w:proofErr w:type="spellEnd"/>
      <w:r w:rsidR="00E83F8D" w:rsidRPr="00AD3DD4">
        <w:rPr>
          <w:rFonts w:eastAsia="Calibri" w:cs="Calibri"/>
          <w:color w:val="000000"/>
          <w:lang w:eastAsia="it-IT"/>
        </w:rPr>
        <w:t xml:space="preserve"> </w:t>
      </w:r>
      <w:r w:rsidR="00DB10B2" w:rsidRPr="00AD3DD4">
        <w:rPr>
          <w:rFonts w:eastAsia="Calibri" w:cs="Calibri"/>
          <w:color w:val="000000"/>
          <w:lang w:eastAsia="it-IT"/>
        </w:rPr>
        <w:t xml:space="preserve">si usa </w:t>
      </w:r>
      <w:r w:rsidRPr="00AD3DD4">
        <w:rPr>
          <w:rFonts w:eastAsia="Calibri" w:cs="Calibri"/>
          <w:color w:val="000000"/>
          <w:lang w:eastAsia="it-IT"/>
        </w:rPr>
        <w:t>per il trattamento di c</w:t>
      </w:r>
      <w:r w:rsidRPr="00AD3DD4">
        <w:rPr>
          <w:rFonts w:cs="ArialMT"/>
        </w:rPr>
        <w:t>risi ipertensive e di casi di ipertensione in cui sussiste un'impossibilità temporanea alla somministrazione orale o questa non si dimostra abbastanza efficace.</w:t>
      </w:r>
    </w:p>
    <w:p w:rsidR="00E83F8D" w:rsidRPr="00AD3DD4" w:rsidRDefault="00E83F8D" w:rsidP="00AD3DD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036F9" w:rsidRPr="00AD3DD4" w:rsidRDefault="00B036F9" w:rsidP="00AD3DD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D873B3" w:rsidRDefault="004241AC" w:rsidP="00AD3DD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D873B3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B036F9" w:rsidRPr="00D873B3">
        <w:rPr>
          <w:rFonts w:eastAsia="Calibri" w:cs="Calibri"/>
          <w:b/>
          <w:bCs/>
          <w:color w:val="000000"/>
          <w:lang w:eastAsia="it-IT"/>
        </w:rPr>
        <w:t>Clonidina</w:t>
      </w:r>
      <w:proofErr w:type="spellEnd"/>
      <w:r w:rsidR="00B036F9" w:rsidRP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D3DD4" w:rsidRPr="00D873B3">
        <w:rPr>
          <w:rFonts w:eastAsia="Calibri" w:cs="Calibri"/>
          <w:b/>
          <w:color w:val="000000"/>
          <w:lang w:eastAsia="it-IT"/>
        </w:rPr>
        <w:t>cloridrato</w:t>
      </w:r>
      <w:r w:rsidR="00AD3DD4" w:rsidRP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036F9" w:rsidRPr="00D873B3">
        <w:rPr>
          <w:rFonts w:eastAsia="Calibri" w:cs="Calibri"/>
          <w:b/>
          <w:bCs/>
          <w:color w:val="000000"/>
          <w:lang w:eastAsia="it-IT"/>
        </w:rPr>
        <w:t xml:space="preserve">Bioindustria </w:t>
      </w:r>
      <w:proofErr w:type="spellStart"/>
      <w:r w:rsidR="00B036F9" w:rsidRPr="00D873B3">
        <w:rPr>
          <w:rFonts w:eastAsia="Calibri" w:cs="Calibri"/>
          <w:b/>
          <w:bCs/>
          <w:color w:val="000000"/>
          <w:lang w:eastAsia="it-IT"/>
        </w:rPr>
        <w:t>L.I.M.</w:t>
      </w:r>
      <w:proofErr w:type="spellEnd"/>
      <w:r w:rsidRPr="00D873B3">
        <w:rPr>
          <w:rFonts w:eastAsia="Calibri" w:cs="Calibri"/>
          <w:b/>
          <w:bCs/>
          <w:color w:val="000000"/>
          <w:lang w:eastAsia="it-IT"/>
        </w:rPr>
        <w:t>?</w:t>
      </w:r>
    </w:p>
    <w:p w:rsidR="00813720" w:rsidRPr="00AD3DD4" w:rsidRDefault="00813720" w:rsidP="00AD3DD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D3DD4">
        <w:rPr>
          <w:rFonts w:eastAsia="Calibri" w:cs="Calibri"/>
          <w:color w:val="000000"/>
          <w:lang w:eastAsia="it-IT"/>
        </w:rPr>
        <w:t xml:space="preserve">Il medicinale </w:t>
      </w:r>
      <w:r w:rsidR="0046118F" w:rsidRPr="00AD3DD4">
        <w:rPr>
          <w:rFonts w:eastAsia="Calibri" w:cs="Calibri"/>
          <w:color w:val="000000"/>
          <w:lang w:eastAsia="it-IT"/>
        </w:rPr>
        <w:t>è per uso esclusivo negli ospedali e nelle strutture ad essi assimilate, come le case di cura</w:t>
      </w:r>
      <w:r w:rsidRPr="00AD3DD4">
        <w:rPr>
          <w:rFonts w:eastAsia="Calibri" w:cs="Calibri"/>
          <w:color w:val="000000"/>
          <w:lang w:eastAsia="it-IT"/>
        </w:rPr>
        <w:t>.</w:t>
      </w:r>
    </w:p>
    <w:p w:rsidR="00AD3DD4" w:rsidRPr="00AD3DD4" w:rsidRDefault="00AD3DD4" w:rsidP="00AD3DD4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 w:rsidRPr="00AD3DD4">
        <w:rPr>
          <w:rFonts w:cs="Arial"/>
        </w:rPr>
        <w:t xml:space="preserve">Il trattamento con </w:t>
      </w:r>
      <w:proofErr w:type="spellStart"/>
      <w:r w:rsidRPr="00AD3DD4">
        <w:rPr>
          <w:rFonts w:cs="Arial"/>
        </w:rPr>
        <w:t>clonidina</w:t>
      </w:r>
      <w:proofErr w:type="spellEnd"/>
      <w:r w:rsidRPr="00AD3DD4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cloridrato</w:t>
      </w:r>
      <w:r w:rsidR="00B036F9" w:rsidRPr="00AD3DD4">
        <w:rPr>
          <w:rFonts w:cs="Arial"/>
        </w:rPr>
        <w:t xml:space="preserve"> deve essere individuat</w:t>
      </w:r>
      <w:r w:rsidRPr="00AD3DD4">
        <w:rPr>
          <w:rFonts w:cs="Arial"/>
        </w:rPr>
        <w:t>o</w:t>
      </w:r>
      <w:r w:rsidR="00B036F9" w:rsidRPr="00AD3DD4">
        <w:rPr>
          <w:rFonts w:cs="Arial"/>
        </w:rPr>
        <w:t xml:space="preserve"> in funzione </w:t>
      </w:r>
      <w:r w:rsidRPr="00AD3DD4">
        <w:rPr>
          <w:rFonts w:cs="Arial"/>
        </w:rPr>
        <w:t>della situazione clinica</w:t>
      </w:r>
      <w:r w:rsidR="00B036F9" w:rsidRPr="00AD3DD4">
        <w:rPr>
          <w:rFonts w:cs="Arial"/>
        </w:rPr>
        <w:t xml:space="preserve"> del singolo paziente</w:t>
      </w:r>
      <w:r>
        <w:rPr>
          <w:rFonts w:cs="Arial"/>
        </w:rPr>
        <w:t>;</w:t>
      </w:r>
      <w:r w:rsidRPr="00AD3DD4">
        <w:rPr>
          <w:rFonts w:cs="Arial"/>
        </w:rPr>
        <w:t xml:space="preserve"> </w:t>
      </w:r>
      <w:r>
        <w:rPr>
          <w:rFonts w:cs="Arial"/>
        </w:rPr>
        <w:t>i</w:t>
      </w:r>
      <w:r w:rsidRPr="00AD3DD4">
        <w:rPr>
          <w:rFonts w:cs="Arial"/>
        </w:rPr>
        <w:t>l trattamento dell'ipertensione richiede una costante supervisione da parte del medico.</w:t>
      </w:r>
    </w:p>
    <w:p w:rsidR="003972DB" w:rsidRDefault="003972DB" w:rsidP="003972DB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La dose giornaliera raccomandata varia da 1 fiala a 4 fiale al giorno. Il contenuto di una fiala può essere somministrato per </w:t>
      </w:r>
      <w:r w:rsidRPr="00AD3DD4">
        <w:rPr>
          <w:rFonts w:cs="Arial"/>
        </w:rPr>
        <w:t>via sottocutanea, intramuscolare o endovenosa lenta</w:t>
      </w:r>
      <w:r>
        <w:rPr>
          <w:rFonts w:cs="Arial"/>
        </w:rPr>
        <w:t>.</w:t>
      </w:r>
    </w:p>
    <w:p w:rsidR="00AD3DD4" w:rsidRPr="00D873B3" w:rsidRDefault="00AD3DD4" w:rsidP="00D873B3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 w:rsidRPr="00D873B3">
        <w:rPr>
          <w:rFonts w:cs="Arial"/>
        </w:rPr>
        <w:t>Nei pazienti con problemi ai reni le dosi possono essere più basse.</w:t>
      </w:r>
    </w:p>
    <w:p w:rsidR="00AD3DD4" w:rsidRPr="00D873B3" w:rsidRDefault="003972DB" w:rsidP="00D873B3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L’uso di </w:t>
      </w:r>
      <w:proofErr w:type="spellStart"/>
      <w:r w:rsidRPr="00B036F9">
        <w:rPr>
          <w:rFonts w:eastAsia="Calibri" w:cs="Calibri"/>
          <w:bCs/>
          <w:color w:val="000000"/>
          <w:lang w:eastAsia="it-IT"/>
        </w:rPr>
        <w:t>Clonidina</w:t>
      </w:r>
      <w:proofErr w:type="spellEnd"/>
      <w:r w:rsidRPr="00B036F9">
        <w:rPr>
          <w:rFonts w:eastAsia="Calibri" w:cs="Calibri"/>
          <w:bCs/>
          <w:color w:val="000000"/>
          <w:lang w:eastAsia="it-IT"/>
        </w:rPr>
        <w:t xml:space="preserve"> Bioindustria </w:t>
      </w:r>
      <w:proofErr w:type="spellStart"/>
      <w:r w:rsidRPr="00B036F9">
        <w:rPr>
          <w:rFonts w:eastAsia="Calibri" w:cs="Calibri"/>
          <w:bCs/>
          <w:color w:val="000000"/>
          <w:lang w:eastAsia="it-IT"/>
        </w:rPr>
        <w:t>L.I.M.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non è raccomandato nei bambini e negli adolescenti (età compresa tra 12 e 18 anni) per mancanza di dati sulla sicurezza ed efficacia del medicinale in questa fascia di età</w:t>
      </w:r>
    </w:p>
    <w:p w:rsidR="00AD3DD4" w:rsidRDefault="00AD3DD4" w:rsidP="00D873B3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D873B3" w:rsidRDefault="00D873B3" w:rsidP="00D873B3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D873B3" w:rsidRDefault="004241AC" w:rsidP="00D873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D873B3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B036F9" w:rsidRPr="00D873B3">
        <w:rPr>
          <w:rFonts w:eastAsia="Calibri" w:cs="Calibri"/>
          <w:b/>
          <w:bCs/>
          <w:color w:val="000000"/>
          <w:lang w:eastAsia="it-IT"/>
        </w:rPr>
        <w:t>Clonidina</w:t>
      </w:r>
      <w:proofErr w:type="spellEnd"/>
      <w:r w:rsidR="00B036F9" w:rsidRP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D3DD4" w:rsidRPr="00D873B3">
        <w:rPr>
          <w:rFonts w:eastAsia="Calibri" w:cs="Calibri"/>
          <w:b/>
          <w:color w:val="000000"/>
          <w:lang w:eastAsia="it-IT"/>
        </w:rPr>
        <w:t>cloridrato</w:t>
      </w:r>
      <w:r w:rsidR="00AD3DD4" w:rsidRP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036F9" w:rsidRPr="00D873B3">
        <w:rPr>
          <w:rFonts w:eastAsia="Calibri" w:cs="Calibri"/>
          <w:b/>
          <w:bCs/>
          <w:color w:val="000000"/>
          <w:lang w:eastAsia="it-IT"/>
        </w:rPr>
        <w:t xml:space="preserve">Bioindustria </w:t>
      </w:r>
      <w:proofErr w:type="spellStart"/>
      <w:r w:rsidR="00B036F9" w:rsidRPr="00D873B3">
        <w:rPr>
          <w:rFonts w:eastAsia="Calibri" w:cs="Calibri"/>
          <w:b/>
          <w:bCs/>
          <w:color w:val="000000"/>
          <w:lang w:eastAsia="it-IT"/>
        </w:rPr>
        <w:t>L.I.M.</w:t>
      </w:r>
      <w:proofErr w:type="spellEnd"/>
      <w:r w:rsidRPr="00D873B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6118F" w:rsidRPr="00D873B3" w:rsidRDefault="00B036F9" w:rsidP="00D873B3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 w:rsidRPr="00D873B3">
        <w:rPr>
          <w:rFonts w:eastAsia="Calibri" w:cs="Calibri"/>
          <w:bCs/>
          <w:color w:val="000000"/>
          <w:lang w:eastAsia="it-IT"/>
        </w:rPr>
        <w:t>Clonidina</w:t>
      </w:r>
      <w:proofErr w:type="spellEnd"/>
      <w:r w:rsidRPr="00D873B3">
        <w:rPr>
          <w:rFonts w:eastAsia="Calibri" w:cs="Calibri"/>
          <w:bCs/>
          <w:color w:val="000000"/>
          <w:lang w:eastAsia="it-IT"/>
        </w:rPr>
        <w:t xml:space="preserve"> </w:t>
      </w:r>
      <w:r w:rsidR="00AD3DD4" w:rsidRPr="00D873B3">
        <w:rPr>
          <w:rFonts w:eastAsia="Calibri" w:cs="Calibri"/>
          <w:color w:val="000000"/>
          <w:lang w:eastAsia="it-IT"/>
        </w:rPr>
        <w:t>cloridrato</w:t>
      </w:r>
      <w:r w:rsidR="00AD3DD4" w:rsidRPr="00D873B3">
        <w:rPr>
          <w:rFonts w:eastAsia="Calibri" w:cs="Calibri"/>
          <w:bCs/>
          <w:color w:val="000000"/>
          <w:lang w:eastAsia="it-IT"/>
        </w:rPr>
        <w:t xml:space="preserve"> </w:t>
      </w:r>
      <w:r w:rsidRPr="00D873B3">
        <w:rPr>
          <w:rFonts w:eastAsia="Calibri" w:cs="Calibri"/>
          <w:bCs/>
          <w:color w:val="000000"/>
          <w:lang w:eastAsia="it-IT"/>
        </w:rPr>
        <w:t xml:space="preserve">Bioindustria </w:t>
      </w:r>
      <w:proofErr w:type="spellStart"/>
      <w:r w:rsidRPr="00D873B3">
        <w:rPr>
          <w:rFonts w:eastAsia="Calibri" w:cs="Calibri"/>
          <w:bCs/>
          <w:color w:val="000000"/>
          <w:lang w:eastAsia="it-IT"/>
        </w:rPr>
        <w:t>L.I.M.</w:t>
      </w:r>
      <w:proofErr w:type="spellEnd"/>
      <w:r w:rsidR="003972DB">
        <w:rPr>
          <w:rFonts w:eastAsia="Calibri" w:cs="Calibri"/>
          <w:bCs/>
          <w:color w:val="000000"/>
          <w:lang w:eastAsia="it-IT"/>
        </w:rPr>
        <w:t>,</w:t>
      </w:r>
      <w:r w:rsidR="00813720" w:rsidRPr="00D873B3">
        <w:rPr>
          <w:rFonts w:eastAsia="DejaVuSans" w:cs="DejaVuSans"/>
        </w:rPr>
        <w:t xml:space="preserve"> </w:t>
      </w:r>
      <w:r w:rsidR="007842B2" w:rsidRPr="00D873B3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7842B2" w:rsidRPr="00D873B3">
        <w:rPr>
          <w:rFonts w:cs="Arial"/>
        </w:rPr>
        <w:t>C02AC01</w:t>
      </w:r>
      <w:r w:rsidR="007842B2" w:rsidRPr="00D873B3">
        <w:t>,</w:t>
      </w:r>
      <w:r w:rsidR="007842B2" w:rsidRPr="00D873B3">
        <w:rPr>
          <w:rFonts w:eastAsia="DejaVuSans" w:cs="DejaVuSans"/>
        </w:rPr>
        <w:t xml:space="preserve"> </w:t>
      </w:r>
      <w:r w:rsidR="007842B2" w:rsidRPr="00D873B3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7842B2" w:rsidRPr="00D873B3">
        <w:rPr>
          <w:snapToGrid w:val="0"/>
        </w:rPr>
        <w:t>clonidina</w:t>
      </w:r>
      <w:proofErr w:type="spellEnd"/>
      <w:r w:rsidR="007842B2" w:rsidRPr="00D873B3">
        <w:rPr>
          <w:snapToGrid w:val="0"/>
        </w:rPr>
        <w:t xml:space="preserve"> cloridrato che agisce </w:t>
      </w:r>
      <w:r w:rsidR="007842B2" w:rsidRPr="00D873B3">
        <w:rPr>
          <w:rFonts w:cs="Arial"/>
        </w:rPr>
        <w:t xml:space="preserve">prevalentemente a livello del sistema nervoso centrale, determinando </w:t>
      </w:r>
      <w:r w:rsidR="007842B2">
        <w:rPr>
          <w:rFonts w:cs="Arial"/>
        </w:rPr>
        <w:t xml:space="preserve">una diminuzione dell’attività del sistema nervoso autonomo simpatico (che ha una funzione stimolante ed eccitante), </w:t>
      </w:r>
      <w:r w:rsidR="007842B2" w:rsidRPr="00D873B3">
        <w:rPr>
          <w:rFonts w:cs="Arial"/>
        </w:rPr>
        <w:t xml:space="preserve">una riduzione delle resistenze </w:t>
      </w:r>
      <w:r w:rsidR="007842B2">
        <w:rPr>
          <w:rFonts w:cs="Arial"/>
        </w:rPr>
        <w:t xml:space="preserve">dei vasi </w:t>
      </w:r>
      <w:r w:rsidR="007842B2" w:rsidRPr="00D873B3">
        <w:rPr>
          <w:rFonts w:cs="Arial"/>
        </w:rPr>
        <w:t>periferic</w:t>
      </w:r>
      <w:r w:rsidR="007842B2">
        <w:rPr>
          <w:rFonts w:cs="Arial"/>
        </w:rPr>
        <w:t>i</w:t>
      </w:r>
      <w:r w:rsidR="007842B2" w:rsidRPr="00D873B3">
        <w:rPr>
          <w:rFonts w:cs="Arial"/>
        </w:rPr>
        <w:t xml:space="preserve"> e renali</w:t>
      </w:r>
      <w:r w:rsidR="007842B2">
        <w:rPr>
          <w:rFonts w:cs="Arial"/>
        </w:rPr>
        <w:t xml:space="preserve">, </w:t>
      </w:r>
      <w:r w:rsidR="007842B2" w:rsidRPr="00D873B3">
        <w:rPr>
          <w:rFonts w:cs="Arial"/>
        </w:rPr>
        <w:t>del ritmo cardiaco e</w:t>
      </w:r>
      <w:r w:rsidR="007842B2">
        <w:rPr>
          <w:rFonts w:cs="Arial"/>
        </w:rPr>
        <w:t>, di conseguenza e</w:t>
      </w:r>
      <w:r w:rsidR="007842B2" w:rsidRPr="00D873B3">
        <w:rPr>
          <w:rFonts w:cs="Arial"/>
        </w:rPr>
        <w:t xml:space="preserve"> della pressione</w:t>
      </w:r>
      <w:r w:rsidR="007842B2">
        <w:rPr>
          <w:rFonts w:cs="Arial"/>
        </w:rPr>
        <w:t xml:space="preserve"> sanguigna</w:t>
      </w:r>
      <w:r w:rsidR="007842B2" w:rsidRPr="00D873B3">
        <w:rPr>
          <w:rFonts w:cs="Arial"/>
        </w:rPr>
        <w:t>.</w:t>
      </w:r>
    </w:p>
    <w:p w:rsidR="00D873B3" w:rsidRPr="00D873B3" w:rsidRDefault="00D873B3" w:rsidP="00D873B3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D873B3" w:rsidRPr="00D873B3" w:rsidRDefault="00D873B3" w:rsidP="00D873B3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241AC" w:rsidRPr="00D873B3" w:rsidRDefault="004241AC" w:rsidP="00D873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873B3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B036F9" w:rsidRPr="00D873B3">
        <w:rPr>
          <w:rFonts w:eastAsia="Calibri" w:cs="Calibri"/>
          <w:b/>
          <w:bCs/>
          <w:color w:val="000000"/>
          <w:lang w:eastAsia="it-IT"/>
        </w:rPr>
        <w:t>Clonidina</w:t>
      </w:r>
      <w:proofErr w:type="spellEnd"/>
      <w:r w:rsidR="00B036F9" w:rsidRP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D873B3" w:rsidRPr="00D873B3">
        <w:rPr>
          <w:rFonts w:eastAsia="Calibri" w:cs="Calibri"/>
          <w:b/>
          <w:color w:val="000000"/>
          <w:lang w:eastAsia="it-IT"/>
        </w:rPr>
        <w:t>cloridrato</w:t>
      </w:r>
      <w:r w:rsidR="00D873B3" w:rsidRP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036F9" w:rsidRPr="00D873B3">
        <w:rPr>
          <w:rFonts w:eastAsia="Calibri" w:cs="Calibri"/>
          <w:b/>
          <w:bCs/>
          <w:color w:val="000000"/>
          <w:lang w:eastAsia="it-IT"/>
        </w:rPr>
        <w:t xml:space="preserve">Bioindustria </w:t>
      </w:r>
      <w:proofErr w:type="spellStart"/>
      <w:r w:rsidR="00B036F9" w:rsidRPr="00D873B3">
        <w:rPr>
          <w:rFonts w:eastAsia="Calibri" w:cs="Calibri"/>
          <w:b/>
          <w:bCs/>
          <w:color w:val="000000"/>
          <w:lang w:eastAsia="it-IT"/>
        </w:rPr>
        <w:t>L.I.M.</w:t>
      </w:r>
      <w:proofErr w:type="spellEnd"/>
      <w:r w:rsidRPr="00D873B3">
        <w:rPr>
          <w:rFonts w:eastAsia="Calibri" w:cs="Calibri"/>
          <w:b/>
          <w:bCs/>
          <w:lang w:eastAsia="it-IT"/>
        </w:rPr>
        <w:t xml:space="preserve">? </w:t>
      </w:r>
    </w:p>
    <w:p w:rsidR="00D873B3" w:rsidRDefault="00D873B3" w:rsidP="00D873B3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Pr="00D873B3">
        <w:rPr>
          <w:rFonts w:eastAsia="Calibri" w:cs="Calibri"/>
          <w:bCs/>
          <w:color w:val="000000"/>
          <w:lang w:eastAsia="it-IT"/>
        </w:rPr>
        <w:t>Clonidina</w:t>
      </w:r>
      <w:proofErr w:type="spellEnd"/>
      <w:r w:rsidRPr="00D873B3">
        <w:rPr>
          <w:rFonts w:eastAsia="Calibri" w:cs="Calibri"/>
          <w:bCs/>
          <w:color w:val="000000"/>
          <w:lang w:eastAsia="it-IT"/>
        </w:rPr>
        <w:t xml:space="preserve"> </w:t>
      </w:r>
      <w:r w:rsidRPr="00D873B3">
        <w:rPr>
          <w:rFonts w:eastAsia="Calibri" w:cs="Calibri"/>
          <w:color w:val="000000"/>
          <w:lang w:eastAsia="it-IT"/>
        </w:rPr>
        <w:t>cloridrato</w:t>
      </w:r>
      <w:r w:rsidRPr="00D873B3">
        <w:rPr>
          <w:rFonts w:eastAsia="Calibri" w:cs="Calibri"/>
          <w:bCs/>
          <w:color w:val="000000"/>
          <w:lang w:eastAsia="it-IT"/>
        </w:rPr>
        <w:t xml:space="preserve"> Bioindustria </w:t>
      </w:r>
      <w:proofErr w:type="spellStart"/>
      <w:r w:rsidRPr="00D873B3">
        <w:rPr>
          <w:rFonts w:eastAsia="Calibri" w:cs="Calibri"/>
          <w:bCs/>
          <w:color w:val="000000"/>
          <w:lang w:eastAsia="it-IT"/>
        </w:rPr>
        <w:t>L.I.M.</w:t>
      </w:r>
      <w:proofErr w:type="spellEnd"/>
      <w:r w:rsidRPr="00D873B3">
        <w:rPr>
          <w:rFonts w:eastAsia="DejaVuSans" w:cs="DejaVuSans"/>
        </w:rPr>
        <w:t xml:space="preserve"> </w:t>
      </w:r>
      <w:r>
        <w:rPr>
          <w:rFonts w:ascii="Calibri" w:hAnsi="Calibri" w:cs="Arial"/>
        </w:rPr>
        <w:t xml:space="preserve">è un medicinale generico ed essendo una soluzione iniettabile con la stessa composizione del medicinale di riferimento </w:t>
      </w:r>
      <w:proofErr w:type="spellStart"/>
      <w:r>
        <w:rPr>
          <w:rFonts w:ascii="Calibri" w:hAnsi="Calibri" w:cs="Arial"/>
        </w:rPr>
        <w:t>Catapresan</w:t>
      </w:r>
      <w:proofErr w:type="spellEnd"/>
      <w:r>
        <w:rPr>
          <w:rFonts w:ascii="Calibri" w:hAnsi="Calibri" w:cs="Arial"/>
        </w:rPr>
        <w:t xml:space="preserve">, non è stato necessario effettuare ulteriori studi clinici. </w:t>
      </w:r>
    </w:p>
    <w:p w:rsidR="000614CA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6118F" w:rsidRPr="00CB3303" w:rsidRDefault="0046118F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873B3" w:rsidRPr="002A3F14" w:rsidRDefault="00D873B3" w:rsidP="00D873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Pr="00D873B3">
        <w:rPr>
          <w:rFonts w:eastAsia="Calibri" w:cs="Calibri"/>
          <w:b/>
          <w:bCs/>
          <w:color w:val="000000"/>
          <w:lang w:eastAsia="it-IT"/>
        </w:rPr>
        <w:t>Clonidina</w:t>
      </w:r>
      <w:proofErr w:type="spellEnd"/>
      <w:r w:rsidRP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873B3">
        <w:rPr>
          <w:rFonts w:eastAsia="Calibri" w:cs="Calibri"/>
          <w:b/>
          <w:color w:val="000000"/>
          <w:lang w:eastAsia="it-IT"/>
        </w:rPr>
        <w:t>cloridrato</w:t>
      </w:r>
      <w:r w:rsidRPr="00D873B3">
        <w:rPr>
          <w:rFonts w:eastAsia="Calibri" w:cs="Calibri"/>
          <w:b/>
          <w:bCs/>
          <w:color w:val="000000"/>
          <w:lang w:eastAsia="it-IT"/>
        </w:rPr>
        <w:t xml:space="preserve"> Bioindustria </w:t>
      </w:r>
      <w:proofErr w:type="spellStart"/>
      <w:r w:rsidRPr="00D873B3">
        <w:rPr>
          <w:rFonts w:eastAsia="Calibri" w:cs="Calibri"/>
          <w:b/>
          <w:bCs/>
          <w:color w:val="000000"/>
          <w:lang w:eastAsia="it-IT"/>
        </w:rPr>
        <w:t>L.I.M.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D873B3" w:rsidRPr="002A3F14" w:rsidRDefault="00D873B3" w:rsidP="00D873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D873B3">
        <w:rPr>
          <w:rFonts w:eastAsia="Calibri" w:cs="Calibri"/>
          <w:bCs/>
          <w:color w:val="000000"/>
          <w:lang w:eastAsia="it-IT"/>
        </w:rPr>
        <w:t>Clonidina</w:t>
      </w:r>
      <w:proofErr w:type="spellEnd"/>
      <w:r w:rsidRPr="00D873B3">
        <w:rPr>
          <w:rFonts w:eastAsia="Calibri" w:cs="Calibri"/>
          <w:bCs/>
          <w:color w:val="000000"/>
          <w:lang w:eastAsia="it-IT"/>
        </w:rPr>
        <w:t xml:space="preserve"> </w:t>
      </w:r>
      <w:r w:rsidRPr="00D873B3">
        <w:rPr>
          <w:rFonts w:eastAsia="Calibri" w:cs="Calibri"/>
          <w:color w:val="000000"/>
          <w:lang w:eastAsia="it-IT"/>
        </w:rPr>
        <w:t>cloridrato</w:t>
      </w:r>
      <w:r w:rsidRPr="00D873B3">
        <w:rPr>
          <w:rFonts w:eastAsia="Calibri" w:cs="Calibri"/>
          <w:bCs/>
          <w:color w:val="000000"/>
          <w:lang w:eastAsia="it-IT"/>
        </w:rPr>
        <w:t xml:space="preserve"> Bioindustria </w:t>
      </w:r>
      <w:proofErr w:type="spellStart"/>
      <w:r w:rsidRPr="00D873B3">
        <w:rPr>
          <w:rFonts w:eastAsia="Calibri" w:cs="Calibri"/>
          <w:bCs/>
          <w:color w:val="000000"/>
          <w:lang w:eastAsia="it-IT"/>
        </w:rPr>
        <w:t>L.I.M.</w:t>
      </w:r>
      <w:proofErr w:type="spellEnd"/>
      <w:r w:rsidRPr="00D873B3">
        <w:rPr>
          <w:rFonts w:eastAsia="DejaVuSans" w:cs="DejaVuSans"/>
        </w:rPr>
        <w:t xml:space="preserve"> </w:t>
      </w:r>
      <w:r w:rsidRPr="004241AC">
        <w:rPr>
          <w:rFonts w:eastAsia="Calibri" w:cs="Calibri"/>
          <w:lang w:eastAsia="it-IT"/>
        </w:rPr>
        <w:t xml:space="preserve">è un medicinale </w:t>
      </w:r>
      <w:r>
        <w:rPr>
          <w:rFonts w:eastAsia="Calibri" w:cs="Calibri"/>
          <w:lang w:eastAsia="it-IT"/>
        </w:rPr>
        <w:t xml:space="preserve">generico ed è </w:t>
      </w:r>
      <w:proofErr w:type="spellStart"/>
      <w:r>
        <w:rPr>
          <w:rFonts w:eastAsia="Calibri" w:cs="Calibri"/>
          <w:lang w:eastAsia="it-IT"/>
        </w:rPr>
        <w:t>bioequivalente</w:t>
      </w:r>
      <w:proofErr w:type="spellEnd"/>
      <w:r>
        <w:rPr>
          <w:rFonts w:eastAsia="Calibri" w:cs="Calibri"/>
          <w:lang w:eastAsia="it-IT"/>
        </w:rPr>
        <w:t xml:space="preserve"> al medicinale di riferimento; pertanto,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i suoi</w:t>
      </w:r>
      <w:r w:rsidRPr="002A3F14">
        <w:rPr>
          <w:rFonts w:eastAsia="Calibri" w:cs="Calibri"/>
          <w:lang w:eastAsia="it-IT"/>
        </w:rPr>
        <w:t xml:space="preserve"> benefici e rischi sono sovrapponibili a quelli de</w:t>
      </w:r>
      <w:r>
        <w:rPr>
          <w:rFonts w:eastAsia="Calibri" w:cs="Calibri"/>
          <w:lang w:eastAsia="it-IT"/>
        </w:rPr>
        <w:t>l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medicinale</w:t>
      </w:r>
      <w:r w:rsidRPr="002A3F14">
        <w:rPr>
          <w:rFonts w:eastAsia="Calibri" w:cs="Calibri"/>
          <w:lang w:eastAsia="it-IT"/>
        </w:rPr>
        <w:t xml:space="preserve"> di riferimento.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036F9">
        <w:rPr>
          <w:rFonts w:eastAsia="Calibri" w:cs="Calibri"/>
          <w:b/>
          <w:bCs/>
          <w:color w:val="000000"/>
          <w:lang w:eastAsia="it-IT"/>
        </w:rPr>
        <w:t>Clonidina</w:t>
      </w:r>
      <w:proofErr w:type="spellEnd"/>
      <w:r w:rsidR="00B036F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D873B3" w:rsidRPr="00D873B3">
        <w:rPr>
          <w:rFonts w:eastAsia="Calibri" w:cs="Calibri"/>
          <w:b/>
          <w:color w:val="000000"/>
          <w:lang w:eastAsia="it-IT"/>
        </w:rPr>
        <w:t>cloridrato</w:t>
      </w:r>
      <w:r w:rsid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036F9">
        <w:rPr>
          <w:rFonts w:eastAsia="Calibri" w:cs="Calibri"/>
          <w:b/>
          <w:bCs/>
          <w:color w:val="000000"/>
          <w:lang w:eastAsia="it-IT"/>
        </w:rPr>
        <w:t xml:space="preserve">Bioindustria </w:t>
      </w:r>
      <w:proofErr w:type="spellStart"/>
      <w:r w:rsidR="00B036F9">
        <w:rPr>
          <w:rFonts w:eastAsia="Calibri" w:cs="Calibri"/>
          <w:b/>
          <w:bCs/>
          <w:color w:val="000000"/>
          <w:lang w:eastAsia="it-IT"/>
        </w:rPr>
        <w:t>L.I.M.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>La Commissione Tecnico Scientifica (CTS</w:t>
      </w:r>
      <w:r w:rsidR="0046118F">
        <w:rPr>
          <w:rFonts w:eastAsia="Calibri" w:cs="Calibri"/>
          <w:lang w:eastAsia="it-IT"/>
        </w:rPr>
        <w:t xml:space="preserve">) </w:t>
      </w:r>
      <w:r w:rsidRPr="00D36DA3">
        <w:rPr>
          <w:rFonts w:eastAsia="Calibri" w:cs="Calibri"/>
          <w:lang w:eastAsia="it-IT"/>
        </w:rPr>
        <w:t>ha concluso che, conformemente ai requisiti della normativa vigente,</w:t>
      </w:r>
      <w:r w:rsidR="00D873B3">
        <w:rPr>
          <w:rFonts w:eastAsia="Calibri" w:cs="Calibri"/>
          <w:lang w:eastAsia="it-IT"/>
        </w:rPr>
        <w:t xml:space="preserve"> come nel caso del medicinale di riferimento </w:t>
      </w:r>
      <w:proofErr w:type="spellStart"/>
      <w:r w:rsidR="00D873B3">
        <w:rPr>
          <w:rFonts w:eastAsia="Calibri" w:cs="Calibri"/>
          <w:lang w:eastAsia="it-IT"/>
        </w:rPr>
        <w:t>Catapresan</w:t>
      </w:r>
      <w:proofErr w:type="spellEnd"/>
      <w:r w:rsidR="00D873B3">
        <w:rPr>
          <w:rFonts w:eastAsia="Calibri" w:cs="Calibri"/>
          <w:lang w:eastAsia="it-IT"/>
        </w:rPr>
        <w:t xml:space="preserve">, </w:t>
      </w:r>
      <w:r w:rsidRPr="00D36DA3">
        <w:rPr>
          <w:rFonts w:eastAsia="Calibri" w:cs="Calibri"/>
          <w:lang w:eastAsia="it-IT"/>
        </w:rPr>
        <w:t xml:space="preserve">i benefici di </w:t>
      </w:r>
      <w:proofErr w:type="spellStart"/>
      <w:r w:rsidR="00B036F9">
        <w:rPr>
          <w:rFonts w:eastAsia="Calibri" w:cs="Calibri"/>
          <w:lang w:eastAsia="it-IT"/>
        </w:rPr>
        <w:t>Clonidina</w:t>
      </w:r>
      <w:proofErr w:type="spellEnd"/>
      <w:r w:rsidR="00B036F9">
        <w:rPr>
          <w:rFonts w:eastAsia="Calibri" w:cs="Calibri"/>
          <w:lang w:eastAsia="it-IT"/>
        </w:rPr>
        <w:t xml:space="preserve"> Bioindustria </w:t>
      </w:r>
      <w:proofErr w:type="spellStart"/>
      <w:r w:rsidR="00B036F9">
        <w:rPr>
          <w:rFonts w:eastAsia="Calibri" w:cs="Calibri"/>
          <w:lang w:eastAsia="it-IT"/>
        </w:rPr>
        <w:t>L.I.M.</w:t>
      </w:r>
      <w:proofErr w:type="spellEnd"/>
      <w:r w:rsidR="009B03DB" w:rsidRPr="00D36DA3">
        <w:rPr>
          <w:rFonts w:eastAsia="Calibri" w:cs="Calibri"/>
          <w:lang w:eastAsia="it-IT"/>
        </w:rPr>
        <w:t xml:space="preserve"> </w:t>
      </w:r>
      <w:r w:rsidR="00624061" w:rsidRPr="00CB3303">
        <w:rPr>
          <w:rFonts w:eastAsia="Calibri" w:cs="Calibri"/>
          <w:lang w:eastAsia="it-IT"/>
        </w:rPr>
        <w:t>s</w:t>
      </w:r>
      <w:r w:rsidR="00624061">
        <w:rPr>
          <w:rFonts w:eastAsia="Calibri" w:cs="Calibri"/>
          <w:lang w:eastAsia="it-IT"/>
        </w:rPr>
        <w:t>o</w:t>
      </w:r>
      <w:r w:rsidR="00624061" w:rsidRPr="00CB3303">
        <w:rPr>
          <w:rFonts w:eastAsia="Calibri" w:cs="Calibri"/>
          <w:lang w:eastAsia="it-IT"/>
        </w:rPr>
        <w:t>no</w:t>
      </w:r>
      <w:r w:rsidRPr="00D36DA3">
        <w:rPr>
          <w:rFonts w:eastAsia="Calibri" w:cs="Calibri"/>
          <w:lang w:eastAsia="it-IT"/>
        </w:rPr>
        <w:t xml:space="preserve"> superiori ai</w:t>
      </w:r>
      <w:r w:rsidRPr="00CB3303">
        <w:rPr>
          <w:rFonts w:eastAsia="Calibri" w:cs="Calibri"/>
          <w:lang w:eastAsia="it-IT"/>
        </w:rPr>
        <w:t xml:space="preserve"> rischi individuati. </w:t>
      </w:r>
      <w:r w:rsidR="00D873B3">
        <w:rPr>
          <w:rFonts w:eastAsia="Calibri" w:cs="Calibri"/>
          <w:lang w:eastAsia="it-IT"/>
        </w:rPr>
        <w:t xml:space="preserve">La CTS </w:t>
      </w:r>
      <w:r w:rsidR="00D873B3" w:rsidRPr="002A3F14">
        <w:rPr>
          <w:rFonts w:eastAsia="Calibri" w:cs="Calibri"/>
          <w:lang w:eastAsia="it-IT"/>
        </w:rPr>
        <w:t>ha</w:t>
      </w:r>
      <w:r w:rsidRPr="00CB3303">
        <w:rPr>
          <w:rFonts w:eastAsia="Calibri" w:cs="Calibri"/>
          <w:lang w:eastAsia="it-IT"/>
        </w:rPr>
        <w:t>, inoltre, definito 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D873B3">
        <w:rPr>
          <w:rFonts w:eastAsia="Calibri" w:cs="Calibri"/>
          <w:lang w:eastAsia="it-IT"/>
        </w:rPr>
        <w:t>C</w:t>
      </w:r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036F9">
        <w:rPr>
          <w:rFonts w:eastAsia="Calibri" w:cs="Calibri"/>
          <w:b/>
          <w:bCs/>
          <w:color w:val="000000"/>
          <w:lang w:eastAsia="it-IT"/>
        </w:rPr>
        <w:t>Clonidina</w:t>
      </w:r>
      <w:proofErr w:type="spellEnd"/>
      <w:r w:rsidR="00B036F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D873B3" w:rsidRPr="00D873B3">
        <w:rPr>
          <w:rFonts w:eastAsia="Calibri" w:cs="Calibri"/>
          <w:b/>
          <w:color w:val="000000"/>
          <w:lang w:eastAsia="it-IT"/>
        </w:rPr>
        <w:t>cloridrato</w:t>
      </w:r>
      <w:r w:rsid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036F9">
        <w:rPr>
          <w:rFonts w:eastAsia="Calibri" w:cs="Calibri"/>
          <w:b/>
          <w:bCs/>
          <w:color w:val="000000"/>
          <w:lang w:eastAsia="it-IT"/>
        </w:rPr>
        <w:t xml:space="preserve">Bioindustria </w:t>
      </w:r>
      <w:proofErr w:type="spellStart"/>
      <w:r w:rsidR="00B036F9">
        <w:rPr>
          <w:rFonts w:eastAsia="Calibri" w:cs="Calibri"/>
          <w:b/>
          <w:bCs/>
          <w:color w:val="000000"/>
          <w:lang w:eastAsia="it-IT"/>
        </w:rPr>
        <w:t>L.I.M.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D873B3" w:rsidRPr="002A3F14" w:rsidRDefault="00D873B3" w:rsidP="00D873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Pr="00D873B3">
        <w:rPr>
          <w:rFonts w:eastAsia="Calibri" w:cs="Calibri"/>
          <w:bCs/>
          <w:color w:val="000000"/>
          <w:lang w:eastAsia="it-IT"/>
        </w:rPr>
        <w:t>Clonidina</w:t>
      </w:r>
      <w:proofErr w:type="spellEnd"/>
      <w:r w:rsidRPr="00D873B3">
        <w:rPr>
          <w:rFonts w:eastAsia="Calibri" w:cs="Calibri"/>
          <w:bCs/>
          <w:color w:val="000000"/>
          <w:lang w:eastAsia="it-IT"/>
        </w:rPr>
        <w:t xml:space="preserve"> </w:t>
      </w:r>
      <w:r w:rsidRPr="00D873B3">
        <w:rPr>
          <w:rFonts w:eastAsia="Calibri" w:cs="Calibri"/>
          <w:color w:val="000000"/>
          <w:lang w:eastAsia="it-IT"/>
        </w:rPr>
        <w:t>cloridrato</w:t>
      </w:r>
      <w:r w:rsidRPr="00D873B3">
        <w:rPr>
          <w:rFonts w:eastAsia="Calibri" w:cs="Calibri"/>
          <w:bCs/>
          <w:color w:val="000000"/>
          <w:lang w:eastAsia="it-IT"/>
        </w:rPr>
        <w:t xml:space="preserve"> Bioindustria </w:t>
      </w:r>
      <w:proofErr w:type="spellStart"/>
      <w:r w:rsidRPr="00D873B3">
        <w:rPr>
          <w:rFonts w:eastAsia="Calibri" w:cs="Calibri"/>
          <w:bCs/>
          <w:color w:val="000000"/>
          <w:lang w:eastAsia="it-IT"/>
        </w:rPr>
        <w:t>L.I.M.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B036F9">
        <w:rPr>
          <w:rFonts w:eastAsia="Calibri" w:cs="Calibri"/>
          <w:b/>
          <w:bCs/>
          <w:color w:val="000000"/>
          <w:lang w:eastAsia="it-IT"/>
        </w:rPr>
        <w:t>Clonidina</w:t>
      </w:r>
      <w:proofErr w:type="spellEnd"/>
      <w:r w:rsidR="00B036F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D873B3" w:rsidRPr="00D873B3">
        <w:rPr>
          <w:rFonts w:eastAsia="Calibri" w:cs="Calibri"/>
          <w:b/>
          <w:color w:val="000000"/>
          <w:lang w:eastAsia="it-IT"/>
        </w:rPr>
        <w:t>cloridrato</w:t>
      </w:r>
      <w:r w:rsidR="00D873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036F9">
        <w:rPr>
          <w:rFonts w:eastAsia="Calibri" w:cs="Calibri"/>
          <w:b/>
          <w:bCs/>
          <w:color w:val="000000"/>
          <w:lang w:eastAsia="it-IT"/>
        </w:rPr>
        <w:t xml:space="preserve">Bioindustria </w:t>
      </w:r>
      <w:proofErr w:type="spellStart"/>
      <w:r w:rsidR="00B036F9">
        <w:rPr>
          <w:rFonts w:eastAsia="Calibri" w:cs="Calibri"/>
          <w:b/>
          <w:bCs/>
          <w:color w:val="000000"/>
          <w:lang w:eastAsia="it-IT"/>
        </w:rPr>
        <w:t>L.I.M.</w:t>
      </w:r>
      <w:proofErr w:type="spellEnd"/>
    </w:p>
    <w:p w:rsidR="000F5E5C" w:rsidRDefault="00D873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iCs/>
          <w:lang w:eastAsia="it-IT"/>
        </w:rPr>
        <w:t>Il 17 febbraio</w:t>
      </w:r>
      <w:r w:rsidR="00F14F9B">
        <w:rPr>
          <w:rFonts w:eastAsia="Calibri" w:cs="Calibri"/>
          <w:lang w:eastAsia="it-IT"/>
        </w:rPr>
        <w:t xml:space="preserve"> 2014</w:t>
      </w:r>
      <w:r w:rsidR="000F5E5C">
        <w:rPr>
          <w:rFonts w:eastAsia="Calibri" w:cs="Calibri"/>
          <w:lang w:eastAsia="it-IT"/>
        </w:rPr>
        <w:t xml:space="preserve"> </w:t>
      </w:r>
      <w:r w:rsidR="00D36DA3">
        <w:rPr>
          <w:rFonts w:eastAsia="Calibri" w:cs="Calibri"/>
          <w:bCs/>
          <w:iCs/>
          <w:lang w:eastAsia="it-IT"/>
        </w:rPr>
        <w:t>l</w:t>
      </w:r>
      <w:r w:rsidR="00D36DA3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proofErr w:type="spellStart"/>
      <w:r w:rsidR="00B036F9">
        <w:rPr>
          <w:rFonts w:eastAsia="Calibri" w:cs="Calibri"/>
          <w:bCs/>
          <w:color w:val="000000"/>
          <w:lang w:eastAsia="it-IT"/>
        </w:rPr>
        <w:t>Clonidina</w:t>
      </w:r>
      <w:proofErr w:type="spellEnd"/>
      <w:r w:rsidR="00B036F9">
        <w:rPr>
          <w:rFonts w:eastAsia="Calibri" w:cs="Calibri"/>
          <w:bCs/>
          <w:color w:val="000000"/>
          <w:lang w:eastAsia="it-IT"/>
        </w:rPr>
        <w:t xml:space="preserve"> Bioindustria </w:t>
      </w:r>
      <w:proofErr w:type="spellStart"/>
      <w:r w:rsidR="00B036F9">
        <w:rPr>
          <w:rFonts w:eastAsia="Calibri" w:cs="Calibri"/>
          <w:bCs/>
          <w:color w:val="000000"/>
          <w:lang w:eastAsia="it-IT"/>
        </w:rPr>
        <w:t>L.I.M.</w:t>
      </w:r>
      <w:proofErr w:type="spellEnd"/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B036F9">
        <w:rPr>
          <w:rFonts w:eastAsia="Calibri" w:cs="Calibri"/>
          <w:bCs/>
          <w:color w:val="000000"/>
          <w:lang w:eastAsia="it-IT"/>
        </w:rPr>
        <w:t>Clonidina</w:t>
      </w:r>
      <w:proofErr w:type="spellEnd"/>
      <w:r w:rsidR="00B036F9">
        <w:rPr>
          <w:rFonts w:eastAsia="Calibri" w:cs="Calibri"/>
          <w:bCs/>
          <w:color w:val="000000"/>
          <w:lang w:eastAsia="it-IT"/>
        </w:rPr>
        <w:t xml:space="preserve"> Bioindustria </w:t>
      </w:r>
      <w:proofErr w:type="spellStart"/>
      <w:r w:rsidR="00B036F9">
        <w:rPr>
          <w:rFonts w:eastAsia="Calibri" w:cs="Calibri"/>
          <w:bCs/>
          <w:color w:val="000000"/>
          <w:lang w:eastAsia="it-IT"/>
        </w:rPr>
        <w:t>L.I.M.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1693F">
        <w:rPr>
          <w:rFonts w:eastAsia="Calibri" w:cs="Calibri"/>
          <w:lang w:eastAsia="it-IT"/>
        </w:rPr>
        <w:t>(</w:t>
      </w:r>
      <w:hyperlink r:id="rId6" w:history="1">
        <w:r w:rsidR="00F1693F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1774F6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ED1F5A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2B43"/>
    <w:rsid w:val="00037F9B"/>
    <w:rsid w:val="000614CA"/>
    <w:rsid w:val="00062636"/>
    <w:rsid w:val="00077016"/>
    <w:rsid w:val="00081A1C"/>
    <w:rsid w:val="00090E50"/>
    <w:rsid w:val="000A60F1"/>
    <w:rsid w:val="000C61EB"/>
    <w:rsid w:val="000E0632"/>
    <w:rsid w:val="000F5E5C"/>
    <w:rsid w:val="001003D0"/>
    <w:rsid w:val="00103E62"/>
    <w:rsid w:val="00111E9E"/>
    <w:rsid w:val="0011250C"/>
    <w:rsid w:val="00147CCF"/>
    <w:rsid w:val="00164C42"/>
    <w:rsid w:val="001774F6"/>
    <w:rsid w:val="00180C71"/>
    <w:rsid w:val="00190C33"/>
    <w:rsid w:val="001D5E05"/>
    <w:rsid w:val="001F254D"/>
    <w:rsid w:val="00246D26"/>
    <w:rsid w:val="002B059E"/>
    <w:rsid w:val="002B2520"/>
    <w:rsid w:val="002F223F"/>
    <w:rsid w:val="0030700B"/>
    <w:rsid w:val="0031008A"/>
    <w:rsid w:val="00331C95"/>
    <w:rsid w:val="00336761"/>
    <w:rsid w:val="003972DB"/>
    <w:rsid w:val="003E5A2F"/>
    <w:rsid w:val="003F131C"/>
    <w:rsid w:val="004241AC"/>
    <w:rsid w:val="004445FD"/>
    <w:rsid w:val="00452364"/>
    <w:rsid w:val="0046118F"/>
    <w:rsid w:val="004A1685"/>
    <w:rsid w:val="004A693D"/>
    <w:rsid w:val="004B20A8"/>
    <w:rsid w:val="004B53D1"/>
    <w:rsid w:val="004E4927"/>
    <w:rsid w:val="004F66B1"/>
    <w:rsid w:val="00515078"/>
    <w:rsid w:val="00550419"/>
    <w:rsid w:val="00580F37"/>
    <w:rsid w:val="00592D32"/>
    <w:rsid w:val="0059545A"/>
    <w:rsid w:val="005A230A"/>
    <w:rsid w:val="005E3779"/>
    <w:rsid w:val="00601567"/>
    <w:rsid w:val="00602C49"/>
    <w:rsid w:val="00624061"/>
    <w:rsid w:val="0062514C"/>
    <w:rsid w:val="006C4F75"/>
    <w:rsid w:val="006F3638"/>
    <w:rsid w:val="00746A7C"/>
    <w:rsid w:val="0077325A"/>
    <w:rsid w:val="007842B2"/>
    <w:rsid w:val="0079753F"/>
    <w:rsid w:val="007B4667"/>
    <w:rsid w:val="00813720"/>
    <w:rsid w:val="00840CCB"/>
    <w:rsid w:val="00874733"/>
    <w:rsid w:val="0090632E"/>
    <w:rsid w:val="00906FFB"/>
    <w:rsid w:val="00936A9A"/>
    <w:rsid w:val="00946707"/>
    <w:rsid w:val="009615B8"/>
    <w:rsid w:val="009770CC"/>
    <w:rsid w:val="009A260F"/>
    <w:rsid w:val="009A4251"/>
    <w:rsid w:val="009B03DB"/>
    <w:rsid w:val="009C1640"/>
    <w:rsid w:val="00A05212"/>
    <w:rsid w:val="00A1005E"/>
    <w:rsid w:val="00A228D5"/>
    <w:rsid w:val="00A40FF3"/>
    <w:rsid w:val="00A67A49"/>
    <w:rsid w:val="00A80647"/>
    <w:rsid w:val="00AD3090"/>
    <w:rsid w:val="00AD3DD4"/>
    <w:rsid w:val="00AD412E"/>
    <w:rsid w:val="00B036F9"/>
    <w:rsid w:val="00B35494"/>
    <w:rsid w:val="00BA7D67"/>
    <w:rsid w:val="00BC74C2"/>
    <w:rsid w:val="00BD3508"/>
    <w:rsid w:val="00BD4B8C"/>
    <w:rsid w:val="00BF1041"/>
    <w:rsid w:val="00BF3133"/>
    <w:rsid w:val="00BF4465"/>
    <w:rsid w:val="00C73A48"/>
    <w:rsid w:val="00CB3303"/>
    <w:rsid w:val="00CC7AFF"/>
    <w:rsid w:val="00D1365C"/>
    <w:rsid w:val="00D20170"/>
    <w:rsid w:val="00D31938"/>
    <w:rsid w:val="00D36DA3"/>
    <w:rsid w:val="00D873B3"/>
    <w:rsid w:val="00DB10B2"/>
    <w:rsid w:val="00DC54B9"/>
    <w:rsid w:val="00DD4CF7"/>
    <w:rsid w:val="00E030BF"/>
    <w:rsid w:val="00E32E80"/>
    <w:rsid w:val="00E43089"/>
    <w:rsid w:val="00E513D2"/>
    <w:rsid w:val="00E83F8D"/>
    <w:rsid w:val="00E844E7"/>
    <w:rsid w:val="00E97410"/>
    <w:rsid w:val="00EA4AC1"/>
    <w:rsid w:val="00ED1F5A"/>
    <w:rsid w:val="00EF062E"/>
    <w:rsid w:val="00EF69F0"/>
    <w:rsid w:val="00F14F9B"/>
    <w:rsid w:val="00F1693F"/>
    <w:rsid w:val="00F255B3"/>
    <w:rsid w:val="00F464ED"/>
    <w:rsid w:val="00F66767"/>
    <w:rsid w:val="00FA2702"/>
    <w:rsid w:val="00FB053D"/>
    <w:rsid w:val="00F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22</cp:revision>
  <dcterms:created xsi:type="dcterms:W3CDTF">2015-09-18T09:08:00Z</dcterms:created>
  <dcterms:modified xsi:type="dcterms:W3CDTF">2015-10-20T11:09:00Z</dcterms:modified>
</cp:coreProperties>
</file>