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9E" w:rsidRPr="002A3F14" w:rsidRDefault="00B8529E" w:rsidP="00B8529E">
      <w:pPr>
        <w:spacing w:after="0" w:line="240" w:lineRule="auto"/>
        <w:jc w:val="center"/>
        <w:rPr>
          <w:lang w:val="en-US"/>
        </w:rPr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29E" w:rsidRDefault="00B8529E" w:rsidP="00B8529E">
      <w:pPr>
        <w:spacing w:after="0" w:line="240" w:lineRule="auto"/>
        <w:jc w:val="center"/>
        <w:rPr>
          <w:b/>
        </w:rPr>
      </w:pPr>
    </w:p>
    <w:p w:rsidR="00B8529E" w:rsidRDefault="00CA7E59" w:rsidP="00B8529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B8529E">
        <w:rPr>
          <w:b/>
          <w:sz w:val="28"/>
        </w:rPr>
        <w:t>Relazione Pubblica di Valutazione</w:t>
      </w:r>
    </w:p>
    <w:p w:rsidR="00B8529E" w:rsidRDefault="00B8529E" w:rsidP="00B8529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8529E" w:rsidRDefault="00B8529E" w:rsidP="00B8529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8529E" w:rsidRPr="000C61EB" w:rsidRDefault="00CA7E59" w:rsidP="00B8529E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KALOBA</w:t>
      </w:r>
    </w:p>
    <w:p w:rsidR="00B8529E" w:rsidRPr="001C3FF8" w:rsidRDefault="00B8529E" w:rsidP="00B8529E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(Estratto </w:t>
      </w:r>
      <w:r w:rsidR="00CA7E59">
        <w:rPr>
          <w:snapToGrid w:val="0"/>
        </w:rPr>
        <w:t xml:space="preserve">liquido di </w:t>
      </w:r>
      <w:proofErr w:type="spellStart"/>
      <w:r w:rsidR="00CA7E59" w:rsidRPr="00B538F1">
        <w:rPr>
          <w:i/>
          <w:snapToGrid w:val="0"/>
        </w:rPr>
        <w:t>Pelargonium</w:t>
      </w:r>
      <w:proofErr w:type="spellEnd"/>
      <w:r w:rsidR="00CA7E59" w:rsidRPr="00B538F1">
        <w:rPr>
          <w:i/>
          <w:snapToGrid w:val="0"/>
        </w:rPr>
        <w:t xml:space="preserve"> </w:t>
      </w:r>
      <w:proofErr w:type="spellStart"/>
      <w:r w:rsidR="000A056E" w:rsidRPr="00B538F1">
        <w:rPr>
          <w:i/>
          <w:snapToGrid w:val="0"/>
        </w:rPr>
        <w:t>s</w:t>
      </w:r>
      <w:r w:rsidR="00CA7E59" w:rsidRPr="00B538F1">
        <w:rPr>
          <w:i/>
          <w:snapToGrid w:val="0"/>
        </w:rPr>
        <w:t>idoides</w:t>
      </w:r>
      <w:proofErr w:type="spellEnd"/>
      <w:r>
        <w:rPr>
          <w:snapToGrid w:val="0"/>
        </w:rPr>
        <w:t>)</w:t>
      </w:r>
    </w:p>
    <w:p w:rsidR="00B8529E" w:rsidRDefault="00B8529E" w:rsidP="00B8529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8529E" w:rsidRPr="000A056E" w:rsidRDefault="00CA7E59" w:rsidP="00B8529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0A056E">
        <w:rPr>
          <w:b/>
        </w:rPr>
        <w:t xml:space="preserve">Dr. </w:t>
      </w:r>
      <w:proofErr w:type="spellStart"/>
      <w:r w:rsidRPr="000A056E">
        <w:rPr>
          <w:b/>
        </w:rPr>
        <w:t>Willmar</w:t>
      </w:r>
      <w:proofErr w:type="spellEnd"/>
      <w:r w:rsidRPr="000A056E">
        <w:rPr>
          <w:b/>
        </w:rPr>
        <w:t xml:space="preserve"> </w:t>
      </w:r>
      <w:proofErr w:type="spellStart"/>
      <w:r w:rsidRPr="000A056E">
        <w:rPr>
          <w:b/>
        </w:rPr>
        <w:t>Schwabe</w:t>
      </w:r>
      <w:proofErr w:type="spellEnd"/>
    </w:p>
    <w:p w:rsidR="00B8529E" w:rsidRPr="000A056E" w:rsidRDefault="00B8529E" w:rsidP="00B8529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A7E59" w:rsidRPr="000A056E" w:rsidRDefault="00CA7E59" w:rsidP="00B8529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8529E" w:rsidRPr="00062636" w:rsidRDefault="00B8529E" w:rsidP="00B8529E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CA7E59" w:rsidRPr="00CA7E59">
        <w:rPr>
          <w:rFonts w:cs="Helvetica"/>
          <w:b/>
        </w:rPr>
        <w:t>038135</w:t>
      </w:r>
    </w:p>
    <w:bookmarkEnd w:id="0"/>
    <w:p w:rsidR="00B8529E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8529E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8529E" w:rsidRPr="00156D8C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156D8C">
        <w:rPr>
          <w:rFonts w:eastAsia="Calibri" w:cs="Calibri"/>
          <w:color w:val="000000"/>
        </w:rPr>
        <w:t xml:space="preserve">Questa è la sintesi del </w:t>
      </w:r>
      <w:r w:rsidRPr="00156D8C">
        <w:rPr>
          <w:rFonts w:eastAsia="Calibri" w:cs="Calibri"/>
          <w:i/>
          <w:color w:val="000000"/>
        </w:rPr>
        <w:t xml:space="preserve">Public </w:t>
      </w:r>
      <w:proofErr w:type="spellStart"/>
      <w:r w:rsidRPr="00156D8C">
        <w:rPr>
          <w:rFonts w:eastAsia="Calibri" w:cs="Calibri"/>
          <w:i/>
          <w:color w:val="000000"/>
        </w:rPr>
        <w:t>Assessment</w:t>
      </w:r>
      <w:proofErr w:type="spellEnd"/>
      <w:r w:rsidRPr="00156D8C">
        <w:rPr>
          <w:rFonts w:eastAsia="Calibri" w:cs="Calibri"/>
          <w:i/>
          <w:color w:val="000000"/>
        </w:rPr>
        <w:t xml:space="preserve"> Report</w:t>
      </w:r>
      <w:r w:rsidRPr="00156D8C">
        <w:rPr>
          <w:rFonts w:eastAsia="Calibri" w:cs="Calibri"/>
          <w:color w:val="000000"/>
        </w:rPr>
        <w:t xml:space="preserve"> (PAR) per </w:t>
      </w:r>
      <w:proofErr w:type="spellStart"/>
      <w:r w:rsidR="00CA7E59">
        <w:rPr>
          <w:rFonts w:eastAsia="Calibri" w:cs="Calibri"/>
          <w:color w:val="000000"/>
        </w:rPr>
        <w:t>Kaloba</w:t>
      </w:r>
      <w:proofErr w:type="spellEnd"/>
      <w:r w:rsidRPr="00156D8C">
        <w:rPr>
          <w:rFonts w:eastAsia="Calibri" w:cs="Calibri"/>
          <w:color w:val="000000"/>
        </w:rPr>
        <w:t>.</w:t>
      </w:r>
      <w:r w:rsidRPr="00156D8C">
        <w:rPr>
          <w:rFonts w:eastAsia="Calibri" w:cs="Calibri"/>
          <w:bCs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 xml:space="preserve">Esso spiega come </w:t>
      </w:r>
      <w:proofErr w:type="spellStart"/>
      <w:r w:rsidR="00CA7E59">
        <w:rPr>
          <w:rFonts w:eastAsia="Calibri" w:cs="Calibri"/>
          <w:color w:val="000000"/>
        </w:rPr>
        <w:t>Kaloba</w:t>
      </w:r>
      <w:proofErr w:type="spellEnd"/>
      <w:r w:rsidRPr="00156D8C">
        <w:rPr>
          <w:rFonts w:eastAsia="Calibri" w:cs="Calibri"/>
          <w:color w:val="000000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="00CA7E59">
        <w:rPr>
          <w:rFonts w:eastAsia="Calibri" w:cs="Calibri"/>
          <w:color w:val="000000"/>
        </w:rPr>
        <w:t>Kaloba</w:t>
      </w:r>
      <w:proofErr w:type="spellEnd"/>
      <w:r w:rsidRPr="00156D8C">
        <w:rPr>
          <w:rFonts w:eastAsia="Calibri" w:cs="Calibri"/>
          <w:bCs/>
          <w:color w:val="000000"/>
        </w:rPr>
        <w:t>.</w:t>
      </w:r>
    </w:p>
    <w:p w:rsidR="00B8529E" w:rsidRPr="00156D8C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color w:val="000000"/>
        </w:rPr>
        <w:t>Per informazioni pratiche sull'utilizzo di</w:t>
      </w:r>
      <w:r w:rsidRPr="00156D8C">
        <w:rPr>
          <w:rFonts w:eastAsia="Calibri" w:cs="Calibri"/>
          <w:bCs/>
          <w:color w:val="000000"/>
        </w:rPr>
        <w:t xml:space="preserve"> </w:t>
      </w:r>
      <w:proofErr w:type="spellStart"/>
      <w:r w:rsidR="00CA7E59">
        <w:rPr>
          <w:rFonts w:eastAsia="Calibri" w:cs="Calibri"/>
          <w:color w:val="000000"/>
        </w:rPr>
        <w:t>Kaloba</w:t>
      </w:r>
      <w:proofErr w:type="spellEnd"/>
      <w:r w:rsidRPr="00156D8C">
        <w:rPr>
          <w:rFonts w:eastAsia="Calibri" w:cs="Calibri"/>
          <w:color w:val="000000"/>
        </w:rPr>
        <w:t xml:space="preserve"> i pazienti devono consultare il foglio illustrativo o contattare il loro medico o il farmacista. </w:t>
      </w:r>
    </w:p>
    <w:p w:rsidR="00B8529E" w:rsidRPr="00CA7E59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8529E" w:rsidRPr="00CA7E59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8529E" w:rsidRPr="00CA7E59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CA7E59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CA7E59" w:rsidRPr="00CA7E59">
        <w:rPr>
          <w:rFonts w:eastAsia="Calibri" w:cs="Calibri"/>
          <w:b/>
          <w:bCs/>
          <w:color w:val="000000"/>
        </w:rPr>
        <w:t>Kaloba</w:t>
      </w:r>
      <w:proofErr w:type="spellEnd"/>
      <w:r w:rsidRPr="00CA7E59">
        <w:rPr>
          <w:rFonts w:eastAsia="Calibri" w:cs="Calibri"/>
          <w:b/>
          <w:bCs/>
          <w:color w:val="000000"/>
        </w:rPr>
        <w:t xml:space="preserve"> </w:t>
      </w:r>
      <w:r w:rsidR="004C2DE7" w:rsidRPr="00CA7E59">
        <w:rPr>
          <w:rFonts w:eastAsia="Calibri" w:cs="Calibri"/>
          <w:b/>
          <w:bCs/>
          <w:color w:val="000000"/>
        </w:rPr>
        <w:t>E A COSA SERVE</w:t>
      </w:r>
      <w:r w:rsidRPr="00CA7E59">
        <w:rPr>
          <w:rFonts w:eastAsia="Calibri" w:cs="Calibri"/>
          <w:b/>
          <w:bCs/>
          <w:color w:val="000000"/>
        </w:rPr>
        <w:t xml:space="preserve">? </w:t>
      </w:r>
    </w:p>
    <w:p w:rsidR="00B8529E" w:rsidRPr="00CA7E59" w:rsidRDefault="00CA7E59" w:rsidP="00B8529E">
      <w:pPr>
        <w:spacing w:after="0" w:line="240" w:lineRule="auto"/>
        <w:jc w:val="both"/>
      </w:pPr>
      <w:proofErr w:type="spellStart"/>
      <w:r w:rsidRPr="00CA7E59">
        <w:rPr>
          <w:rFonts w:eastAsia="Calibri" w:cs="Calibri"/>
          <w:color w:val="000000"/>
        </w:rPr>
        <w:t>Kaloba</w:t>
      </w:r>
      <w:proofErr w:type="spellEnd"/>
      <w:r w:rsidR="00B8529E" w:rsidRPr="00CA7E59">
        <w:rPr>
          <w:rFonts w:eastAsia="Calibri" w:cs="Calibri"/>
          <w:color w:val="000000"/>
        </w:rPr>
        <w:t xml:space="preserve"> è un medicinale vegetale tradizionale che contiene </w:t>
      </w:r>
      <w:r w:rsidR="00B8529E" w:rsidRPr="00CA7E59">
        <w:t xml:space="preserve">estratto </w:t>
      </w:r>
      <w:r w:rsidRPr="00CA7E59">
        <w:rPr>
          <w:snapToGrid w:val="0"/>
        </w:rPr>
        <w:t xml:space="preserve">liquido di </w:t>
      </w:r>
      <w:proofErr w:type="spellStart"/>
      <w:r w:rsidRPr="000A056E">
        <w:rPr>
          <w:i/>
          <w:snapToGrid w:val="0"/>
        </w:rPr>
        <w:t>Pelargonium</w:t>
      </w:r>
      <w:proofErr w:type="spellEnd"/>
      <w:r w:rsidRPr="000A056E">
        <w:rPr>
          <w:i/>
          <w:snapToGrid w:val="0"/>
        </w:rPr>
        <w:t xml:space="preserve"> </w:t>
      </w:r>
      <w:proofErr w:type="spellStart"/>
      <w:r w:rsidR="000A056E" w:rsidRPr="000A056E">
        <w:rPr>
          <w:i/>
          <w:snapToGrid w:val="0"/>
        </w:rPr>
        <w:t>s</w:t>
      </w:r>
      <w:r w:rsidRPr="000A056E">
        <w:rPr>
          <w:i/>
          <w:snapToGrid w:val="0"/>
        </w:rPr>
        <w:t>idoides</w:t>
      </w:r>
      <w:proofErr w:type="spellEnd"/>
      <w:r w:rsidRPr="00CA7E59">
        <w:t xml:space="preserve"> </w:t>
      </w:r>
      <w:r w:rsidR="00B538F1">
        <w:t xml:space="preserve">DC </w:t>
      </w:r>
      <w:r w:rsidR="00B8529E" w:rsidRPr="00CA7E59">
        <w:t>ed</w:t>
      </w:r>
      <w:r w:rsidR="00B8529E" w:rsidRPr="00CA7E59">
        <w:rPr>
          <w:rFonts w:eastAsia="Calibri" w:cs="Calibri"/>
          <w:color w:val="000000"/>
        </w:rPr>
        <w:t xml:space="preserve"> è disponibile in </w:t>
      </w:r>
      <w:r w:rsidRPr="00CA7E59">
        <w:rPr>
          <w:rFonts w:eastAsia="Calibri" w:cs="Calibri"/>
          <w:color w:val="000000"/>
        </w:rPr>
        <w:t>compresse rivestite con film, gocce orali e sciroppo</w:t>
      </w:r>
      <w:r w:rsidR="00B8529E" w:rsidRPr="00CA7E59">
        <w:rPr>
          <w:rFonts w:eastAsia="Calibri" w:cs="Calibri"/>
          <w:color w:val="000000"/>
        </w:rPr>
        <w:t>.</w:t>
      </w:r>
    </w:p>
    <w:p w:rsidR="00B8529E" w:rsidRPr="00CA7E59" w:rsidRDefault="00CA7E59" w:rsidP="00B8529E">
      <w:pPr>
        <w:spacing w:after="0" w:line="240" w:lineRule="auto"/>
        <w:jc w:val="both"/>
        <w:rPr>
          <w:rFonts w:ascii="Calibri" w:hAnsi="Calibri"/>
        </w:rPr>
      </w:pPr>
      <w:proofErr w:type="spellStart"/>
      <w:r w:rsidRPr="00CA7E59">
        <w:rPr>
          <w:rFonts w:eastAsia="Calibri" w:cs="Calibri"/>
          <w:color w:val="000000"/>
        </w:rPr>
        <w:t>Kaloba</w:t>
      </w:r>
      <w:proofErr w:type="spellEnd"/>
      <w:r w:rsidR="00B8529E" w:rsidRPr="00CA7E59">
        <w:rPr>
          <w:rFonts w:eastAsia="Calibri" w:cs="Calibri"/>
          <w:color w:val="000000"/>
        </w:rPr>
        <w:t xml:space="preserve"> è un medicinale vegetale tradizionale che si usa </w:t>
      </w:r>
      <w:r w:rsidRPr="00CA7E59">
        <w:rPr>
          <w:spacing w:val="-3"/>
        </w:rPr>
        <w:t>per l’attenuazione del raffreddore comune</w:t>
      </w:r>
      <w:r w:rsidR="00B8529E" w:rsidRPr="00CA7E59">
        <w:t xml:space="preserve">. </w:t>
      </w:r>
      <w:r w:rsidR="00B8529E" w:rsidRPr="00CA7E59">
        <w:rPr>
          <w:rFonts w:ascii="Calibri" w:hAnsi="Calibri"/>
        </w:rPr>
        <w:t>L'impiego di questo medicinale vegetale tradizionale per queste indicazioni terapeutiche si basa esclusivamente sull'esperienza di utilizzo pluriennale.</w:t>
      </w:r>
    </w:p>
    <w:p w:rsidR="00B8529E" w:rsidRPr="00CA7E59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B8529E" w:rsidRPr="00E626CD" w:rsidRDefault="00B8529E" w:rsidP="00E626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B8529E" w:rsidRPr="00E626CD" w:rsidRDefault="00B8529E" w:rsidP="00E626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626CD">
        <w:rPr>
          <w:rFonts w:eastAsia="Calibri" w:cs="Calibri"/>
          <w:b/>
          <w:bCs/>
          <w:color w:val="000000"/>
        </w:rPr>
        <w:t xml:space="preserve">2) COME E’ PRESCRITTO/USATO </w:t>
      </w:r>
      <w:proofErr w:type="spellStart"/>
      <w:r w:rsidR="00CA7E59" w:rsidRPr="00E626CD">
        <w:rPr>
          <w:rFonts w:eastAsia="Calibri" w:cs="Calibri"/>
          <w:b/>
          <w:bCs/>
          <w:color w:val="000000"/>
        </w:rPr>
        <w:t>Kaloba</w:t>
      </w:r>
      <w:proofErr w:type="spellEnd"/>
      <w:r w:rsidRPr="00E626CD">
        <w:rPr>
          <w:rFonts w:eastAsia="Calibri" w:cs="Calibri"/>
          <w:b/>
          <w:bCs/>
          <w:color w:val="000000"/>
        </w:rPr>
        <w:t>?</w:t>
      </w:r>
    </w:p>
    <w:p w:rsidR="004C0F1B" w:rsidRDefault="004C0F1B" w:rsidP="004C0F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>
        <w:rPr>
          <w:rFonts w:eastAsia="Calibri" w:cs="Calibri"/>
          <w:color w:val="000000"/>
        </w:rPr>
        <w:t xml:space="preserve"> compresse rivestite con film e gocce orali è un medicinale di automedicazione (OTC) e non necessita di prescrizione del medico.</w:t>
      </w:r>
    </w:p>
    <w:p w:rsidR="00B8529E" w:rsidRPr="00E626CD" w:rsidRDefault="00CA7E59" w:rsidP="00E626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E626CD">
        <w:rPr>
          <w:rFonts w:eastAsia="Calibri" w:cs="Calibri"/>
          <w:color w:val="000000"/>
        </w:rPr>
        <w:t>Kaloba</w:t>
      </w:r>
      <w:proofErr w:type="spellEnd"/>
      <w:r w:rsidR="00B8529E" w:rsidRPr="00E626CD">
        <w:rPr>
          <w:rFonts w:eastAsia="Calibri" w:cs="Calibri"/>
          <w:color w:val="000000"/>
        </w:rPr>
        <w:t xml:space="preserve"> </w:t>
      </w:r>
      <w:r w:rsidR="004C0F1B">
        <w:rPr>
          <w:rFonts w:eastAsia="Calibri" w:cs="Calibri"/>
          <w:color w:val="000000"/>
        </w:rPr>
        <w:t xml:space="preserve">sciroppo </w:t>
      </w:r>
      <w:r w:rsidR="00B8529E" w:rsidRPr="00E626CD">
        <w:rPr>
          <w:rFonts w:eastAsia="Calibri" w:cs="Calibri"/>
          <w:color w:val="000000"/>
        </w:rPr>
        <w:t>è un medicinale senza obbligo di prescrizione medica (SOP).</w:t>
      </w:r>
    </w:p>
    <w:p w:rsidR="004C0F1B" w:rsidRDefault="00B8529E" w:rsidP="00E626CD">
      <w:pPr>
        <w:autoSpaceDE w:val="0"/>
        <w:autoSpaceDN w:val="0"/>
        <w:adjustRightInd w:val="0"/>
        <w:spacing w:after="0" w:line="240" w:lineRule="auto"/>
        <w:jc w:val="both"/>
      </w:pPr>
      <w:r w:rsidRPr="00E626CD">
        <w:rPr>
          <w:noProof/>
        </w:rPr>
        <w:t xml:space="preserve">La dose raccomandata di </w:t>
      </w:r>
      <w:proofErr w:type="spellStart"/>
      <w:r w:rsidR="00CA7E59" w:rsidRPr="00E626CD">
        <w:rPr>
          <w:rFonts w:eastAsia="Calibri" w:cs="Calibri"/>
          <w:color w:val="000000"/>
        </w:rPr>
        <w:t>Kaloba</w:t>
      </w:r>
      <w:proofErr w:type="spellEnd"/>
      <w:r w:rsidRPr="00E626CD">
        <w:rPr>
          <w:rFonts w:eastAsia="Calibri" w:cs="Calibri"/>
          <w:color w:val="000000"/>
        </w:rPr>
        <w:t xml:space="preserve"> negli adulti e adolescenti (12-18 anni) è di </w:t>
      </w:r>
      <w:r w:rsidR="00E626CD" w:rsidRPr="00E626CD">
        <w:t>1 compressa per 3</w:t>
      </w:r>
      <w:r w:rsidRPr="00E626CD">
        <w:t xml:space="preserve"> volte al giorno)</w:t>
      </w:r>
      <w:r w:rsidR="00E626CD" w:rsidRPr="00E626CD">
        <w:t xml:space="preserve"> o 30 gocce per 3 volte al giorno. </w:t>
      </w:r>
    </w:p>
    <w:p w:rsidR="00B8529E" w:rsidRPr="00E626CD" w:rsidRDefault="00E626CD" w:rsidP="00E626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E626CD">
        <w:t>Kaloba</w:t>
      </w:r>
      <w:proofErr w:type="spellEnd"/>
      <w:r w:rsidRPr="00E626CD">
        <w:t xml:space="preserve"> compresse e gocce non deve essere somministrato a bambini di età inferiore a 12 anni poiché</w:t>
      </w:r>
      <w:r w:rsidR="004C0F1B">
        <w:t>, nel primo caso, le compresse potrebbero provocare soffocamento e, nel secondo, la presenza di alcool tra gli eccipienti non è compatibile con la somministrazione in età pediatrica.</w:t>
      </w:r>
    </w:p>
    <w:p w:rsidR="00B8529E" w:rsidRPr="00E626CD" w:rsidRDefault="00B8529E" w:rsidP="00E626CD">
      <w:pPr>
        <w:spacing w:after="0" w:line="240" w:lineRule="auto"/>
        <w:jc w:val="both"/>
      </w:pPr>
      <w:r w:rsidRPr="00E626CD">
        <w:rPr>
          <w:noProof/>
        </w:rPr>
        <w:t xml:space="preserve">La dose raccomandata di </w:t>
      </w:r>
      <w:proofErr w:type="spellStart"/>
      <w:r w:rsidR="00CA7E59" w:rsidRPr="00E626CD">
        <w:rPr>
          <w:rFonts w:eastAsia="Calibri" w:cs="Calibri"/>
          <w:color w:val="000000"/>
        </w:rPr>
        <w:t>Kaloba</w:t>
      </w:r>
      <w:proofErr w:type="spellEnd"/>
      <w:r w:rsidR="00E626CD" w:rsidRPr="00E626CD">
        <w:rPr>
          <w:rFonts w:eastAsia="Calibri" w:cs="Calibri"/>
          <w:color w:val="000000"/>
        </w:rPr>
        <w:t xml:space="preserve"> sciroppo negli adulti e adolescenti (12-18 anni) è di 7,5 ml di sciroppo</w:t>
      </w:r>
      <w:r w:rsidR="00E626CD" w:rsidRPr="00E626CD">
        <w:t xml:space="preserve"> per 3 volte al giorno</w:t>
      </w:r>
      <w:r w:rsidR="00E626CD" w:rsidRPr="00E626CD">
        <w:rPr>
          <w:rFonts w:eastAsia="Calibri" w:cs="Calibri"/>
          <w:color w:val="000000"/>
        </w:rPr>
        <w:t xml:space="preserve"> e </w:t>
      </w:r>
      <w:r w:rsidRPr="00E626CD">
        <w:rPr>
          <w:rFonts w:eastAsia="Calibri" w:cs="Calibri"/>
          <w:color w:val="000000"/>
        </w:rPr>
        <w:t xml:space="preserve">nei bambini di età compresa fra i 6 e i 12 anni è di </w:t>
      </w:r>
      <w:r w:rsidR="00E626CD" w:rsidRPr="00E626CD">
        <w:t>5 ml di sciroppo per</w:t>
      </w:r>
      <w:r w:rsidRPr="00E626CD">
        <w:t xml:space="preserve"> 3 volte al giorno.</w:t>
      </w:r>
    </w:p>
    <w:p w:rsidR="00B8529E" w:rsidRDefault="00B8529E" w:rsidP="00E626CD">
      <w:pPr>
        <w:spacing w:after="0" w:line="240" w:lineRule="auto"/>
        <w:jc w:val="both"/>
      </w:pPr>
      <w:r w:rsidRPr="00E626CD">
        <w:t xml:space="preserve">L’uso di </w:t>
      </w:r>
      <w:proofErr w:type="spellStart"/>
      <w:r w:rsidR="00CA7E59" w:rsidRPr="00E626CD">
        <w:rPr>
          <w:rFonts w:eastAsia="Calibri" w:cs="Calibri"/>
          <w:color w:val="000000"/>
        </w:rPr>
        <w:t>Kaloba</w:t>
      </w:r>
      <w:proofErr w:type="spellEnd"/>
      <w:r w:rsidRPr="00E626CD">
        <w:rPr>
          <w:rFonts w:eastAsia="Calibri" w:cs="Calibri"/>
          <w:color w:val="000000"/>
        </w:rPr>
        <w:t xml:space="preserve"> </w:t>
      </w:r>
      <w:r w:rsidRPr="00E626CD">
        <w:t>è sconsigliato nei bambini di età inferiore ai 6 anni poiché non vi sono dati di sicurezza ed efficacia disponibili sufficienti.</w:t>
      </w:r>
    </w:p>
    <w:p w:rsidR="00E626CD" w:rsidRPr="00E626CD" w:rsidRDefault="00E626CD" w:rsidP="00E626CD">
      <w:pPr>
        <w:spacing w:after="0" w:line="240" w:lineRule="auto"/>
        <w:jc w:val="both"/>
      </w:pPr>
      <w:proofErr w:type="spellStart"/>
      <w:r>
        <w:t>Kaloba</w:t>
      </w:r>
      <w:proofErr w:type="spellEnd"/>
      <w:r>
        <w:t xml:space="preserve"> si assume</w:t>
      </w:r>
      <w:r w:rsidR="000A056E">
        <w:t xml:space="preserve"> </w:t>
      </w:r>
      <w:r>
        <w:t>al mattino, a mezzogiorno e alla sera.</w:t>
      </w:r>
    </w:p>
    <w:p w:rsidR="00E626CD" w:rsidRPr="00E626CD" w:rsidRDefault="00E626CD" w:rsidP="00E626CD">
      <w:pPr>
        <w:autoSpaceDE w:val="0"/>
        <w:autoSpaceDN w:val="0"/>
        <w:adjustRightInd w:val="0"/>
        <w:spacing w:after="0" w:line="240" w:lineRule="auto"/>
        <w:jc w:val="both"/>
      </w:pPr>
      <w:r w:rsidRPr="00E626CD">
        <w:lastRenderedPageBreak/>
        <w:t>Le compresse devono essere assunt</w:t>
      </w:r>
      <w:r w:rsidR="000A056E">
        <w:t>e</w:t>
      </w:r>
      <w:r w:rsidRPr="00E626CD">
        <w:t xml:space="preserve"> intere (non masticate) con un po’ di liquido; le gocce possono essere assunte direttamente con un cucchiaio oppure diluite in un po' di liquido.</w:t>
      </w:r>
    </w:p>
    <w:p w:rsidR="00E626CD" w:rsidRPr="00E626CD" w:rsidRDefault="00E626CD" w:rsidP="00E626C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E626CD">
        <w:t xml:space="preserve">La quantità di sciroppo da assumere </w:t>
      </w:r>
      <w:r w:rsidR="000A056E" w:rsidRPr="00E626CD">
        <w:t>può</w:t>
      </w:r>
      <w:r w:rsidRPr="00E626CD">
        <w:t xml:space="preserve"> essere misurata con il</w:t>
      </w:r>
      <w:r w:rsidRPr="00E626CD">
        <w:rPr>
          <w:rFonts w:ascii="Calibri" w:hAnsi="Calibri"/>
        </w:rPr>
        <w:t xml:space="preserve"> bicchiere d</w:t>
      </w:r>
      <w:r w:rsidR="000A056E">
        <w:rPr>
          <w:rFonts w:ascii="Calibri" w:hAnsi="Calibri"/>
        </w:rPr>
        <w:t>osatore annesso alla confezione</w:t>
      </w:r>
      <w:r w:rsidRPr="00E626CD">
        <w:rPr>
          <w:rFonts w:ascii="Calibri" w:hAnsi="Calibri"/>
        </w:rPr>
        <w:t>. Lo sciroppo può essere bevuto direttamente dal dosatore o trasferito su un cucchiaio.</w:t>
      </w:r>
    </w:p>
    <w:p w:rsidR="00E626CD" w:rsidRPr="00E626CD" w:rsidRDefault="00E626CD" w:rsidP="00E626CD">
      <w:pPr>
        <w:spacing w:after="0" w:line="240" w:lineRule="auto"/>
        <w:jc w:val="both"/>
      </w:pPr>
    </w:p>
    <w:p w:rsidR="00B8529E" w:rsidRPr="00E626CD" w:rsidRDefault="00B8529E" w:rsidP="00E626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B8529E" w:rsidRPr="00156D8C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b/>
          <w:bCs/>
          <w:color w:val="000000"/>
        </w:rPr>
        <w:t>3) COME FUNZIONA</w:t>
      </w:r>
      <w:r w:rsidR="00B538F1">
        <w:rPr>
          <w:rFonts w:eastAsia="Calibri" w:cs="Calibri"/>
          <w:b/>
          <w:bCs/>
          <w:color w:val="000000"/>
        </w:rPr>
        <w:t xml:space="preserve"> E </w:t>
      </w:r>
      <w:r w:rsidR="00B538F1" w:rsidRPr="00156D8C">
        <w:rPr>
          <w:rFonts w:eastAsia="Calibri" w:cs="Calibri"/>
          <w:b/>
          <w:bCs/>
        </w:rPr>
        <w:t>COME È STATO STUDIATO</w:t>
      </w:r>
      <w:r w:rsidRPr="00156D8C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CA7E59">
        <w:rPr>
          <w:rFonts w:eastAsia="Calibri" w:cs="Calibri"/>
          <w:b/>
          <w:bCs/>
          <w:color w:val="000000"/>
        </w:rPr>
        <w:t>Kaloba</w:t>
      </w:r>
      <w:proofErr w:type="spellEnd"/>
      <w:r w:rsidRPr="00156D8C">
        <w:rPr>
          <w:rFonts w:eastAsia="Calibri" w:cs="Calibri"/>
          <w:b/>
          <w:bCs/>
          <w:color w:val="000000"/>
        </w:rPr>
        <w:t xml:space="preserve">? </w:t>
      </w:r>
    </w:p>
    <w:p w:rsidR="00341FCD" w:rsidRDefault="00CA7E59" w:rsidP="00341FCD">
      <w:pPr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 w:rsidR="00B8529E">
        <w:rPr>
          <w:rFonts w:eastAsia="Calibri" w:cs="Calibri"/>
          <w:color w:val="000000"/>
        </w:rPr>
        <w:t>,</w:t>
      </w:r>
      <w:r w:rsidR="00B8529E" w:rsidRPr="00156D8C">
        <w:rPr>
          <w:rFonts w:eastAsia="Calibri" w:cs="Calibri"/>
          <w:color w:val="000000"/>
        </w:rPr>
        <w:t xml:space="preserve"> </w:t>
      </w:r>
      <w:r w:rsidR="00B8529E" w:rsidRPr="00156D8C">
        <w:rPr>
          <w:rFonts w:eastAsia="Calibri" w:cs="Calibri"/>
          <w:bCs/>
          <w:color w:val="000000"/>
        </w:rPr>
        <w:t xml:space="preserve">il cui codice ATC è </w:t>
      </w:r>
      <w:r w:rsidR="00B8529E" w:rsidRPr="00156D8C">
        <w:t>R05,</w:t>
      </w:r>
      <w:r w:rsidR="00B8529E" w:rsidRPr="00156D8C">
        <w:rPr>
          <w:rFonts w:eastAsia="DejaVuSans" w:cs="DejaVuSans"/>
        </w:rPr>
        <w:t xml:space="preserve"> </w:t>
      </w:r>
      <w:r w:rsidR="00B8529E" w:rsidRPr="00156D8C">
        <w:rPr>
          <w:rFonts w:eastAsia="Calibri" w:cs="Calibri"/>
          <w:color w:val="000000"/>
        </w:rPr>
        <w:t xml:space="preserve">contiene il principio attivo </w:t>
      </w:r>
      <w:r w:rsidR="00341FCD">
        <w:rPr>
          <w:rFonts w:eastAsia="Calibri" w:cs="Calibri"/>
          <w:color w:val="000000"/>
        </w:rPr>
        <w:t>“</w:t>
      </w:r>
      <w:r w:rsidR="00B8529E" w:rsidRPr="00156D8C">
        <w:t xml:space="preserve">estratto </w:t>
      </w:r>
      <w:r w:rsidR="00E626CD">
        <w:rPr>
          <w:snapToGrid w:val="0"/>
        </w:rPr>
        <w:t xml:space="preserve">liquido di </w:t>
      </w:r>
      <w:proofErr w:type="spellStart"/>
      <w:r w:rsidR="00E626CD" w:rsidRPr="000A056E">
        <w:rPr>
          <w:i/>
          <w:snapToGrid w:val="0"/>
        </w:rPr>
        <w:t>Pelargonium</w:t>
      </w:r>
      <w:proofErr w:type="spellEnd"/>
      <w:r w:rsidR="00E626CD" w:rsidRPr="000A056E">
        <w:rPr>
          <w:i/>
          <w:snapToGrid w:val="0"/>
        </w:rPr>
        <w:t xml:space="preserve"> </w:t>
      </w:r>
      <w:proofErr w:type="spellStart"/>
      <w:r w:rsidR="000A056E" w:rsidRPr="000A056E">
        <w:rPr>
          <w:i/>
          <w:snapToGrid w:val="0"/>
        </w:rPr>
        <w:t>s</w:t>
      </w:r>
      <w:r w:rsidR="00E626CD" w:rsidRPr="000A056E">
        <w:rPr>
          <w:i/>
          <w:snapToGrid w:val="0"/>
        </w:rPr>
        <w:t>idoides</w:t>
      </w:r>
      <w:proofErr w:type="spellEnd"/>
      <w:r w:rsidR="00341FCD">
        <w:rPr>
          <w:snapToGrid w:val="0"/>
        </w:rPr>
        <w:t>”</w:t>
      </w:r>
      <w:r w:rsidR="00341FCD">
        <w:rPr>
          <w:i/>
          <w:snapToGrid w:val="0"/>
        </w:rPr>
        <w:t xml:space="preserve"> </w:t>
      </w:r>
      <w:r w:rsidR="00341FCD" w:rsidRPr="00341FCD">
        <w:rPr>
          <w:snapToGrid w:val="0"/>
        </w:rPr>
        <w:t>ed è</w:t>
      </w:r>
      <w:r w:rsidR="00341FCD">
        <w:rPr>
          <w:snapToGrid w:val="0"/>
        </w:rPr>
        <w:t xml:space="preserve"> </w:t>
      </w:r>
      <w:r w:rsidR="00341FCD">
        <w:rPr>
          <w:rFonts w:eastAsia="Calibri" w:cs="Calibri"/>
          <w:color w:val="000000"/>
        </w:rPr>
        <w:t xml:space="preserve"> stato autorizzato </w:t>
      </w:r>
      <w:r w:rsidR="004C0F1B" w:rsidRPr="00DA38BC">
        <w:rPr>
          <w:rFonts w:eastAsia="DejaVuSans" w:cs="DejaVuSans"/>
        </w:rPr>
        <w:t>come medicinale vegetale tradizionale</w:t>
      </w:r>
      <w:r w:rsidR="00341FCD">
        <w:rPr>
          <w:rFonts w:eastAsia="DejaVuSans" w:cs="DejaVuSans"/>
        </w:rPr>
        <w:t>.</w:t>
      </w:r>
    </w:p>
    <w:p w:rsidR="00341FCD" w:rsidRDefault="00341FCD" w:rsidP="00341FCD">
      <w:pPr>
        <w:spacing w:after="0" w:line="240" w:lineRule="auto"/>
        <w:jc w:val="both"/>
        <w:rPr>
          <w:rFonts w:eastAsia="DejaVuSans" w:cs="DejaVuSans"/>
        </w:rPr>
      </w:pPr>
      <w:r>
        <w:rPr>
          <w:rFonts w:eastAsia="DejaVuSans" w:cs="DejaVuSans"/>
        </w:rPr>
        <w:t>La registrazione di un medicinale vegetale tradizionale</w:t>
      </w:r>
      <w:r w:rsidR="004C0F1B" w:rsidRPr="00DA38BC">
        <w:rPr>
          <w:rFonts w:eastAsia="DejaVuSans" w:cs="DejaVuSans"/>
        </w:rPr>
        <w:t xml:space="preserve"> è basata sulla dimostrazione dell’</w:t>
      </w:r>
      <w:r w:rsidR="004C0F1B">
        <w:rPr>
          <w:rFonts w:eastAsia="DejaVuSans" w:cs="DejaVuSans"/>
        </w:rPr>
        <w:t>impiego tradizionale</w:t>
      </w:r>
      <w:r w:rsidR="004C0F1B" w:rsidRPr="00DA38BC">
        <w:rPr>
          <w:rFonts w:eastAsia="DejaVuSans" w:cs="DejaVuSans"/>
        </w:rPr>
        <w:t xml:space="preserve"> del </w:t>
      </w:r>
      <w:r>
        <w:rPr>
          <w:snapToGrid w:val="0"/>
        </w:rPr>
        <w:t xml:space="preserve">principio attivo </w:t>
      </w:r>
      <w:r w:rsidR="004C0F1B" w:rsidRPr="00DA38BC">
        <w:rPr>
          <w:rFonts w:eastAsia="DejaVuSans" w:cs="DejaVuSans"/>
        </w:rPr>
        <w:t>(</w:t>
      </w:r>
      <w:r w:rsidR="004C0F1B">
        <w:rPr>
          <w:rFonts w:eastAsia="DejaVuSans" w:cs="DejaVuSans"/>
        </w:rPr>
        <w:t>per un periodo di</w:t>
      </w:r>
      <w:r w:rsidR="004C0F1B" w:rsidRPr="00DA38BC">
        <w:rPr>
          <w:rFonts w:eastAsia="DejaVuSans" w:cs="DejaVuSans"/>
        </w:rPr>
        <w:t xml:space="preserve"> 30 anni, di cui</w:t>
      </w:r>
      <w:r w:rsidR="004C0F1B">
        <w:rPr>
          <w:rFonts w:eastAsia="DejaVuSans" w:cs="DejaVuSans"/>
        </w:rPr>
        <w:t xml:space="preserve"> almeno</w:t>
      </w:r>
      <w:r w:rsidR="004C0F1B" w:rsidRPr="00DA38BC">
        <w:rPr>
          <w:rFonts w:eastAsia="DejaVuSans" w:cs="DejaVuSans"/>
        </w:rPr>
        <w:t xml:space="preserve"> 15 in un paese dell’Unione Europea)</w:t>
      </w:r>
      <w:r w:rsidR="00CA7E59" w:rsidRPr="00DA38BC">
        <w:rPr>
          <w:rFonts w:eastAsia="DejaVuSans" w:cs="DejaVuSans"/>
        </w:rPr>
        <w:t xml:space="preserve"> </w:t>
      </w:r>
      <w:r w:rsidR="00CA7E59" w:rsidRPr="006D6422">
        <w:rPr>
          <w:rFonts w:eastAsia="DejaVuSans" w:cs="DejaVuSans"/>
        </w:rPr>
        <w:t xml:space="preserve">e non sulla base di dati derivati da studi clinici controllati. </w:t>
      </w:r>
    </w:p>
    <w:p w:rsidR="00CA7E59" w:rsidRPr="00156D8C" w:rsidRDefault="00341FCD" w:rsidP="00341FCD">
      <w:pPr>
        <w:spacing w:after="0" w:line="240" w:lineRule="auto"/>
        <w:jc w:val="both"/>
        <w:rPr>
          <w:rFonts w:eastAsia="Calibri" w:cs="Calibri"/>
        </w:rPr>
      </w:pPr>
      <w:r>
        <w:rPr>
          <w:rFonts w:eastAsia="DejaVuSans" w:cs="DejaVuSans"/>
        </w:rPr>
        <w:t xml:space="preserve">Per il principio attivo </w:t>
      </w:r>
      <w:r>
        <w:rPr>
          <w:rFonts w:eastAsia="Calibri" w:cs="Calibri"/>
          <w:color w:val="000000"/>
        </w:rPr>
        <w:t>“</w:t>
      </w:r>
      <w:r w:rsidRPr="00156D8C">
        <w:t xml:space="preserve">estratto </w:t>
      </w:r>
      <w:r>
        <w:rPr>
          <w:snapToGrid w:val="0"/>
        </w:rPr>
        <w:t xml:space="preserve">liquido di </w:t>
      </w:r>
      <w:proofErr w:type="spellStart"/>
      <w:r w:rsidRPr="000A056E">
        <w:rPr>
          <w:i/>
          <w:snapToGrid w:val="0"/>
        </w:rPr>
        <w:t>Pelargonium</w:t>
      </w:r>
      <w:proofErr w:type="spellEnd"/>
      <w:r w:rsidRPr="000A056E">
        <w:rPr>
          <w:i/>
          <w:snapToGrid w:val="0"/>
        </w:rPr>
        <w:t xml:space="preserve"> </w:t>
      </w:r>
      <w:proofErr w:type="spellStart"/>
      <w:r w:rsidRPr="000A056E">
        <w:rPr>
          <w:i/>
          <w:snapToGrid w:val="0"/>
        </w:rPr>
        <w:t>sidoides</w:t>
      </w:r>
      <w:proofErr w:type="spellEnd"/>
      <w:r>
        <w:rPr>
          <w:snapToGrid w:val="0"/>
        </w:rPr>
        <w:t>” è stato dimostrato l’uso tradizionale; inoltre, benché l</w:t>
      </w:r>
      <w:r w:rsidR="00CA7E59" w:rsidRPr="006D6422">
        <w:rPr>
          <w:rFonts w:eastAsia="DejaVuSans" w:cs="DejaVuSans"/>
        </w:rPr>
        <w:t>a registrazione di un medicinale vegetale tradizionale non richied</w:t>
      </w:r>
      <w:r>
        <w:rPr>
          <w:rFonts w:eastAsia="DejaVuSans" w:cs="DejaVuSans"/>
        </w:rPr>
        <w:t>a</w:t>
      </w:r>
      <w:r w:rsidR="00CA7E59" w:rsidRPr="006D6422">
        <w:rPr>
          <w:rFonts w:eastAsia="DejaVuSans" w:cs="DejaVuSans"/>
        </w:rPr>
        <w:t xml:space="preserve"> la dimostrazione scientifica della sua efficacia</w:t>
      </w:r>
      <w:r>
        <w:rPr>
          <w:rFonts w:eastAsia="DejaVuSans" w:cs="DejaVuSans"/>
        </w:rPr>
        <w:t>, il titolare dell’autorizzazione all’immissione in commercio ha effettuato studi clinici di efficacia</w:t>
      </w:r>
      <w:r w:rsidR="00CA7E59" w:rsidRPr="006D6422">
        <w:rPr>
          <w:rFonts w:eastAsia="DejaVuSans" w:cs="DejaVuSans"/>
        </w:rPr>
        <w:t>.</w:t>
      </w:r>
    </w:p>
    <w:p w:rsidR="00B8529E" w:rsidRPr="00156D8C" w:rsidRDefault="004C0F1B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cstheme="minorHAnsi"/>
          <w:szCs w:val="20"/>
        </w:rPr>
        <w:t xml:space="preserve">In particolare, i dati disponibili dimostrano che </w:t>
      </w:r>
      <w:proofErr w:type="spellStart"/>
      <w:r>
        <w:rPr>
          <w:rFonts w:cstheme="minorHAnsi"/>
          <w:szCs w:val="20"/>
        </w:rPr>
        <w:t>Kaloba</w:t>
      </w:r>
      <w:proofErr w:type="spellEnd"/>
      <w:r>
        <w:rPr>
          <w:rFonts w:cstheme="minorHAnsi"/>
          <w:szCs w:val="20"/>
        </w:rPr>
        <w:t xml:space="preserve"> non è</w:t>
      </w:r>
      <w:r w:rsidRPr="00243263">
        <w:rPr>
          <w:rFonts w:cstheme="minorHAnsi"/>
          <w:szCs w:val="20"/>
        </w:rPr>
        <w:t xml:space="preserve"> nocivo nelle condizioni d'uso indicate e i suoi effetti farmacologici o la sua efficacia risultano verosimili in base all'esperienza e all'impiego pluriennale</w:t>
      </w:r>
      <w:r w:rsidR="00341FCD">
        <w:rPr>
          <w:rFonts w:cstheme="minorHAnsi"/>
          <w:szCs w:val="20"/>
        </w:rPr>
        <w:t>.</w:t>
      </w:r>
    </w:p>
    <w:p w:rsidR="00B8529E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C0F1B" w:rsidRPr="00B538F1" w:rsidRDefault="004C0F1B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8529E" w:rsidRPr="00B538F1" w:rsidRDefault="004C0F1B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</w:rPr>
        <w:t>4</w:t>
      </w:r>
      <w:r w:rsidR="00B8529E" w:rsidRPr="00B538F1">
        <w:rPr>
          <w:rFonts w:eastAsia="Calibri" w:cs="Calibri"/>
          <w:b/>
          <w:bCs/>
        </w:rPr>
        <w:t xml:space="preserve">) QUALI SONO I RISCHI ASSOCIATI A </w:t>
      </w:r>
      <w:proofErr w:type="spellStart"/>
      <w:r w:rsidR="00CA7E59" w:rsidRPr="00B538F1">
        <w:rPr>
          <w:rFonts w:eastAsia="Calibri" w:cs="Calibri"/>
          <w:b/>
          <w:bCs/>
          <w:color w:val="000000"/>
        </w:rPr>
        <w:t>Kaloba</w:t>
      </w:r>
      <w:proofErr w:type="spellEnd"/>
      <w:r w:rsidR="00B8529E" w:rsidRPr="00B538F1">
        <w:rPr>
          <w:rFonts w:eastAsia="Calibri" w:cs="Calibri"/>
          <w:b/>
          <w:bCs/>
          <w:color w:val="000000"/>
        </w:rPr>
        <w:t xml:space="preserve">? </w:t>
      </w:r>
    </w:p>
    <w:p w:rsidR="00B8529E" w:rsidRPr="00B538F1" w:rsidRDefault="00B8529E" w:rsidP="00B8529E">
      <w:pPr>
        <w:spacing w:after="0" w:line="240" w:lineRule="auto"/>
        <w:ind w:left="22" w:hanging="22"/>
        <w:jc w:val="both"/>
        <w:rPr>
          <w:b/>
        </w:rPr>
      </w:pPr>
      <w:r w:rsidRPr="00B538F1">
        <w:rPr>
          <w:rFonts w:eastAsia="Calibri" w:cs="Calibri"/>
        </w:rPr>
        <w:t xml:space="preserve">I più comuni effetti indesiderati riscontrati con </w:t>
      </w:r>
      <w:proofErr w:type="spellStart"/>
      <w:r w:rsidR="00CA7E59" w:rsidRPr="00B538F1">
        <w:rPr>
          <w:rFonts w:eastAsia="Calibri" w:cs="Calibri"/>
          <w:color w:val="000000"/>
        </w:rPr>
        <w:t>Kaloba</w:t>
      </w:r>
      <w:proofErr w:type="spellEnd"/>
      <w:r w:rsidRPr="00B538F1">
        <w:rPr>
          <w:rFonts w:eastAsia="Calibri" w:cs="Calibri"/>
          <w:color w:val="000000"/>
        </w:rPr>
        <w:t xml:space="preserve"> </w:t>
      </w:r>
      <w:r w:rsidRPr="00B538F1">
        <w:rPr>
          <w:rFonts w:eastAsia="Calibri" w:cs="Calibri"/>
        </w:rPr>
        <w:t>sono disturbi gastrointestinali</w:t>
      </w:r>
      <w:r w:rsidR="00B538F1" w:rsidRPr="00B538F1">
        <w:rPr>
          <w:rFonts w:eastAsia="Calibri" w:cs="Calibri"/>
        </w:rPr>
        <w:t xml:space="preserve"> (</w:t>
      </w:r>
      <w:r w:rsidR="00B538F1" w:rsidRPr="00B538F1">
        <w:rPr>
          <w:rStyle w:val="Enfasigrassetto"/>
          <w:b w:val="0"/>
          <w:bCs/>
        </w:rPr>
        <w:t>mal di stomaco, bruciore di stomaco, nausea o diarrea)</w:t>
      </w:r>
      <w:r w:rsidR="00B538F1" w:rsidRPr="00B538F1">
        <w:rPr>
          <w:rFonts w:eastAsia="Calibri" w:cs="Calibri"/>
          <w:b/>
        </w:rPr>
        <w:t>.</w:t>
      </w:r>
    </w:p>
    <w:p w:rsidR="00B8529E" w:rsidRPr="00B538F1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538F1">
        <w:rPr>
          <w:rFonts w:eastAsia="Calibri" w:cs="Calibri"/>
        </w:rPr>
        <w:t xml:space="preserve">Per l’elenco completo degli effetti indesiderati rilevati con </w:t>
      </w:r>
      <w:proofErr w:type="spellStart"/>
      <w:r w:rsidR="00CA7E59" w:rsidRPr="00B538F1">
        <w:rPr>
          <w:rFonts w:eastAsia="Calibri" w:cs="Calibri"/>
          <w:color w:val="000000"/>
        </w:rPr>
        <w:t>Kaloba</w:t>
      </w:r>
      <w:proofErr w:type="spellEnd"/>
      <w:r w:rsidRPr="00B538F1">
        <w:rPr>
          <w:rFonts w:eastAsia="Calibri" w:cs="Calibri"/>
        </w:rPr>
        <w:t xml:space="preserve"> si rimanda al foglio illustrativo.</w:t>
      </w:r>
    </w:p>
    <w:p w:rsidR="00B8529E" w:rsidRPr="00B538F1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8529E" w:rsidRPr="00B538F1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8529E" w:rsidRPr="00B538F1" w:rsidRDefault="004C0F1B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5</w:t>
      </w:r>
      <w:r w:rsidR="00B8529E" w:rsidRPr="00B538F1">
        <w:rPr>
          <w:rFonts w:eastAsia="Calibri" w:cs="Calibri"/>
          <w:b/>
          <w:bCs/>
        </w:rPr>
        <w:t xml:space="preserve">) PERCHE’ </w:t>
      </w:r>
      <w:proofErr w:type="spellStart"/>
      <w:r w:rsidR="00CA7E59" w:rsidRPr="00B538F1">
        <w:rPr>
          <w:rFonts w:eastAsia="Calibri" w:cs="Calibri"/>
          <w:b/>
          <w:bCs/>
          <w:color w:val="000000"/>
        </w:rPr>
        <w:t>Kaloba</w:t>
      </w:r>
      <w:proofErr w:type="spellEnd"/>
      <w:r w:rsidR="00B8529E" w:rsidRPr="00B538F1">
        <w:rPr>
          <w:rFonts w:eastAsia="Calibri" w:cs="Calibri"/>
          <w:b/>
          <w:bCs/>
          <w:color w:val="000000"/>
        </w:rPr>
        <w:t xml:space="preserve"> </w:t>
      </w:r>
      <w:r w:rsidR="00B8529E" w:rsidRPr="00B538F1">
        <w:rPr>
          <w:rFonts w:eastAsia="Calibri" w:cs="Calibri"/>
          <w:b/>
          <w:bCs/>
        </w:rPr>
        <w:t xml:space="preserve">STATO APPROVATO? </w:t>
      </w:r>
    </w:p>
    <w:p w:rsidR="00B8529E" w:rsidRPr="00B538F1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538F1">
        <w:rPr>
          <w:rFonts w:eastAsia="Calibri" w:cs="Calibri"/>
        </w:rPr>
        <w:t>La Commissione Tecnico Scientifica (CTS)</w:t>
      </w:r>
      <w:r w:rsidR="000A5CB9" w:rsidRPr="00B538F1">
        <w:rPr>
          <w:rFonts w:eastAsia="Calibri" w:cs="Calibri"/>
        </w:rPr>
        <w:t xml:space="preserve"> </w:t>
      </w:r>
      <w:r w:rsidRPr="00B538F1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CA7E59" w:rsidRPr="00B538F1">
        <w:rPr>
          <w:rFonts w:eastAsia="Calibri" w:cs="Calibri"/>
          <w:color w:val="000000"/>
        </w:rPr>
        <w:t>Kaloba</w:t>
      </w:r>
      <w:proofErr w:type="spellEnd"/>
      <w:r w:rsidRPr="00B538F1">
        <w:rPr>
          <w:rFonts w:eastAsia="Calibri" w:cs="Calibri"/>
          <w:color w:val="000000"/>
        </w:rPr>
        <w:t xml:space="preserve"> </w:t>
      </w:r>
      <w:r w:rsidRPr="00B538F1">
        <w:rPr>
          <w:rFonts w:eastAsia="Calibri" w:cs="Calibri"/>
        </w:rPr>
        <w:t xml:space="preserve">sono superiori ai rischi individuati. La CTS ha, inoltre, definito le modalità di prescrizione di cui al punto 2) di questo Riassunto e la classe di rimborsabilità del medicinale (C). </w:t>
      </w:r>
    </w:p>
    <w:p w:rsidR="00B8529E" w:rsidRPr="00B538F1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B8529E" w:rsidRPr="00B538F1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B8529E" w:rsidRPr="00156D8C" w:rsidRDefault="004C0F1B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6</w:t>
      </w:r>
      <w:r w:rsidR="00B8529E" w:rsidRPr="00156D8C">
        <w:rPr>
          <w:rFonts w:eastAsia="Calibri" w:cs="Calibri"/>
          <w:b/>
          <w:bCs/>
        </w:rPr>
        <w:t xml:space="preserve">) QUALI MISURE SONO STATE PRESE PER ASSICURARE LA SICUREZZA E L’EFFICACIA NELL’USO </w:t>
      </w:r>
      <w:proofErr w:type="spellStart"/>
      <w:r w:rsidR="00B8529E" w:rsidRPr="00156D8C">
        <w:rPr>
          <w:rFonts w:eastAsia="Calibri" w:cs="Calibri"/>
          <w:b/>
          <w:bCs/>
        </w:rPr>
        <w:t>DI</w:t>
      </w:r>
      <w:proofErr w:type="spellEnd"/>
      <w:r w:rsidR="00B8529E" w:rsidRPr="00156D8C">
        <w:rPr>
          <w:rFonts w:eastAsia="Calibri" w:cs="Calibri"/>
          <w:b/>
          <w:bCs/>
        </w:rPr>
        <w:t xml:space="preserve"> </w:t>
      </w:r>
      <w:proofErr w:type="spellStart"/>
      <w:r w:rsidR="00CA7E59">
        <w:rPr>
          <w:rFonts w:eastAsia="Calibri" w:cs="Calibri"/>
          <w:b/>
          <w:bCs/>
          <w:color w:val="000000"/>
        </w:rPr>
        <w:t>Kaloba</w:t>
      </w:r>
      <w:proofErr w:type="spellEnd"/>
      <w:r w:rsidR="00B8529E" w:rsidRPr="00156D8C">
        <w:rPr>
          <w:rFonts w:eastAsia="Calibri" w:cs="Calibri"/>
          <w:b/>
          <w:bCs/>
          <w:color w:val="000000"/>
        </w:rPr>
        <w:t>?</w:t>
      </w:r>
    </w:p>
    <w:p w:rsidR="00B8529E" w:rsidRPr="00156D8C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156D8C">
        <w:rPr>
          <w:rFonts w:eastAsia="Calibri" w:cs="Calibri"/>
        </w:rPr>
        <w:t>In accordo alla normativa vigente, tramite la gestione delle attività (</w:t>
      </w:r>
      <w:proofErr w:type="spellStart"/>
      <w:r w:rsidRPr="00156D8C">
        <w:rPr>
          <w:rFonts w:eastAsia="Calibri" w:cs="Calibri"/>
        </w:rPr>
        <w:t>routinarie</w:t>
      </w:r>
      <w:proofErr w:type="spellEnd"/>
      <w:r w:rsidRPr="00156D8C">
        <w:rPr>
          <w:rFonts w:eastAsia="Calibri" w:cs="Calibri"/>
        </w:rPr>
        <w:t xml:space="preserve">) di Farmacovigilanza, il titolare dell’autorizzazione all’immissione in commercio (AIC) e l’Agenzia Italiana del Farmaco, garantiscono gli interventi finalizzati ad identificare, caratterizzare, prevenire o minimizzare i rischi correlati a </w:t>
      </w:r>
      <w:proofErr w:type="spellStart"/>
      <w:r w:rsidR="00CA7E59">
        <w:rPr>
          <w:rFonts w:eastAsia="Calibri" w:cs="Calibri"/>
          <w:color w:val="000000"/>
        </w:rPr>
        <w:t>Kaloba</w:t>
      </w:r>
      <w:proofErr w:type="spellEnd"/>
      <w:r w:rsidRPr="00156D8C">
        <w:rPr>
          <w:rFonts w:eastAsia="Calibri" w:cs="Calibri"/>
          <w:color w:val="000000"/>
        </w:rPr>
        <w:t xml:space="preserve">. </w:t>
      </w:r>
    </w:p>
    <w:p w:rsidR="00B8529E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E626CD" w:rsidRPr="00156D8C" w:rsidRDefault="00E626CD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8529E" w:rsidRPr="00156D8C" w:rsidRDefault="004C0F1B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7</w:t>
      </w:r>
      <w:r w:rsidR="00B8529E" w:rsidRPr="00156D8C">
        <w:rPr>
          <w:rFonts w:eastAsia="Calibri" w:cs="Calibri"/>
          <w:b/>
          <w:bCs/>
        </w:rPr>
        <w:t xml:space="preserve">) ALTRE INFORMAZIONI RELATIVE A </w:t>
      </w:r>
      <w:proofErr w:type="spellStart"/>
      <w:r w:rsidR="00CA7E59">
        <w:rPr>
          <w:rFonts w:eastAsia="Calibri" w:cs="Calibri"/>
          <w:b/>
          <w:bCs/>
          <w:color w:val="000000"/>
        </w:rPr>
        <w:t>Kaloba</w:t>
      </w:r>
      <w:proofErr w:type="spellEnd"/>
    </w:p>
    <w:p w:rsidR="00B8529E" w:rsidRPr="00156D8C" w:rsidRDefault="000A5CB9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Cs/>
          <w:iCs/>
        </w:rPr>
        <w:t>Tra il 2010 e il</w:t>
      </w:r>
      <w:r w:rsidR="00B8529E" w:rsidRPr="00156D8C">
        <w:rPr>
          <w:rFonts w:eastAsia="Calibri" w:cs="Calibri"/>
        </w:rPr>
        <w:t xml:space="preserve"> 2015 </w:t>
      </w:r>
      <w:r w:rsidR="00B8529E" w:rsidRPr="00156D8C">
        <w:rPr>
          <w:rFonts w:eastAsia="Calibri" w:cs="Calibri"/>
          <w:bCs/>
          <w:iCs/>
        </w:rPr>
        <w:t xml:space="preserve">l’AIFA ha rilasciato l’autorizzazione all’immissione in commercio </w:t>
      </w:r>
      <w:r>
        <w:rPr>
          <w:rFonts w:eastAsia="Calibri" w:cs="Calibri"/>
          <w:bCs/>
          <w:iCs/>
        </w:rPr>
        <w:t xml:space="preserve">per le diverse </w:t>
      </w:r>
      <w:r w:rsidR="008C7602">
        <w:rPr>
          <w:rFonts w:eastAsia="Calibri" w:cs="Calibri"/>
          <w:bCs/>
          <w:iCs/>
        </w:rPr>
        <w:t xml:space="preserve">forme farmaceutiche </w:t>
      </w:r>
      <w:r w:rsidR="00B8529E" w:rsidRPr="00156D8C">
        <w:rPr>
          <w:rFonts w:eastAsia="Calibri" w:cs="Calibri"/>
          <w:bCs/>
          <w:iCs/>
        </w:rPr>
        <w:t xml:space="preserve">di </w:t>
      </w:r>
      <w:proofErr w:type="spellStart"/>
      <w:r w:rsidR="00CA7E59">
        <w:rPr>
          <w:rFonts w:eastAsia="Calibri" w:cs="Calibri"/>
          <w:color w:val="000000"/>
        </w:rPr>
        <w:t>Kaloba</w:t>
      </w:r>
      <w:proofErr w:type="spellEnd"/>
      <w:r w:rsidR="00B8529E" w:rsidRPr="00156D8C">
        <w:rPr>
          <w:rFonts w:eastAsia="Calibri" w:cs="Calibri"/>
        </w:rPr>
        <w:t>.</w:t>
      </w:r>
    </w:p>
    <w:p w:rsidR="00B8529E" w:rsidRPr="00156D8C" w:rsidRDefault="00B8529E" w:rsidP="00B852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Per maggiori informazioni riguardo il trattamento con </w:t>
      </w:r>
      <w:proofErr w:type="spellStart"/>
      <w:r w:rsidR="00CA7E59">
        <w:rPr>
          <w:rFonts w:eastAsia="Calibri" w:cs="Calibri"/>
          <w:color w:val="000000"/>
        </w:rPr>
        <w:t>Kaloba</w:t>
      </w:r>
      <w:proofErr w:type="spellEnd"/>
      <w:r w:rsidRPr="00156D8C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</w:rPr>
        <w:t>si può leggere il foglio illustrativo (</w:t>
      </w:r>
      <w:hyperlink r:id="rId5" w:history="1">
        <w:r w:rsidRPr="00156D8C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156D8C">
        <w:rPr>
          <w:rFonts w:eastAsia="Calibri" w:cs="Calibri"/>
        </w:rPr>
        <w:t xml:space="preserve">) o contattare il medico o il farmacista. </w:t>
      </w:r>
    </w:p>
    <w:p w:rsidR="00B8529E" w:rsidRPr="00156D8C" w:rsidRDefault="00B8529E" w:rsidP="00B8529E">
      <w:pPr>
        <w:spacing w:after="0" w:line="240" w:lineRule="auto"/>
        <w:jc w:val="both"/>
        <w:rPr>
          <w:rFonts w:eastAsia="Calibri" w:cs="Calibri"/>
        </w:rPr>
      </w:pPr>
    </w:p>
    <w:p w:rsidR="00B8529E" w:rsidRPr="00156D8C" w:rsidRDefault="00B8529E" w:rsidP="00B8529E">
      <w:pPr>
        <w:spacing w:after="0" w:line="240" w:lineRule="auto"/>
        <w:jc w:val="both"/>
        <w:rPr>
          <w:rFonts w:eastAsia="Calibri" w:cs="Calibri"/>
        </w:rPr>
      </w:pPr>
    </w:p>
    <w:p w:rsidR="004E269B" w:rsidRPr="00B8529E" w:rsidRDefault="00B8529E" w:rsidP="00B8529E">
      <w:pPr>
        <w:spacing w:after="0" w:line="240" w:lineRule="auto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Questo riassunto è stato redatto in data </w:t>
      </w:r>
      <w:r w:rsidRPr="00B538F1">
        <w:rPr>
          <w:rFonts w:eastAsia="Calibri" w:cs="Calibri"/>
        </w:rPr>
        <w:t>30/07/2015.</w:t>
      </w:r>
      <w:r w:rsidRPr="00156D8C">
        <w:rPr>
          <w:rFonts w:eastAsia="Calibri" w:cs="Calibri"/>
        </w:rPr>
        <w:t xml:space="preserve"> </w:t>
      </w:r>
    </w:p>
    <w:sectPr w:rsidR="004E269B" w:rsidRPr="00B8529E" w:rsidSect="004E26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B8529E"/>
    <w:rsid w:val="000A056E"/>
    <w:rsid w:val="000A5CB9"/>
    <w:rsid w:val="00104C6E"/>
    <w:rsid w:val="003322D5"/>
    <w:rsid w:val="00341FCD"/>
    <w:rsid w:val="003C6690"/>
    <w:rsid w:val="004C0F1B"/>
    <w:rsid w:val="004C2DE7"/>
    <w:rsid w:val="004E269B"/>
    <w:rsid w:val="004F2F65"/>
    <w:rsid w:val="006D6422"/>
    <w:rsid w:val="008C7602"/>
    <w:rsid w:val="00B538F1"/>
    <w:rsid w:val="00B8529E"/>
    <w:rsid w:val="00C4246F"/>
    <w:rsid w:val="00CA7E59"/>
    <w:rsid w:val="00E62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529E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29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29E"/>
    <w:rPr>
      <w:rFonts w:ascii="Tahoma" w:eastAsiaTheme="minorEastAsia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99"/>
    <w:qFormat/>
    <w:rsid w:val="00B538F1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armaci.agenziafarmaco.gov.it/bancadatifarmaci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2015-07-29T13:47:00Z</dcterms:created>
  <dcterms:modified xsi:type="dcterms:W3CDTF">2015-09-29T09:25:00Z</dcterms:modified>
</cp:coreProperties>
</file>