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Default="00F14F9B" w:rsidP="000C61E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0C61E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C61EB" w:rsidRDefault="0020540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RISIF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A46771">
        <w:rPr>
          <w:snapToGrid w:val="0"/>
        </w:rPr>
        <w:t>Diclofenac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363BA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I</w:t>
      </w:r>
      <w:r w:rsidR="00A46771">
        <w:rPr>
          <w:b/>
        </w:rPr>
        <w:t>BSA Farmaceutici Italia</w:t>
      </w:r>
    </w:p>
    <w:p w:rsidR="004241AC" w:rsidRPr="00062636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363BAD">
        <w:rPr>
          <w:rFonts w:cs="Helvetica"/>
          <w:b/>
        </w:rPr>
        <w:t>03</w:t>
      </w:r>
      <w:r w:rsidR="00A46771">
        <w:rPr>
          <w:rFonts w:cs="Helvetica"/>
          <w:b/>
        </w:rPr>
        <w:t>67</w:t>
      </w:r>
      <w:r w:rsidR="0020540F">
        <w:rPr>
          <w:rFonts w:cs="Helvetica"/>
          <w:b/>
        </w:rPr>
        <w:t>11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20540F">
        <w:rPr>
          <w:rFonts w:eastAsia="Calibri" w:cs="Calibri"/>
          <w:color w:val="000000"/>
          <w:lang w:eastAsia="it-IT"/>
        </w:rPr>
        <w:t>Risif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20540F">
        <w:rPr>
          <w:rFonts w:eastAsia="Calibri" w:cs="Calibri"/>
          <w:color w:val="000000"/>
          <w:lang w:eastAsia="it-IT"/>
        </w:rPr>
        <w:t>Risif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</w:t>
      </w:r>
      <w:r w:rsidRPr="00A46771">
        <w:rPr>
          <w:rFonts w:eastAsia="Calibri" w:cs="Calibri"/>
          <w:color w:val="000000"/>
          <w:lang w:eastAsia="it-IT"/>
        </w:rPr>
        <w:t xml:space="preserve">pratici su come utilizzare </w:t>
      </w:r>
      <w:proofErr w:type="spellStart"/>
      <w:r w:rsidR="0020540F">
        <w:rPr>
          <w:rFonts w:eastAsia="Calibri" w:cs="Calibri"/>
          <w:color w:val="000000"/>
          <w:lang w:eastAsia="it-IT"/>
        </w:rPr>
        <w:t>Risif</w:t>
      </w:r>
      <w:proofErr w:type="spellEnd"/>
      <w:r w:rsidRPr="00A46771">
        <w:rPr>
          <w:rFonts w:eastAsia="Calibri" w:cs="Calibri"/>
          <w:bCs/>
          <w:color w:val="000000"/>
          <w:lang w:eastAsia="it-IT"/>
        </w:rPr>
        <w:t>.</w:t>
      </w: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color w:val="000000"/>
          <w:lang w:eastAsia="it-IT"/>
        </w:rPr>
        <w:t>Per informazioni pratiche sull'utilizzo di</w:t>
      </w:r>
      <w:r w:rsidRPr="00A4677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0540F">
        <w:rPr>
          <w:rFonts w:eastAsia="Calibri" w:cs="Calibri"/>
          <w:color w:val="000000"/>
          <w:lang w:eastAsia="it-IT"/>
        </w:rPr>
        <w:t>Risif</w:t>
      </w:r>
      <w:proofErr w:type="spellEnd"/>
      <w:r w:rsidR="00062636" w:rsidRPr="00A46771">
        <w:rPr>
          <w:rFonts w:eastAsia="Calibri" w:cs="Calibri"/>
          <w:color w:val="000000"/>
          <w:lang w:eastAsia="it-IT"/>
        </w:rPr>
        <w:t xml:space="preserve"> </w:t>
      </w:r>
      <w:r w:rsidRPr="00A46771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081A1C" w:rsidRPr="00A46771">
        <w:rPr>
          <w:rFonts w:eastAsia="Calibri" w:cs="Calibri"/>
          <w:color w:val="000000"/>
          <w:lang w:eastAsia="it-IT"/>
        </w:rPr>
        <w:t xml:space="preserve"> o il farmacista</w:t>
      </w:r>
      <w:r w:rsidRPr="00A46771">
        <w:rPr>
          <w:rFonts w:eastAsia="Calibri" w:cs="Calibri"/>
          <w:color w:val="000000"/>
          <w:lang w:eastAsia="it-IT"/>
        </w:rPr>
        <w:t xml:space="preserve">. </w:t>
      </w: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20540F">
        <w:rPr>
          <w:rFonts w:eastAsia="Calibri" w:cs="Calibri"/>
          <w:b/>
          <w:bCs/>
          <w:color w:val="000000"/>
          <w:lang w:eastAsia="it-IT"/>
        </w:rPr>
        <w:t>Risif</w:t>
      </w:r>
      <w:proofErr w:type="spellEnd"/>
      <w:r w:rsidR="00E83F8D" w:rsidRPr="00A4677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A46771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A46771" w:rsidRDefault="0020540F" w:rsidP="00A4677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Risif</w:t>
      </w:r>
      <w:proofErr w:type="spellEnd"/>
      <w:r w:rsidR="00E83F8D" w:rsidRPr="00A4677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4677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A46771">
        <w:rPr>
          <w:rFonts w:eastAsia="Calibri" w:cs="Calibri"/>
          <w:color w:val="000000"/>
          <w:lang w:eastAsia="it-IT"/>
        </w:rPr>
        <w:t>i</w:t>
      </w:r>
      <w:r w:rsidR="00081A1C" w:rsidRPr="00A46771">
        <w:rPr>
          <w:rFonts w:eastAsia="Calibri" w:cs="Calibri"/>
          <w:color w:val="000000"/>
          <w:lang w:eastAsia="it-IT"/>
        </w:rPr>
        <w:t>l</w:t>
      </w:r>
      <w:r w:rsidR="004241AC" w:rsidRPr="00A46771">
        <w:rPr>
          <w:rFonts w:eastAsia="Calibri" w:cs="Calibri"/>
          <w:color w:val="000000"/>
          <w:lang w:eastAsia="it-IT"/>
        </w:rPr>
        <w:t xml:space="preserve"> principi</w:t>
      </w:r>
      <w:r w:rsidR="00081A1C" w:rsidRPr="00A46771">
        <w:rPr>
          <w:rFonts w:eastAsia="Calibri" w:cs="Calibri"/>
          <w:color w:val="000000"/>
          <w:lang w:eastAsia="it-IT"/>
        </w:rPr>
        <w:t>o</w:t>
      </w:r>
      <w:r w:rsidR="004241AC" w:rsidRPr="00A46771">
        <w:rPr>
          <w:rFonts w:eastAsia="Calibri" w:cs="Calibri"/>
          <w:color w:val="000000"/>
          <w:lang w:eastAsia="it-IT"/>
        </w:rPr>
        <w:t xml:space="preserve"> attiv</w:t>
      </w:r>
      <w:r w:rsidR="00081A1C" w:rsidRPr="00A46771">
        <w:rPr>
          <w:rFonts w:eastAsia="Calibri" w:cs="Calibri"/>
          <w:color w:val="000000"/>
          <w:lang w:eastAsia="it-IT"/>
        </w:rPr>
        <w:t xml:space="preserve">o </w:t>
      </w:r>
      <w:proofErr w:type="spellStart"/>
      <w:r w:rsidR="00A46771" w:rsidRPr="00A46771">
        <w:rPr>
          <w:rFonts w:eastAsia="Calibri" w:cs="Calibri"/>
          <w:color w:val="000000"/>
          <w:lang w:eastAsia="it-IT"/>
        </w:rPr>
        <w:t>diclofenac</w:t>
      </w:r>
      <w:proofErr w:type="spellEnd"/>
      <w:r w:rsidR="009A4251" w:rsidRPr="00A46771">
        <w:rPr>
          <w:rFonts w:eastAsia="Calibri" w:cs="Calibri"/>
          <w:color w:val="000000"/>
          <w:lang w:eastAsia="it-IT"/>
        </w:rPr>
        <w:t xml:space="preserve"> </w:t>
      </w:r>
      <w:r w:rsidR="000E0632" w:rsidRPr="00A46771">
        <w:rPr>
          <w:rFonts w:eastAsia="Calibri" w:cs="Calibri"/>
          <w:color w:val="000000"/>
          <w:lang w:eastAsia="it-IT"/>
        </w:rPr>
        <w:t xml:space="preserve">ed </w:t>
      </w:r>
      <w:r w:rsidR="00A46771" w:rsidRPr="00A46771">
        <w:rPr>
          <w:rFonts w:eastAsia="Calibri" w:cs="Calibri"/>
          <w:color w:val="000000"/>
          <w:lang w:eastAsia="it-IT"/>
        </w:rPr>
        <w:t>è disponibile come collutorio e s</w:t>
      </w:r>
      <w:r w:rsidR="00DE0789">
        <w:rPr>
          <w:rFonts w:eastAsia="Calibri" w:cs="Calibri"/>
          <w:color w:val="000000"/>
          <w:lang w:eastAsia="it-IT"/>
        </w:rPr>
        <w:t>p</w:t>
      </w:r>
      <w:r w:rsidR="00A46771" w:rsidRPr="00A46771">
        <w:rPr>
          <w:rFonts w:eastAsia="Calibri" w:cs="Calibri"/>
          <w:color w:val="000000"/>
          <w:lang w:eastAsia="it-IT"/>
        </w:rPr>
        <w:t>ray per mucosa orale contenenti il principio attivo alla concentrazione dello 0,074%</w:t>
      </w:r>
    </w:p>
    <w:p w:rsidR="00A46771" w:rsidRPr="00A46771" w:rsidRDefault="0020540F" w:rsidP="00A4677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Risif</w:t>
      </w:r>
      <w:proofErr w:type="spellEnd"/>
      <w:r w:rsidR="00E83F8D" w:rsidRPr="00A46771">
        <w:rPr>
          <w:rFonts w:eastAsia="Calibri" w:cs="Calibri"/>
          <w:color w:val="000000"/>
          <w:lang w:eastAsia="it-IT"/>
        </w:rPr>
        <w:t xml:space="preserve"> </w:t>
      </w:r>
      <w:r w:rsidR="00A46771">
        <w:rPr>
          <w:rFonts w:ascii="Calibri" w:hAnsi="Calibri"/>
        </w:rPr>
        <w:t>si usa</w:t>
      </w:r>
      <w:r w:rsidR="00A46771" w:rsidRPr="00A46771">
        <w:rPr>
          <w:rFonts w:ascii="Calibri" w:hAnsi="Calibri"/>
        </w:rPr>
        <w:t xml:space="preserve"> per le infiammazioni, lievi e transitorie, delle prime vie aeree (bocca e gola) che si presentano con senso di bruciore e/o arrossamenti e/o dolore alla gola con difficoltà di deglutizione (ad es. gengiviti, stomatiti, faringiti). E’ possibile utilizzarlo anche dopo terapie odontoiatriche che hanno causato arrossamenti, infiammazioni e dolore alle gengive e al cavo orale.</w:t>
      </w:r>
    </w:p>
    <w:p w:rsidR="004241AC" w:rsidRPr="00A46771" w:rsidRDefault="004241AC" w:rsidP="00A4677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E83F8D" w:rsidRPr="00A46771" w:rsidRDefault="00E83F8D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20540F">
        <w:rPr>
          <w:rFonts w:eastAsia="Calibri" w:cs="Calibri"/>
          <w:b/>
          <w:bCs/>
          <w:color w:val="000000"/>
          <w:lang w:eastAsia="it-IT"/>
        </w:rPr>
        <w:t>Risif</w:t>
      </w:r>
      <w:proofErr w:type="spellEnd"/>
      <w:r w:rsidRPr="00A46771">
        <w:rPr>
          <w:rFonts w:eastAsia="Calibri" w:cs="Calibri"/>
          <w:b/>
          <w:bCs/>
          <w:color w:val="000000"/>
          <w:lang w:eastAsia="it-IT"/>
        </w:rPr>
        <w:t>?</w:t>
      </w:r>
    </w:p>
    <w:p w:rsidR="00A46771" w:rsidRPr="00A46771" w:rsidRDefault="0020540F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Risif</w:t>
      </w:r>
      <w:proofErr w:type="spellEnd"/>
      <w:r w:rsidR="00A46771" w:rsidRPr="00A46771">
        <w:rPr>
          <w:rFonts w:eastAsia="Calibri" w:cs="Calibri"/>
          <w:color w:val="000000"/>
          <w:lang w:eastAsia="it-IT"/>
        </w:rPr>
        <w:t xml:space="preserve"> è un medicinale di automedicazione (OTC) e non necessita di prescrizione del medico.</w:t>
      </w:r>
    </w:p>
    <w:p w:rsidR="00A46771" w:rsidRPr="00A46771" w:rsidRDefault="00A46771" w:rsidP="00A46771">
      <w:pPr>
        <w:pStyle w:val="Corpodeltesto3"/>
        <w:tabs>
          <w:tab w:val="clear" w:pos="0"/>
          <w:tab w:val="left" w:pos="284"/>
        </w:tabs>
        <w:spacing w:line="260" w:lineRule="exact"/>
        <w:rPr>
          <w:rFonts w:ascii="Calibri" w:hAnsi="Calibri"/>
          <w:sz w:val="22"/>
          <w:szCs w:val="22"/>
        </w:rPr>
      </w:pPr>
      <w:r w:rsidRPr="00A46771">
        <w:rPr>
          <w:rFonts w:ascii="Calibri" w:hAnsi="Calibri"/>
          <w:sz w:val="22"/>
          <w:szCs w:val="22"/>
        </w:rPr>
        <w:t xml:space="preserve">La dose raccomandata </w:t>
      </w:r>
      <w:r>
        <w:rPr>
          <w:rFonts w:ascii="Calibri" w:hAnsi="Calibri"/>
          <w:sz w:val="22"/>
          <w:szCs w:val="22"/>
        </w:rPr>
        <w:t xml:space="preserve">per il collutorio </w:t>
      </w:r>
      <w:r w:rsidRPr="00A46771">
        <w:rPr>
          <w:rFonts w:ascii="Calibri" w:hAnsi="Calibri"/>
          <w:sz w:val="22"/>
          <w:szCs w:val="22"/>
        </w:rPr>
        <w:t>è di due</w:t>
      </w:r>
      <w:r>
        <w:rPr>
          <w:rFonts w:ascii="Calibri" w:hAnsi="Calibri"/>
          <w:sz w:val="22"/>
          <w:szCs w:val="22"/>
        </w:rPr>
        <w:t xml:space="preserve"> o</w:t>
      </w:r>
      <w:r w:rsidRPr="00A46771">
        <w:rPr>
          <w:rFonts w:ascii="Calibri" w:hAnsi="Calibri"/>
          <w:sz w:val="22"/>
          <w:szCs w:val="22"/>
        </w:rPr>
        <w:t xml:space="preserve"> tre sci</w:t>
      </w:r>
      <w:r>
        <w:rPr>
          <w:rFonts w:ascii="Calibri" w:hAnsi="Calibri"/>
          <w:sz w:val="22"/>
          <w:szCs w:val="22"/>
        </w:rPr>
        <w:t xml:space="preserve">acqui o gargarismi al giorno; per lo spray è di </w:t>
      </w:r>
      <w:r w:rsidRPr="00A46771">
        <w:rPr>
          <w:rFonts w:ascii="Calibri" w:hAnsi="Calibri"/>
          <w:sz w:val="22"/>
          <w:szCs w:val="22"/>
        </w:rPr>
        <w:t>due spruzzi per tre volte al giorno indirizzati direttamente sulla parte interessata.</w:t>
      </w:r>
    </w:p>
    <w:p w:rsidR="004241AC" w:rsidRPr="00A46771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92D32" w:rsidRPr="00A46771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46771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20540F">
        <w:rPr>
          <w:rFonts w:eastAsia="Calibri" w:cs="Calibri"/>
          <w:b/>
          <w:bCs/>
          <w:color w:val="000000"/>
          <w:lang w:eastAsia="it-IT"/>
        </w:rPr>
        <w:t>Risif</w:t>
      </w:r>
      <w:proofErr w:type="spellEnd"/>
      <w:r w:rsidRPr="00A4677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A46771" w:rsidRPr="00F5186F" w:rsidRDefault="0020540F" w:rsidP="00A46771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Risif</w:t>
      </w:r>
      <w:proofErr w:type="spellEnd"/>
      <w:r w:rsidR="00A46771">
        <w:rPr>
          <w:rFonts w:eastAsia="Calibri" w:cs="Calibri"/>
          <w:bCs/>
          <w:color w:val="000000"/>
          <w:lang w:eastAsia="it-IT"/>
        </w:rPr>
        <w:t>,</w:t>
      </w:r>
      <w:r w:rsidR="00813720" w:rsidRPr="00592D32">
        <w:rPr>
          <w:rFonts w:eastAsia="DejaVuSans" w:cs="DejaVuSans"/>
        </w:rPr>
        <w:t xml:space="preserve"> </w:t>
      </w:r>
      <w:r w:rsidR="00090E50" w:rsidRPr="00592D32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A46771" w:rsidRPr="002E4727">
        <w:rPr>
          <w:rFonts w:ascii="Calibri" w:hAnsi="Calibri"/>
          <w:snapToGrid w:val="0"/>
          <w:szCs w:val="24"/>
        </w:rPr>
        <w:t>A01AD11</w:t>
      </w:r>
      <w:r w:rsidR="00090E50">
        <w:rPr>
          <w:rFonts w:ascii="Calibri" w:hAnsi="Calibri"/>
        </w:rPr>
        <w:t>,</w:t>
      </w:r>
      <w:r w:rsidR="00090E50" w:rsidRPr="00592D32">
        <w:rPr>
          <w:rFonts w:eastAsia="DejaVuSans" w:cs="DejaVuSans"/>
        </w:rPr>
        <w:t xml:space="preserve"> </w:t>
      </w:r>
      <w:r w:rsidR="00090E50" w:rsidRPr="00592D32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A46771">
        <w:rPr>
          <w:snapToGrid w:val="0"/>
        </w:rPr>
        <w:t>diclofenac</w:t>
      </w:r>
      <w:proofErr w:type="spellEnd"/>
      <w:r w:rsidR="00A46771">
        <w:rPr>
          <w:snapToGrid w:val="0"/>
        </w:rPr>
        <w:t xml:space="preserve"> c</w:t>
      </w:r>
      <w:r w:rsidR="00090E50">
        <w:rPr>
          <w:rFonts w:ascii="Calibri" w:hAnsi="Calibri"/>
        </w:rPr>
        <w:t xml:space="preserve">he </w:t>
      </w:r>
      <w:r w:rsidR="00A46771" w:rsidRPr="002E4727">
        <w:rPr>
          <w:rFonts w:ascii="Calibri" w:hAnsi="Calibri"/>
          <w:snapToGrid w:val="0"/>
          <w:szCs w:val="24"/>
        </w:rPr>
        <w:t xml:space="preserve">ha un’attività </w:t>
      </w:r>
      <w:r w:rsidR="00A46771">
        <w:rPr>
          <w:rFonts w:ascii="Calibri" w:hAnsi="Calibri"/>
          <w:snapToGrid w:val="0"/>
          <w:szCs w:val="24"/>
        </w:rPr>
        <w:t>antinfiammatoria e</w:t>
      </w:r>
      <w:r w:rsidR="00A46771" w:rsidRPr="002E4727">
        <w:rPr>
          <w:rFonts w:ascii="Calibri" w:hAnsi="Calibri"/>
          <w:snapToGrid w:val="0"/>
          <w:szCs w:val="24"/>
        </w:rPr>
        <w:t xml:space="preserve"> analgesica </w:t>
      </w:r>
      <w:r w:rsidR="00A46771">
        <w:rPr>
          <w:rFonts w:ascii="Calibri" w:hAnsi="Calibri"/>
          <w:snapToGrid w:val="0"/>
          <w:szCs w:val="24"/>
        </w:rPr>
        <w:t xml:space="preserve">che si esplica </w:t>
      </w:r>
      <w:r w:rsidR="00A46771">
        <w:t>soprattutto</w:t>
      </w:r>
      <w:r w:rsidR="00A46771" w:rsidRPr="00F5186F">
        <w:t xml:space="preserve"> attraverso l'inibizione competitiva ed irreversibile della sintesi</w:t>
      </w:r>
      <w:r w:rsidR="00A46771">
        <w:t xml:space="preserve"> </w:t>
      </w:r>
      <w:r w:rsidR="00A46771" w:rsidRPr="00F5186F">
        <w:t>delle prostaglandine</w:t>
      </w:r>
      <w:r w:rsidR="00A46771">
        <w:t xml:space="preserve">, </w:t>
      </w:r>
      <w:r w:rsidR="00A46771" w:rsidRPr="00C8419F">
        <w:rPr>
          <w:rFonts w:eastAsia="DejaVuSans" w:cs="DejaVuSans"/>
        </w:rPr>
        <w:t>sostanze prodotte dall’organismo e che sono responsabili dei sintomi dell’infiammazione e del dolore che</w:t>
      </w:r>
      <w:r w:rsidR="00A46771">
        <w:rPr>
          <w:rFonts w:eastAsia="DejaVuSans" w:cs="DejaVuSans"/>
        </w:rPr>
        <w:t xml:space="preserve"> ne consegue</w:t>
      </w:r>
      <w:r w:rsidR="00A46771" w:rsidRPr="00F5186F">
        <w:t xml:space="preserve">. </w:t>
      </w:r>
    </w:p>
    <w:p w:rsidR="00090E50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46771" w:rsidRDefault="00A46771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46771" w:rsidRPr="00592D32" w:rsidRDefault="00A46771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92D32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92D32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20540F">
        <w:rPr>
          <w:rFonts w:eastAsia="Calibri" w:cs="Calibri"/>
          <w:b/>
          <w:bCs/>
          <w:color w:val="000000"/>
          <w:lang w:eastAsia="it-IT"/>
        </w:rPr>
        <w:t>Risif</w:t>
      </w:r>
      <w:proofErr w:type="spellEnd"/>
      <w:r w:rsidRPr="00592D32">
        <w:rPr>
          <w:rFonts w:eastAsia="Calibri" w:cs="Calibri"/>
          <w:b/>
          <w:bCs/>
          <w:lang w:eastAsia="it-IT"/>
        </w:rPr>
        <w:t xml:space="preserve">? </w:t>
      </w:r>
    </w:p>
    <w:p w:rsidR="00CB3303" w:rsidRPr="00592D32" w:rsidRDefault="00592D32" w:rsidP="00CB3303">
      <w:pPr>
        <w:spacing w:after="0" w:line="240" w:lineRule="auto"/>
        <w:jc w:val="both"/>
      </w:pPr>
      <w:r>
        <w:t xml:space="preserve">Sono stati presentati numerosi riferimenti bibliografici che dimostrano la sicurezza e l’efficacia del </w:t>
      </w:r>
      <w:proofErr w:type="spellStart"/>
      <w:r w:rsidR="00A46771">
        <w:t>diclofenac</w:t>
      </w:r>
      <w:proofErr w:type="spellEnd"/>
      <w:r>
        <w:t>, quando assunto</w:t>
      </w:r>
      <w:r w:rsidR="00A46771">
        <w:t xml:space="preserve"> in casi di</w:t>
      </w:r>
      <w:r w:rsidR="00A46771" w:rsidRPr="00A46771">
        <w:rPr>
          <w:rFonts w:ascii="Calibri" w:hAnsi="Calibri"/>
        </w:rPr>
        <w:t xml:space="preserve"> infiammazioni</w:t>
      </w:r>
      <w:r w:rsidR="00A46771">
        <w:rPr>
          <w:rFonts w:ascii="Calibri" w:hAnsi="Calibri"/>
        </w:rPr>
        <w:t xml:space="preserve"> della mucosa orale o</w:t>
      </w:r>
      <w:r w:rsidR="00A46771" w:rsidRPr="00A46771">
        <w:rPr>
          <w:rFonts w:ascii="Calibri" w:hAnsi="Calibri"/>
        </w:rPr>
        <w:t xml:space="preserve"> delle prime vie aeree</w:t>
      </w:r>
      <w:r w:rsidR="00685B2D">
        <w:rPr>
          <w:rFonts w:ascii="Calibri" w:hAnsi="Calibri"/>
        </w:rPr>
        <w:t>.</w:t>
      </w:r>
    </w:p>
    <w:p w:rsidR="004241A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>5) QUAL</w:t>
      </w:r>
      <w:r w:rsidR="00601567" w:rsidRPr="00CB3303">
        <w:rPr>
          <w:rFonts w:eastAsia="Calibri" w:cs="Calibri"/>
          <w:b/>
          <w:bCs/>
          <w:lang w:eastAsia="it-IT"/>
        </w:rPr>
        <w:t>I SONO I</w:t>
      </w:r>
      <w:r w:rsidRPr="00CB3303">
        <w:rPr>
          <w:rFonts w:eastAsia="Calibri" w:cs="Calibri"/>
          <w:b/>
          <w:bCs/>
          <w:lang w:eastAsia="it-IT"/>
        </w:rPr>
        <w:t xml:space="preserve"> RISCHI</w:t>
      </w:r>
      <w:r w:rsidR="00601567" w:rsidRPr="00CB3303">
        <w:rPr>
          <w:rFonts w:eastAsia="Calibri" w:cs="Calibri"/>
          <w:b/>
          <w:bCs/>
          <w:lang w:eastAsia="it-IT"/>
        </w:rPr>
        <w:t xml:space="preserve"> ASSOCIATI A</w:t>
      </w:r>
      <w:r w:rsidRPr="00CB330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20540F">
        <w:rPr>
          <w:rFonts w:eastAsia="Calibri" w:cs="Calibri"/>
          <w:b/>
          <w:bCs/>
          <w:color w:val="000000"/>
          <w:lang w:eastAsia="it-IT"/>
        </w:rPr>
        <w:t>Risif</w:t>
      </w:r>
      <w:proofErr w:type="spellEnd"/>
      <w:r w:rsidRPr="00CB3303">
        <w:rPr>
          <w:rFonts w:eastAsia="Calibri" w:cs="Calibri"/>
          <w:b/>
          <w:lang w:eastAsia="it-IT"/>
        </w:rPr>
        <w:t>?</w:t>
      </w:r>
      <w:r w:rsidRPr="00CB3303">
        <w:rPr>
          <w:rFonts w:eastAsia="Calibri" w:cs="Calibri"/>
          <w:lang w:eastAsia="it-IT"/>
        </w:rPr>
        <w:t xml:space="preserve"> </w:t>
      </w:r>
    </w:p>
    <w:p w:rsidR="004241AC" w:rsidRPr="00CB3303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5E5C">
        <w:rPr>
          <w:rFonts w:eastAsia="Calibri" w:cs="Calibri"/>
          <w:lang w:eastAsia="it-IT"/>
        </w:rPr>
        <w:t>I più comuni effetti indesiderati riscontrati con</w:t>
      </w:r>
      <w:r w:rsidR="004241AC" w:rsidRPr="000F5E5C">
        <w:rPr>
          <w:rFonts w:eastAsia="Calibri" w:cs="Calibri"/>
          <w:lang w:eastAsia="it-IT"/>
        </w:rPr>
        <w:t xml:space="preserve"> </w:t>
      </w:r>
      <w:proofErr w:type="spellStart"/>
      <w:r w:rsidR="0020540F">
        <w:rPr>
          <w:rFonts w:eastAsia="Calibri" w:cs="Calibri"/>
          <w:bCs/>
          <w:color w:val="000000"/>
          <w:lang w:eastAsia="it-IT"/>
        </w:rPr>
        <w:t>Risif</w:t>
      </w:r>
      <w:proofErr w:type="spellEnd"/>
      <w:r w:rsidR="009B03DB" w:rsidRPr="000F5E5C">
        <w:rPr>
          <w:rFonts w:eastAsia="Calibri" w:cs="Calibri"/>
          <w:bCs/>
          <w:color w:val="000000"/>
          <w:lang w:eastAsia="it-IT"/>
        </w:rPr>
        <w:t xml:space="preserve"> </w:t>
      </w:r>
      <w:r w:rsidRPr="000F5E5C">
        <w:rPr>
          <w:rFonts w:eastAsia="Calibri" w:cs="Calibri"/>
          <w:lang w:eastAsia="it-IT"/>
        </w:rPr>
        <w:t xml:space="preserve">sono </w:t>
      </w:r>
      <w:r w:rsidR="00685B2D">
        <w:rPr>
          <w:rFonts w:eastAsia="Calibri" w:cs="Calibri"/>
          <w:lang w:eastAsia="it-IT"/>
        </w:rPr>
        <w:t>relativi a stati irritativi della</w:t>
      </w:r>
      <w:r w:rsidR="00685B2D" w:rsidRPr="002E4727">
        <w:rPr>
          <w:rFonts w:ascii="Calibri" w:hAnsi="Calibri"/>
          <w:szCs w:val="24"/>
        </w:rPr>
        <w:t xml:space="preserve"> mucosa orale</w:t>
      </w:r>
      <w:r w:rsidR="000F5E5C">
        <w:rPr>
          <w:rFonts w:eastAsia="Calibri" w:cs="Calibri"/>
          <w:lang w:eastAsia="it-IT"/>
        </w:rPr>
        <w:t>.</w:t>
      </w:r>
    </w:p>
    <w:p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20540F">
        <w:rPr>
          <w:rFonts w:eastAsia="Calibri" w:cs="Calibri"/>
          <w:lang w:eastAsia="it-IT"/>
        </w:rPr>
        <w:t>Risif</w:t>
      </w:r>
      <w:proofErr w:type="spellEnd"/>
      <w:r w:rsidRPr="00CB3303">
        <w:rPr>
          <w:rFonts w:eastAsia="Calibri" w:cs="Calibri"/>
          <w:lang w:eastAsia="it-IT"/>
        </w:rPr>
        <w:t xml:space="preserve"> 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20540F">
        <w:rPr>
          <w:rFonts w:eastAsia="Calibri" w:cs="Calibri"/>
          <w:b/>
          <w:bCs/>
          <w:color w:val="000000"/>
          <w:lang w:eastAsia="it-IT"/>
        </w:rPr>
        <w:t>Risif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>La Commissione Tecnico Scientifica (CTS</w:t>
      </w:r>
      <w:r w:rsidR="00363BAD">
        <w:rPr>
          <w:rFonts w:eastAsia="Calibri" w:cs="Calibri"/>
          <w:lang w:eastAsia="it-IT"/>
        </w:rPr>
        <w:t>)</w:t>
      </w:r>
      <w:r w:rsidR="00D36DA3" w:rsidRPr="00D36DA3">
        <w:rPr>
          <w:rFonts w:eastAsia="Calibri" w:cs="Calibri"/>
          <w:lang w:eastAsia="it-IT"/>
        </w:rPr>
        <w:t xml:space="preserve"> </w:t>
      </w:r>
      <w:r w:rsidRPr="00D36DA3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20540F">
        <w:rPr>
          <w:rFonts w:eastAsia="Calibri" w:cs="Calibri"/>
          <w:lang w:eastAsia="it-IT"/>
        </w:rPr>
        <w:t>Risif</w:t>
      </w:r>
      <w:proofErr w:type="spellEnd"/>
      <w:r w:rsidR="009B03DB" w:rsidRPr="00D36DA3">
        <w:rPr>
          <w:rFonts w:eastAsia="Calibri" w:cs="Calibri"/>
          <w:lang w:eastAsia="it-IT"/>
        </w:rPr>
        <w:t xml:space="preserve"> </w:t>
      </w:r>
      <w:r w:rsidR="00624061" w:rsidRPr="00CB3303">
        <w:rPr>
          <w:rFonts w:eastAsia="Calibri" w:cs="Calibri"/>
          <w:lang w:eastAsia="it-IT"/>
        </w:rPr>
        <w:t>s</w:t>
      </w:r>
      <w:r w:rsidR="00624061">
        <w:rPr>
          <w:rFonts w:eastAsia="Calibri" w:cs="Calibri"/>
          <w:lang w:eastAsia="it-IT"/>
        </w:rPr>
        <w:t>o</w:t>
      </w:r>
      <w:r w:rsidR="00624061" w:rsidRPr="00CB3303">
        <w:rPr>
          <w:rFonts w:eastAsia="Calibri" w:cs="Calibri"/>
          <w:lang w:eastAsia="it-IT"/>
        </w:rPr>
        <w:t>no</w:t>
      </w:r>
      <w:r w:rsidRPr="00D36DA3">
        <w:rPr>
          <w:rFonts w:eastAsia="Calibri" w:cs="Calibri"/>
          <w:lang w:eastAsia="it-IT"/>
        </w:rPr>
        <w:t xml:space="preserve"> superiori ai</w:t>
      </w:r>
      <w:r w:rsidRPr="00CB3303">
        <w:rPr>
          <w:rFonts w:eastAsia="Calibri" w:cs="Calibri"/>
          <w:lang w:eastAsia="it-IT"/>
        </w:rPr>
        <w:t xml:space="preserve"> rischi individuati. La CTS ha, inoltre, definito 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proofErr w:type="spellStart"/>
      <w:r w:rsidR="00685B2D">
        <w:rPr>
          <w:rFonts w:eastAsia="Calibri" w:cs="Calibri"/>
          <w:lang w:eastAsia="it-IT"/>
        </w:rPr>
        <w:t>Cbis</w:t>
      </w:r>
      <w:proofErr w:type="spellEnd"/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20540F">
        <w:rPr>
          <w:rFonts w:eastAsia="Calibri" w:cs="Calibri"/>
          <w:b/>
          <w:bCs/>
          <w:color w:val="000000"/>
          <w:lang w:eastAsia="it-IT"/>
        </w:rPr>
        <w:t>Risif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F14F9B" w:rsidRPr="00FF1ACC" w:rsidRDefault="00F14F9B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13BB">
        <w:rPr>
          <w:rFonts w:eastAsia="Calibri" w:cs="Calibri"/>
        </w:rPr>
        <w:t>In accordo alla normativa vigente, tramite la gestione delle attività (</w:t>
      </w:r>
      <w:proofErr w:type="spellStart"/>
      <w:r w:rsidRPr="006213BB">
        <w:rPr>
          <w:rFonts w:eastAsia="Calibri" w:cs="Calibri"/>
        </w:rPr>
        <w:t>routinarie</w:t>
      </w:r>
      <w:proofErr w:type="spellEnd"/>
      <w:r w:rsidRPr="006213BB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Pr="00FF1ACC">
        <w:rPr>
          <w:rFonts w:eastAsia="Calibri" w:cs="Calibri"/>
          <w:lang w:eastAsia="it-IT"/>
        </w:rPr>
        <w:t xml:space="preserve"> </w:t>
      </w:r>
      <w:proofErr w:type="spellStart"/>
      <w:r w:rsidR="0020540F">
        <w:rPr>
          <w:rFonts w:eastAsia="Calibri" w:cs="Calibri"/>
          <w:lang w:eastAsia="it-IT"/>
        </w:rPr>
        <w:t>Risif</w:t>
      </w:r>
      <w:proofErr w:type="spellEnd"/>
      <w:r w:rsidRPr="00FF1ACC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20540F">
        <w:rPr>
          <w:rFonts w:eastAsia="Calibri" w:cs="Calibri"/>
          <w:b/>
          <w:bCs/>
          <w:color w:val="000000"/>
          <w:lang w:eastAsia="it-IT"/>
        </w:rPr>
        <w:t>Risif</w:t>
      </w:r>
      <w:proofErr w:type="spellEnd"/>
    </w:p>
    <w:p w:rsidR="000F5E5C" w:rsidRDefault="00363B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iCs/>
          <w:lang w:eastAsia="it-IT"/>
        </w:rPr>
        <w:t>Tra il 200</w:t>
      </w:r>
      <w:r w:rsidR="00685B2D">
        <w:rPr>
          <w:rFonts w:eastAsia="Calibri" w:cs="Calibri"/>
          <w:bCs/>
          <w:iCs/>
          <w:lang w:eastAsia="it-IT"/>
        </w:rPr>
        <w:t>9</w:t>
      </w:r>
      <w:r>
        <w:rPr>
          <w:rFonts w:eastAsia="Calibri" w:cs="Calibri"/>
          <w:bCs/>
          <w:iCs/>
          <w:lang w:eastAsia="it-IT"/>
        </w:rPr>
        <w:t xml:space="preserve"> e il 2014</w:t>
      </w:r>
      <w:r w:rsidR="000F5E5C">
        <w:rPr>
          <w:rFonts w:eastAsia="Calibri" w:cs="Calibri"/>
          <w:lang w:eastAsia="it-IT"/>
        </w:rPr>
        <w:t xml:space="preserve"> </w:t>
      </w:r>
      <w:r w:rsidR="00D36DA3">
        <w:rPr>
          <w:rFonts w:eastAsia="Calibri" w:cs="Calibri"/>
          <w:bCs/>
          <w:iCs/>
          <w:lang w:eastAsia="it-IT"/>
        </w:rPr>
        <w:t>l</w:t>
      </w:r>
      <w:r w:rsidR="00D36DA3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="00D36DA3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20540F">
        <w:rPr>
          <w:rFonts w:eastAsia="Calibri" w:cs="Calibri"/>
          <w:bCs/>
          <w:color w:val="000000"/>
          <w:lang w:eastAsia="it-IT"/>
        </w:rPr>
        <w:t>Risif</w:t>
      </w:r>
      <w:proofErr w:type="spellEnd"/>
      <w:r w:rsidR="000F5E5C">
        <w:rPr>
          <w:rFonts w:eastAsia="Calibri" w:cs="Calibri"/>
          <w:lang w:eastAsia="it-IT"/>
        </w:rPr>
        <w:t>.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20540F">
        <w:rPr>
          <w:rFonts w:eastAsia="Calibri" w:cs="Calibri"/>
          <w:bCs/>
          <w:color w:val="000000"/>
          <w:lang w:eastAsia="it-IT"/>
        </w:rPr>
        <w:t>Risif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1693F">
        <w:rPr>
          <w:rFonts w:eastAsia="Calibri" w:cs="Calibri"/>
          <w:lang w:eastAsia="it-IT"/>
        </w:rPr>
        <w:t>(</w:t>
      </w:r>
      <w:hyperlink r:id="rId6" w:history="1">
        <w:r w:rsidR="00F1693F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1774F6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80016D">
        <w:rPr>
          <w:rFonts w:eastAsia="Calibri" w:cs="Calibri"/>
          <w:lang w:eastAsia="it-IT"/>
        </w:rPr>
        <w:t>24.09.2015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2B43"/>
    <w:rsid w:val="00037F9B"/>
    <w:rsid w:val="000614CA"/>
    <w:rsid w:val="00062636"/>
    <w:rsid w:val="00077016"/>
    <w:rsid w:val="00081A1C"/>
    <w:rsid w:val="00090E50"/>
    <w:rsid w:val="000C61EB"/>
    <w:rsid w:val="000E0632"/>
    <w:rsid w:val="000F5E5C"/>
    <w:rsid w:val="00103E62"/>
    <w:rsid w:val="00111E9E"/>
    <w:rsid w:val="0011250C"/>
    <w:rsid w:val="001461AC"/>
    <w:rsid w:val="00147CCF"/>
    <w:rsid w:val="00164C42"/>
    <w:rsid w:val="00173FA2"/>
    <w:rsid w:val="001774F6"/>
    <w:rsid w:val="00180C71"/>
    <w:rsid w:val="00190C33"/>
    <w:rsid w:val="001D5E05"/>
    <w:rsid w:val="001F254D"/>
    <w:rsid w:val="0020540F"/>
    <w:rsid w:val="00246D26"/>
    <w:rsid w:val="002B059E"/>
    <w:rsid w:val="002B2520"/>
    <w:rsid w:val="002F223F"/>
    <w:rsid w:val="0030700B"/>
    <w:rsid w:val="00327189"/>
    <w:rsid w:val="00331C95"/>
    <w:rsid w:val="00363BAD"/>
    <w:rsid w:val="003F131C"/>
    <w:rsid w:val="004241AC"/>
    <w:rsid w:val="004445FD"/>
    <w:rsid w:val="00452364"/>
    <w:rsid w:val="004A1685"/>
    <w:rsid w:val="004B20A8"/>
    <w:rsid w:val="004B53D1"/>
    <w:rsid w:val="004E4927"/>
    <w:rsid w:val="004F66B1"/>
    <w:rsid w:val="00515078"/>
    <w:rsid w:val="00592D32"/>
    <w:rsid w:val="0059545A"/>
    <w:rsid w:val="005A230A"/>
    <w:rsid w:val="005B21C5"/>
    <w:rsid w:val="005E3779"/>
    <w:rsid w:val="00601567"/>
    <w:rsid w:val="00602C49"/>
    <w:rsid w:val="00624061"/>
    <w:rsid w:val="00685B2D"/>
    <w:rsid w:val="006C4F75"/>
    <w:rsid w:val="006F3638"/>
    <w:rsid w:val="00746A7C"/>
    <w:rsid w:val="0077325A"/>
    <w:rsid w:val="0079753F"/>
    <w:rsid w:val="007B4667"/>
    <w:rsid w:val="0080016D"/>
    <w:rsid w:val="00813720"/>
    <w:rsid w:val="00834786"/>
    <w:rsid w:val="00840CCB"/>
    <w:rsid w:val="00874733"/>
    <w:rsid w:val="0090632E"/>
    <w:rsid w:val="00906FFB"/>
    <w:rsid w:val="00946707"/>
    <w:rsid w:val="009770CC"/>
    <w:rsid w:val="009A260F"/>
    <w:rsid w:val="009A4251"/>
    <w:rsid w:val="009B03DB"/>
    <w:rsid w:val="009C1640"/>
    <w:rsid w:val="00A05212"/>
    <w:rsid w:val="00A1005E"/>
    <w:rsid w:val="00A228D5"/>
    <w:rsid w:val="00A40FF3"/>
    <w:rsid w:val="00A46771"/>
    <w:rsid w:val="00A67A49"/>
    <w:rsid w:val="00AD3090"/>
    <w:rsid w:val="00AD412E"/>
    <w:rsid w:val="00B35494"/>
    <w:rsid w:val="00BA7D67"/>
    <w:rsid w:val="00BC74C2"/>
    <w:rsid w:val="00BD3508"/>
    <w:rsid w:val="00BF1041"/>
    <w:rsid w:val="00BF3133"/>
    <w:rsid w:val="00BF4465"/>
    <w:rsid w:val="00C73A48"/>
    <w:rsid w:val="00CA2E1F"/>
    <w:rsid w:val="00CB3303"/>
    <w:rsid w:val="00CC7AFF"/>
    <w:rsid w:val="00D1365C"/>
    <w:rsid w:val="00D20170"/>
    <w:rsid w:val="00D31938"/>
    <w:rsid w:val="00D36DA3"/>
    <w:rsid w:val="00DB10B2"/>
    <w:rsid w:val="00DD4CF7"/>
    <w:rsid w:val="00DE0789"/>
    <w:rsid w:val="00E16505"/>
    <w:rsid w:val="00E43089"/>
    <w:rsid w:val="00E83F8D"/>
    <w:rsid w:val="00E844E7"/>
    <w:rsid w:val="00E97410"/>
    <w:rsid w:val="00EA4AC1"/>
    <w:rsid w:val="00EF062E"/>
    <w:rsid w:val="00EF69F0"/>
    <w:rsid w:val="00F14F9B"/>
    <w:rsid w:val="00F1693F"/>
    <w:rsid w:val="00F66767"/>
    <w:rsid w:val="00FA2702"/>
    <w:rsid w:val="00FB053D"/>
    <w:rsid w:val="00F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</cp:revision>
  <dcterms:created xsi:type="dcterms:W3CDTF">2015-09-18T10:41:00Z</dcterms:created>
  <dcterms:modified xsi:type="dcterms:W3CDTF">2015-09-24T12:28:00Z</dcterms:modified>
</cp:coreProperties>
</file>